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color w:val="auto"/>
          <w:sz w:val="36"/>
          <w:szCs w:val="36"/>
        </w:rPr>
      </w:pPr>
      <w:bookmarkStart w:id="14" w:name="_GoBack"/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三门县花桥镇（李岙至下栏、李岙至下栏A线）小修保养工程</w:t>
      </w:r>
      <w:bookmarkEnd w:id="14"/>
    </w:p>
    <w:p>
      <w:pPr>
        <w:pStyle w:val="3"/>
        <w:spacing w:line="360" w:lineRule="auto"/>
        <w:jc w:val="center"/>
        <w:rPr>
          <w:rFonts w:hint="eastAsia"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>招标公告</w:t>
      </w:r>
    </w:p>
    <w:p>
      <w:pPr>
        <w:widowControl/>
        <w:numPr>
          <w:ilvl w:val="0"/>
          <w:numId w:val="0"/>
        </w:numPr>
        <w:spacing w:before="120" w:after="120" w:line="360" w:lineRule="auto"/>
        <w:ind w:right="-154" w:rightChars="0"/>
        <w:jc w:val="left"/>
        <w:rPr>
          <w:rFonts w:hint="eastAsia" w:ascii="黑体" w:hAnsi="宋体" w:eastAsia="黑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bCs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黑体" w:hAnsi="宋体" w:eastAsia="黑体" w:cs="宋体"/>
          <w:b/>
          <w:bCs/>
          <w:color w:val="auto"/>
          <w:kern w:val="0"/>
          <w:sz w:val="24"/>
          <w:szCs w:val="24"/>
        </w:rPr>
        <w:t>招标条件</w:t>
      </w:r>
    </w:p>
    <w:p>
      <w:pPr>
        <w:widowControl/>
        <w:numPr>
          <w:ilvl w:val="0"/>
          <w:numId w:val="0"/>
        </w:numPr>
        <w:spacing w:before="120" w:after="120" w:line="360" w:lineRule="auto"/>
        <w:ind w:right="-154" w:rightChars="0" w:firstLine="240" w:firstLineChars="10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本招标项目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eastAsia="zh-CN"/>
        </w:rPr>
        <w:t xml:space="preserve">三门县花桥镇（李岙至下栏、李岙至下栏A线）小修保养工程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，建设资金来自于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  <w:t>上级拨款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，招标人为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eastAsia="zh-CN"/>
        </w:rPr>
        <w:t>三门县花桥镇人民政府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，招标代理机构为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eastAsia="zh-CN"/>
        </w:rPr>
        <w:t>浙江揽丰工程咨询有限公司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。项目已具备招标条件，现对该项目的施工进行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公开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招标。</w:t>
      </w:r>
    </w:p>
    <w:p>
      <w:pPr>
        <w:widowControl/>
        <w:spacing w:before="120" w:after="120" w:line="500" w:lineRule="atLeast"/>
        <w:ind w:left="-179" w:right="-154" w:firstLine="241" w:firstLineChars="100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yellow"/>
        </w:rPr>
      </w:pPr>
      <w:r>
        <w:rPr>
          <w:rFonts w:hint="eastAsia" w:ascii="黑体" w:hAnsi="宋体" w:eastAsia="黑体" w:cs="宋体"/>
          <w:b/>
          <w:bCs/>
          <w:color w:val="auto"/>
          <w:kern w:val="0"/>
          <w:sz w:val="24"/>
          <w:szCs w:val="24"/>
        </w:rPr>
        <w:t>2</w:t>
      </w:r>
      <w:r>
        <w:rPr>
          <w:rFonts w:hint="eastAsia" w:ascii="黑体" w:hAnsi="宋体" w:eastAsia="黑体" w:cs="宋体"/>
          <w:b/>
          <w:bCs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eastAsia" w:ascii="黑体" w:hAnsi="宋体" w:eastAsia="黑体" w:cs="宋体"/>
          <w:b/>
          <w:bCs/>
          <w:color w:val="auto"/>
          <w:kern w:val="0"/>
          <w:sz w:val="24"/>
          <w:szCs w:val="24"/>
        </w:rPr>
        <w:t>项目概况与</w:t>
      </w:r>
      <w:r>
        <w:rPr>
          <w:rFonts w:hint="eastAsia" w:ascii="黑体" w:hAnsi="宋体" w:eastAsia="黑体" w:cs="宋体"/>
          <w:b/>
          <w:bCs/>
          <w:color w:val="auto"/>
          <w:kern w:val="0"/>
          <w:sz w:val="24"/>
          <w:szCs w:val="24"/>
          <w:highlight w:val="none"/>
        </w:rPr>
        <w:t>招标范围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项目概况：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  <w:t xml:space="preserve">本项目位于三门县。 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招标范围：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  <w:t>招标人所提供的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eastAsia="zh-CN"/>
        </w:rPr>
        <w:t>施工图纸及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  <w:t>预算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eastAsia="zh-CN"/>
        </w:rPr>
        <w:t>审核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  <w:t>书所包含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eastAsia="zh-CN"/>
        </w:rPr>
        <w:t>的所有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  <w:t>内容。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预算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审核价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  <w:t>人民币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  <w:t>517428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  <w:t>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eastAsia="zh-CN"/>
        </w:rPr>
        <w:t>。</w:t>
      </w:r>
    </w:p>
    <w:p>
      <w:pPr>
        <w:widowControl/>
        <w:spacing w:line="360" w:lineRule="auto"/>
        <w:ind w:left="-179" w:right="-154" w:firstLine="42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计划工期：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  <w:t>20日历天。</w:t>
      </w:r>
    </w:p>
    <w:p>
      <w:pPr>
        <w:widowControl/>
        <w:spacing w:before="120" w:after="120" w:line="460" w:lineRule="atLeast"/>
        <w:ind w:left="-179" w:right="-154" w:firstLine="241" w:firstLineChars="10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bCs/>
          <w:color w:val="auto"/>
          <w:kern w:val="0"/>
          <w:sz w:val="24"/>
          <w:szCs w:val="24"/>
        </w:rPr>
        <w:t>3</w:t>
      </w:r>
      <w:r>
        <w:rPr>
          <w:rFonts w:hint="eastAsia" w:ascii="黑体" w:hAnsi="宋体" w:eastAsia="黑体" w:cs="宋体"/>
          <w:b/>
          <w:bCs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eastAsia" w:ascii="黑体" w:hAnsi="宋体" w:eastAsia="黑体" w:cs="宋体"/>
          <w:b/>
          <w:bCs/>
          <w:color w:val="auto"/>
          <w:kern w:val="0"/>
          <w:sz w:val="24"/>
          <w:szCs w:val="24"/>
        </w:rPr>
        <w:t>投标人资格要求</w:t>
      </w:r>
    </w:p>
    <w:p>
      <w:pPr>
        <w:widowControl/>
        <w:spacing w:line="460" w:lineRule="atLeast"/>
        <w:ind w:left="-179" w:right="-154" w:firstLine="42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/>
        </w:rPr>
      </w:pPr>
      <w:bookmarkStart w:id="0" w:name="_Toc221949927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3.1 </w:t>
      </w:r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本次招标要求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投标人须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eastAsia="zh-CN"/>
        </w:rPr>
        <w:t>具备公路工程施工总承包三级及以上资质的企业。</w:t>
      </w:r>
    </w:p>
    <w:p>
      <w:pPr>
        <w:widowControl/>
        <w:spacing w:line="460" w:lineRule="atLeast"/>
        <w:ind w:left="-179" w:right="-154"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3.2  项目负责人：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具有公路工程专业注册建造师二级及以上，并取得主管部门颁发的交通工程专业的安全生产考核合格B类证书，无在建工程。</w:t>
      </w:r>
    </w:p>
    <w:p>
      <w:pPr>
        <w:widowControl/>
        <w:spacing w:line="460" w:lineRule="atLeast"/>
        <w:ind w:left="-179" w:right="-154" w:firstLine="420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3.3 本次招标不接受联合体投标。</w:t>
      </w:r>
    </w:p>
    <w:p>
      <w:pPr>
        <w:widowControl/>
        <w:spacing w:line="460" w:lineRule="atLeast"/>
        <w:ind w:left="-179" w:right="-154" w:firstLine="420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1" w:name="_Toc221949929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3.4 </w:t>
      </w:r>
      <w:bookmarkEnd w:id="1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本次招标实行资格后审,资格后审不合格的投标人投标文件将按无效标处理。</w:t>
      </w:r>
    </w:p>
    <w:p>
      <w:pPr>
        <w:widowControl/>
        <w:numPr>
          <w:ilvl w:val="0"/>
          <w:numId w:val="0"/>
        </w:numPr>
        <w:spacing w:before="120" w:after="120" w:line="460" w:lineRule="atLeast"/>
        <w:ind w:right="-154" w:rightChars="0"/>
        <w:jc w:val="left"/>
        <w:rPr>
          <w:rFonts w:hint="eastAsia" w:ascii="黑体" w:hAnsi="宋体" w:eastAsia="黑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黑体" w:hAnsi="宋体" w:eastAsia="黑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黑体" w:hAnsi="宋体" w:eastAsia="黑体" w:cs="宋体"/>
          <w:b/>
          <w:bCs/>
          <w:color w:val="auto"/>
          <w:kern w:val="0"/>
          <w:sz w:val="24"/>
          <w:szCs w:val="24"/>
          <w:highlight w:val="none"/>
        </w:rPr>
        <w:t>招标文件的获取</w:t>
      </w:r>
    </w:p>
    <w:p>
      <w:pPr>
        <w:widowControl/>
        <w:spacing w:line="460" w:lineRule="atLeast"/>
        <w:ind w:left="-179" w:right="-154"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4.1本项目实行资格后审，凡有意参加投标者，于公告发布之日起，可通过“三门县公共资源交易中心”（网址：http://www.sanmen.gov.cn/col/col1229610743/index.html，下同）自行下载招标文件等相关资料。</w:t>
      </w:r>
    </w:p>
    <w:p>
      <w:pPr>
        <w:widowControl/>
        <w:spacing w:line="460" w:lineRule="atLeast"/>
        <w:ind w:left="-179" w:right="-154"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4.2投标人网上免费下载招标文件，不收取任何工本费。</w:t>
      </w:r>
    </w:p>
    <w:p>
      <w:pPr>
        <w:widowControl/>
        <w:numPr>
          <w:ilvl w:val="0"/>
          <w:numId w:val="0"/>
        </w:numPr>
        <w:spacing w:before="120" w:after="120" w:line="460" w:lineRule="atLeast"/>
        <w:ind w:right="-154" w:rightChars="0"/>
        <w:jc w:val="left"/>
        <w:rPr>
          <w:rFonts w:hint="eastAsia" w:ascii="黑体" w:hAnsi="宋体" w:eastAsia="黑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黑体" w:hAnsi="宋体" w:eastAsia="黑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黑体" w:hAnsi="宋体" w:eastAsia="黑体" w:cs="宋体"/>
          <w:b/>
          <w:bCs/>
          <w:color w:val="auto"/>
          <w:kern w:val="0"/>
          <w:sz w:val="24"/>
          <w:szCs w:val="24"/>
          <w:highlight w:val="none"/>
        </w:rPr>
        <w:t>投标文件的递交</w:t>
      </w:r>
    </w:p>
    <w:p>
      <w:pPr>
        <w:widowControl/>
        <w:spacing w:line="460" w:lineRule="atLeast"/>
        <w:ind w:left="-179" w:right="-154"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</w:pPr>
      <w:bookmarkStart w:id="2" w:name="_Toc221949935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5.1 </w:t>
      </w:r>
      <w:bookmarkEnd w:id="2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投标文件递交的截止时间（投标截止时间，下同）为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eastAsia="zh-CN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4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24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0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分，地点为</w:t>
      </w:r>
      <w:bookmarkStart w:id="3" w:name="_Toc221949936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eastAsia="zh-CN"/>
        </w:rPr>
        <w:t>三门县花桥镇人民政府四楼会议室。</w:t>
      </w:r>
    </w:p>
    <w:p>
      <w:pPr>
        <w:widowControl/>
        <w:spacing w:line="460" w:lineRule="atLeast"/>
        <w:ind w:left="-179" w:right="-154"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5.2 </w:t>
      </w:r>
      <w:bookmarkEnd w:id="3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逾期送达的或者未送达指定地点的投标文件，招标人不予受理。</w:t>
      </w:r>
      <w:bookmarkStart w:id="4" w:name="_Toc270602174"/>
      <w:bookmarkEnd w:id="4"/>
      <w:bookmarkStart w:id="5" w:name="_Toc221949937"/>
      <w:bookmarkEnd w:id="5"/>
      <w:bookmarkStart w:id="6" w:name="_Toc222030970"/>
      <w:bookmarkEnd w:id="6"/>
      <w:bookmarkStart w:id="7" w:name="_Toc426899865"/>
      <w:bookmarkEnd w:id="7"/>
      <w:bookmarkStart w:id="8" w:name="_Toc272158573"/>
      <w:bookmarkEnd w:id="8"/>
      <w:bookmarkStart w:id="9" w:name="_Toc222029468"/>
      <w:bookmarkEnd w:id="9"/>
      <w:bookmarkStart w:id="10" w:name="_Toc20301106"/>
      <w:bookmarkEnd w:id="10"/>
      <w:bookmarkStart w:id="11" w:name="_Toc222032637"/>
      <w:bookmarkEnd w:id="11"/>
      <w:bookmarkStart w:id="12" w:name="_Toc222033819"/>
      <w:bookmarkEnd w:id="12"/>
      <w:bookmarkStart w:id="13" w:name="_Toc229305328"/>
      <w:bookmarkEnd w:id="13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ind w:right="-154" w:firstLine="240" w:firstLineChars="100"/>
        <w:jc w:val="left"/>
        <w:textAlignment w:val="auto"/>
        <w:rPr>
          <w:rFonts w:hint="eastAsia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5.3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lang w:val="en-US" w:eastAsia="zh-CN"/>
        </w:rPr>
        <w:t>本工程投标文件由投标人的法定代表人或项目负责人到场递交，递交要求详见投标须知前附表第21项。</w:t>
      </w:r>
    </w:p>
    <w:p>
      <w:pPr>
        <w:widowControl/>
        <w:spacing w:line="460" w:lineRule="atLeast"/>
        <w:ind w:right="-154"/>
        <w:jc w:val="left"/>
        <w:rPr>
          <w:rFonts w:hint="eastAsia" w:ascii="黑体" w:hAnsi="宋体" w:eastAsia="黑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黑体" w:hAnsi="宋体" w:eastAsia="黑体" w:cs="宋体"/>
          <w:b/>
          <w:bCs/>
          <w:color w:val="auto"/>
          <w:kern w:val="0"/>
          <w:sz w:val="24"/>
          <w:szCs w:val="24"/>
          <w:lang w:val="en-US" w:eastAsia="zh-CN"/>
        </w:rPr>
        <w:t>6.踏勘现场和投标预备会</w:t>
      </w:r>
    </w:p>
    <w:p>
      <w:pPr>
        <w:widowControl/>
        <w:numPr>
          <w:ilvl w:val="0"/>
          <w:numId w:val="0"/>
        </w:numPr>
        <w:spacing w:before="120" w:after="120" w:line="460" w:lineRule="atLeast"/>
        <w:ind w:right="-154" w:right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投标人可自行踏勘现场。招标人不组织投标预备会。</w:t>
      </w:r>
    </w:p>
    <w:p>
      <w:pPr>
        <w:widowControl/>
        <w:numPr>
          <w:ilvl w:val="0"/>
          <w:numId w:val="0"/>
        </w:numPr>
        <w:snapToGrid w:val="0"/>
        <w:spacing w:line="460" w:lineRule="exact"/>
        <w:jc w:val="left"/>
        <w:rPr>
          <w:rFonts w:hint="eastAsia" w:ascii="宋体" w:hAnsi="宋体" w:eastAsia="黑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黑体" w:cs="宋体"/>
          <w:color w:val="auto"/>
          <w:kern w:val="0"/>
          <w:sz w:val="24"/>
          <w:szCs w:val="24"/>
          <w:lang w:val="en-US" w:eastAsia="zh-CN"/>
        </w:rPr>
        <w:t>7.发布公告的媒介</w:t>
      </w:r>
    </w:p>
    <w:p>
      <w:pPr>
        <w:widowControl/>
        <w:numPr>
          <w:ilvl w:val="0"/>
          <w:numId w:val="0"/>
        </w:numPr>
        <w:snapToGrid w:val="0"/>
        <w:spacing w:line="460" w:lineRule="exact"/>
        <w:jc w:val="left"/>
        <w:rPr>
          <w:rFonts w:hint="eastAsia" w:ascii="宋体" w:hAnsi="宋体" w:eastAsia="黑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本次招标公告在三门县公共资源交易中心：http://www.sanmen.gov.cn/col/col1229610743/index.html上发布。</w:t>
      </w:r>
    </w:p>
    <w:p>
      <w:pPr>
        <w:widowControl/>
        <w:numPr>
          <w:ilvl w:val="0"/>
          <w:numId w:val="0"/>
        </w:numPr>
        <w:spacing w:before="120" w:after="120" w:line="460" w:lineRule="atLeast"/>
        <w:ind w:right="-154" w:rightChars="0"/>
        <w:jc w:val="left"/>
        <w:rPr>
          <w:rFonts w:hint="eastAsia" w:ascii="黑体" w:hAnsi="宋体" w:eastAsia="黑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黑体" w:hAnsi="宋体" w:eastAsia="黑体" w:cs="宋体"/>
          <w:b/>
          <w:bCs/>
          <w:color w:val="auto"/>
          <w:kern w:val="0"/>
          <w:sz w:val="24"/>
          <w:szCs w:val="24"/>
          <w:lang w:val="en-US" w:eastAsia="zh-CN"/>
        </w:rPr>
        <w:t>8.联系方式</w:t>
      </w:r>
    </w:p>
    <w:p>
      <w:pPr>
        <w:widowControl/>
        <w:spacing w:line="500" w:lineRule="atLeast"/>
        <w:ind w:left="-179" w:leftChars="-56" w:right="-154"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招 标 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1"/>
          <w:lang w:eastAsia="zh-CN"/>
        </w:rPr>
        <w:t>三门县花桥镇人民政府</w:t>
      </w:r>
    </w:p>
    <w:p>
      <w:pPr>
        <w:spacing w:line="640" w:lineRule="exact"/>
        <w:rPr>
          <w:rFonts w:hint="eastAsia" w:ascii="宋体" w:hAnsi="宋体" w:eastAsia="宋体" w:cs="宋体"/>
          <w:color w:val="auto"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1"/>
          <w:lang w:eastAsia="zh-CN"/>
        </w:rPr>
        <w:t xml:space="preserve">联 系 </w:t>
      </w: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eastAsia="zh-CN"/>
        </w:rPr>
        <w:t>人：杨冬亮</w:t>
      </w: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val="en-US" w:eastAsia="zh-CN"/>
        </w:rPr>
        <w:t xml:space="preserve"> </w:t>
      </w:r>
    </w:p>
    <w:p>
      <w:pPr>
        <w:spacing w:line="640" w:lineRule="exact"/>
        <w:rPr>
          <w:rFonts w:hint="eastAsia" w:ascii="宋体" w:hAnsi="宋体" w:eastAsia="宋体" w:cs="宋体"/>
          <w:color w:val="auto"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1"/>
          <w:lang w:eastAsia="zh-CN"/>
        </w:rPr>
        <w:t>电  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1"/>
          <w:lang w:val="en-US" w:eastAsia="zh-CN"/>
        </w:rPr>
        <w:t>19857622220</w:t>
      </w:r>
    </w:p>
    <w:p>
      <w:pPr>
        <w:widowControl/>
        <w:spacing w:line="500" w:lineRule="atLeast"/>
        <w:ind w:right="-154"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pacing w:line="500" w:lineRule="atLeast"/>
        <w:ind w:left="-179" w:right="-154"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招标代理机构：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浙江揽丰工程咨询有限公司</w:t>
      </w:r>
    </w:p>
    <w:p>
      <w:pPr>
        <w:widowControl/>
        <w:spacing w:line="500" w:lineRule="atLeast"/>
        <w:ind w:left="-179" w:right="-154"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 系 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赵懿 </w:t>
      </w:r>
    </w:p>
    <w:p>
      <w:pPr>
        <w:widowControl/>
        <w:spacing w:line="500" w:lineRule="atLeast"/>
        <w:ind w:left="-179" w:right="-154"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电   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13336721161</w:t>
      </w:r>
    </w:p>
    <w:p>
      <w:pPr>
        <w:widowControl/>
        <w:spacing w:line="50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spacing w:line="500" w:lineRule="exact"/>
        <w:jc w:val="center"/>
        <w:rPr>
          <w:rFonts w:hint="eastAsia" w:ascii="宋体" w:hAnsi="宋体" w:eastAsia="宋体"/>
          <w:color w:val="auto"/>
          <w:sz w:val="24"/>
          <w:szCs w:val="22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2"/>
          <w:lang w:val="en-US" w:eastAsia="zh-CN"/>
        </w:rPr>
        <w:t xml:space="preserve">          </w:t>
      </w:r>
    </w:p>
    <w:p>
      <w:pPr>
        <w:spacing w:line="500" w:lineRule="exact"/>
        <w:jc w:val="center"/>
        <w:rPr>
          <w:rFonts w:hint="eastAsia" w:ascii="宋体" w:hAnsi="宋体" w:eastAsia="宋体"/>
          <w:color w:val="auto"/>
          <w:sz w:val="24"/>
          <w:szCs w:val="22"/>
          <w:lang w:val="en-US" w:eastAsia="zh-CN"/>
        </w:rPr>
      </w:pPr>
    </w:p>
    <w:p>
      <w:pPr>
        <w:spacing w:line="500" w:lineRule="exact"/>
        <w:jc w:val="center"/>
        <w:rPr>
          <w:rFonts w:hint="eastAsia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2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/>
          <w:color w:val="auto"/>
          <w:sz w:val="24"/>
          <w:szCs w:val="22"/>
        </w:rPr>
        <w:t>招</w:t>
      </w:r>
      <w:r>
        <w:rPr>
          <w:rFonts w:hint="eastAsia" w:ascii="宋体" w:hAnsi="宋体" w:eastAsia="宋体"/>
          <w:color w:val="auto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2"/>
        </w:rPr>
        <w:t>标</w:t>
      </w:r>
      <w:r>
        <w:rPr>
          <w:rFonts w:hint="eastAsia" w:ascii="宋体" w:hAnsi="宋体" w:eastAsia="宋体"/>
          <w:color w:val="auto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2"/>
        </w:rPr>
        <w:t>人：</w:t>
      </w:r>
      <w:r>
        <w:rPr>
          <w:rFonts w:hint="eastAsia" w:ascii="宋体" w:hAnsi="宋体" w:eastAsia="宋体"/>
          <w:color w:val="auto"/>
          <w:sz w:val="24"/>
          <w:szCs w:val="22"/>
          <w:lang w:eastAsia="zh-CN"/>
        </w:rPr>
        <w:t>三门县花桥镇人民政府</w:t>
      </w:r>
    </w:p>
    <w:p>
      <w:pPr>
        <w:spacing w:line="500" w:lineRule="exact"/>
        <w:jc w:val="center"/>
        <w:rPr>
          <w:rFonts w:hint="eastAsia" w:ascii="宋体" w:hAnsi="宋体" w:eastAsia="宋体"/>
          <w:color w:val="auto"/>
          <w:sz w:val="24"/>
          <w:szCs w:val="22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 xml:space="preserve">                         </w:t>
      </w:r>
      <w:r>
        <w:rPr>
          <w:rFonts w:hint="eastAsia" w:ascii="宋体" w:hAnsi="宋体" w:eastAsia="宋体"/>
          <w:color w:val="auto"/>
          <w:sz w:val="24"/>
          <w:szCs w:val="22"/>
          <w:lang w:val="en-US" w:eastAsia="zh-CN"/>
        </w:rPr>
        <w:t xml:space="preserve">        </w:t>
      </w:r>
      <w:r>
        <w:rPr>
          <w:rFonts w:hint="eastAsia" w:ascii="宋体" w:hAnsi="宋体" w:eastAsia="宋体"/>
          <w:color w:val="auto"/>
          <w:sz w:val="24"/>
          <w:szCs w:val="22"/>
        </w:rPr>
        <w:t>招标代理机构：</w:t>
      </w:r>
      <w:r>
        <w:rPr>
          <w:rFonts w:hint="eastAsia" w:ascii="宋体" w:hAnsi="宋体" w:eastAsia="宋体"/>
          <w:color w:val="auto"/>
          <w:sz w:val="24"/>
          <w:szCs w:val="22"/>
          <w:lang w:eastAsia="zh-CN"/>
        </w:rPr>
        <w:t>浙江揽丰工程咨询有限公司</w:t>
      </w:r>
    </w:p>
    <w:p>
      <w:pPr>
        <w:spacing w:line="500" w:lineRule="exact"/>
        <w:jc w:val="right"/>
        <w:rPr>
          <w:rFonts w:hint="eastAsia"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  <w:szCs w:val="22"/>
          <w:lang w:val="en-US" w:eastAsia="zh-CN"/>
        </w:rPr>
        <w:t xml:space="preserve"> 招标监督机构：</w:t>
      </w:r>
      <w:r>
        <w:rPr>
          <w:rFonts w:hint="eastAsia" w:ascii="宋体" w:hAnsi="宋体" w:eastAsia="宋体" w:cs="Times New Roman"/>
          <w:color w:val="auto"/>
          <w:sz w:val="24"/>
          <w:szCs w:val="22"/>
          <w:lang w:eastAsia="zh-CN"/>
        </w:rPr>
        <w:t xml:space="preserve">三门县花桥镇公共资源交易中心   </w:t>
      </w:r>
      <w:r>
        <w:rPr>
          <w:rFonts w:hint="eastAsia" w:ascii="宋体" w:hAnsi="宋体" w:eastAsia="宋体"/>
          <w:color w:val="auto"/>
          <w:sz w:val="24"/>
          <w:szCs w:val="22"/>
        </w:rPr>
        <w:t xml:space="preserve">               </w:t>
      </w:r>
      <w:r>
        <w:rPr>
          <w:rFonts w:hint="eastAsia" w:ascii="宋体" w:hAnsi="宋体" w:eastAsia="宋体"/>
          <w:color w:val="auto"/>
          <w:sz w:val="24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/>
          <w:color w:val="auto"/>
          <w:sz w:val="24"/>
          <w:szCs w:val="22"/>
        </w:rPr>
        <w:t xml:space="preserve">  </w:t>
      </w:r>
      <w:r>
        <w:rPr>
          <w:rFonts w:hint="eastAsia" w:ascii="宋体" w:hAnsi="宋体" w:eastAsia="宋体"/>
          <w:color w:val="auto"/>
          <w:sz w:val="24"/>
        </w:rPr>
        <w:t xml:space="preserve">  </w:t>
      </w:r>
    </w:p>
    <w:p>
      <w:pPr>
        <w:wordWrap w:val="0"/>
        <w:adjustRightInd w:val="0"/>
        <w:snapToGrid w:val="0"/>
        <w:spacing w:line="480" w:lineRule="auto"/>
        <w:ind w:right="840"/>
        <w:jc w:val="right"/>
        <w:rPr>
          <w:rFonts w:hint="eastAsia" w:ascii="宋体" w:hAnsi="宋体" w:eastAsia="宋体"/>
          <w:color w:val="auto"/>
          <w:sz w:val="24"/>
          <w:lang w:eastAsia="zh-CN"/>
        </w:rPr>
      </w:pPr>
    </w:p>
    <w:p>
      <w:pPr>
        <w:wordWrap w:val="0"/>
        <w:adjustRightInd w:val="0"/>
        <w:snapToGrid w:val="0"/>
        <w:spacing w:line="480" w:lineRule="auto"/>
        <w:ind w:right="840"/>
        <w:jc w:val="right"/>
      </w:pPr>
      <w:r>
        <w:rPr>
          <w:rFonts w:hint="eastAsia" w:ascii="宋体" w:hAnsi="宋体" w:eastAsia="宋体"/>
          <w:color w:val="auto"/>
          <w:sz w:val="24"/>
          <w:lang w:eastAsia="zh-CN"/>
        </w:rPr>
        <w:t>202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4"/>
          <w:lang w:eastAsia="zh-CN"/>
        </w:rPr>
        <w:t>年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 xml:space="preserve"> 4 </w:t>
      </w:r>
      <w:r>
        <w:rPr>
          <w:rFonts w:hint="eastAsia" w:ascii="宋体" w:hAnsi="宋体" w:eastAsia="宋体"/>
          <w:color w:val="auto"/>
          <w:sz w:val="24"/>
        </w:rPr>
        <w:t>月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17</w:t>
      </w:r>
      <w:r>
        <w:rPr>
          <w:rFonts w:hint="eastAsia" w:ascii="宋体" w:hAnsi="宋体" w:eastAsia="宋体"/>
          <w:color w:val="auto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OTRlNDJlNTRhODFiMmQ2NTZkNDk3NjM0ODcxMGIifQ=="/>
  </w:docVars>
  <w:rsids>
    <w:rsidRoot w:val="4EF64454"/>
    <w:rsid w:val="4EF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00"/>
    </w:pPr>
    <w:rPr>
      <w:sz w:val="30"/>
    </w:rPr>
  </w:style>
  <w:style w:type="paragraph" w:styleId="3">
    <w:name w:val="Body Text"/>
    <w:basedOn w:val="1"/>
    <w:next w:val="4"/>
    <w:qFormat/>
    <w:uiPriority w:val="0"/>
    <w:pPr>
      <w:tabs>
        <w:tab w:val="left" w:pos="574"/>
      </w:tabs>
      <w:spacing w:line="288" w:lineRule="auto"/>
    </w:pPr>
    <w:rPr>
      <w:rFonts w:ascii="宋体" w:hAnsi="宋体" w:eastAsia="宋体"/>
      <w:sz w:val="21"/>
    </w:rPr>
  </w:style>
  <w:style w:type="paragraph" w:styleId="4">
    <w:name w:val="toc 4"/>
    <w:basedOn w:val="1"/>
    <w:next w:val="1"/>
    <w:qFormat/>
    <w:uiPriority w:val="0"/>
    <w:pPr>
      <w:ind w:left="960"/>
      <w:jc w:val="left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2024-04-17T01:01:00Z</dcterms:created>
  <dc:creator>WPS_1666749544</dc:creator>
  <cp:lastModifiedBy>WPS_1666749544</cp:lastModifiedBy>
  <dcterms:modified xsi:type="dcterms:W3CDTF">2024-04-17T01:02:02Z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9215A78486534A6A9F9903A1174E8222_11</vt:lpwstr>
  </property>
</Properties>
</file>