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44"/>
          <w:szCs w:val="44"/>
        </w:rPr>
      </w:pPr>
      <w:r>
        <w:rPr>
          <w:rFonts w:ascii="宋体" w:hAnsi="宋体" w:eastAsia="宋体" w:cs="宋体"/>
          <w:b/>
          <w:sz w:val="44"/>
          <w:szCs w:val="44"/>
        </w:rPr>
        <w:t>三门县浦坝港镇</w:t>
      </w:r>
      <w:r>
        <w:rPr>
          <w:rFonts w:hint="eastAsia" w:ascii="宋体" w:hAnsi="宋体" w:eastAsia="宋体" w:cs="宋体"/>
          <w:b/>
          <w:sz w:val="44"/>
          <w:szCs w:val="44"/>
        </w:rPr>
        <w:t>武曲</w:t>
      </w:r>
      <w:r>
        <w:rPr>
          <w:rFonts w:ascii="宋体" w:hAnsi="宋体" w:eastAsia="宋体" w:cs="宋体"/>
          <w:b/>
          <w:sz w:val="44"/>
          <w:szCs w:val="44"/>
        </w:rPr>
        <w:t>村</w:t>
      </w:r>
      <w:r>
        <w:rPr>
          <w:rFonts w:hint="eastAsia" w:ascii="宋体" w:hAnsi="宋体" w:eastAsia="宋体" w:cs="宋体"/>
          <w:b/>
          <w:sz w:val="44"/>
          <w:szCs w:val="44"/>
        </w:rPr>
        <w:t>后坑</w:t>
      </w:r>
      <w:r>
        <w:rPr>
          <w:rFonts w:ascii="宋体" w:hAnsi="宋体" w:eastAsia="宋体" w:cs="宋体"/>
          <w:b/>
          <w:sz w:val="44"/>
          <w:szCs w:val="44"/>
        </w:rPr>
        <w:t>滩涂承包项目</w:t>
      </w:r>
    </w:p>
    <w:p>
      <w:pPr>
        <w:pStyle w:val="2"/>
        <w:rPr>
          <w:rFonts w:ascii="宋体" w:hAnsi="宋体" w:eastAsia="宋体" w:cs="宋体"/>
          <w:b/>
          <w:sz w:val="36"/>
        </w:rPr>
      </w:pPr>
    </w:p>
    <w:p>
      <w:pPr>
        <w:pStyle w:val="3"/>
        <w:rPr>
          <w:rFonts w:ascii="宋体" w:hAnsi="宋体" w:eastAsia="宋体" w:cs="宋体"/>
          <w:b/>
          <w:sz w:val="36"/>
        </w:rPr>
      </w:pPr>
    </w:p>
    <w:p>
      <w:pPr>
        <w:pStyle w:val="2"/>
      </w:pPr>
    </w:p>
    <w:p>
      <w:pPr>
        <w:pStyle w:val="3"/>
      </w:pPr>
    </w:p>
    <w:p>
      <w:pPr>
        <w:spacing w:line="900" w:lineRule="exact"/>
        <w:jc w:val="center"/>
        <w:rPr>
          <w:rFonts w:ascii="楷体_GB2312" w:hAnsi="宋体" w:eastAsia="楷体_GB2312"/>
          <w:b/>
          <w:bCs/>
          <w:color w:val="000000"/>
          <w:sz w:val="84"/>
        </w:rPr>
      </w:pPr>
      <w:r>
        <w:rPr>
          <w:rFonts w:hint="eastAsia" w:ascii="楷体_GB2312" w:hAnsi="宋体" w:eastAsia="楷体_GB2312"/>
          <w:b/>
          <w:bCs/>
          <w:color w:val="000000"/>
          <w:sz w:val="84"/>
        </w:rPr>
        <w:t>招 标 文 件</w:t>
      </w:r>
    </w:p>
    <w:p>
      <w:pPr>
        <w:spacing w:line="900" w:lineRule="exact"/>
        <w:jc w:val="center"/>
        <w:rPr>
          <w:rFonts w:ascii="宋体" w:hAnsi="宋体" w:eastAsia="宋体"/>
          <w:b/>
          <w:color w:val="000000"/>
          <w:sz w:val="32"/>
          <w:szCs w:val="32"/>
        </w:rPr>
      </w:pPr>
      <w:r>
        <w:rPr>
          <w:rFonts w:hint="eastAsia" w:ascii="宋体" w:hAnsi="宋体" w:eastAsia="宋体"/>
          <w:b/>
          <w:color w:val="000000"/>
          <w:sz w:val="32"/>
          <w:szCs w:val="32"/>
        </w:rPr>
        <w:t>备案登记号：三浦招备【2022】</w:t>
      </w:r>
      <w:r>
        <w:rPr>
          <w:rFonts w:hint="eastAsia" w:ascii="宋体" w:hAnsi="宋体" w:eastAsia="宋体"/>
          <w:b/>
          <w:color w:val="000000"/>
          <w:sz w:val="32"/>
          <w:szCs w:val="32"/>
          <w:lang w:val="en-US" w:eastAsia="zh-CN"/>
        </w:rPr>
        <w:t>030</w:t>
      </w:r>
      <w:r>
        <w:rPr>
          <w:rFonts w:hint="eastAsia" w:ascii="宋体" w:hAnsi="宋体" w:eastAsia="宋体"/>
          <w:b/>
          <w:color w:val="000000"/>
          <w:sz w:val="32"/>
          <w:szCs w:val="32"/>
        </w:rPr>
        <w:t>号</w:t>
      </w:r>
    </w:p>
    <w:p>
      <w:pPr>
        <w:spacing w:beforeLines="100" w:line="440" w:lineRule="exact"/>
        <w:rPr>
          <w:rFonts w:ascii="宋体" w:hAnsi="宋体" w:eastAsia="宋体"/>
          <w:b/>
          <w:bCs/>
          <w:color w:val="0000FF"/>
        </w:rPr>
      </w:pPr>
    </w:p>
    <w:p>
      <w:pPr>
        <w:spacing w:line="440" w:lineRule="exact"/>
        <w:ind w:left="1148"/>
        <w:rPr>
          <w:rFonts w:ascii="宋体" w:hAnsi="宋体" w:eastAsia="宋体"/>
          <w:b/>
          <w:bCs/>
          <w:sz w:val="28"/>
        </w:rPr>
      </w:pPr>
    </w:p>
    <w:p>
      <w:pPr>
        <w:spacing w:line="320" w:lineRule="exact"/>
        <w:ind w:left="1148"/>
        <w:rPr>
          <w:rFonts w:ascii="宋体" w:hAnsi="宋体" w:eastAsia="宋体"/>
          <w:b/>
          <w:bCs/>
          <w:color w:val="000000"/>
          <w:sz w:val="28"/>
        </w:rPr>
      </w:pPr>
    </w:p>
    <w:p>
      <w:pPr>
        <w:spacing w:line="320" w:lineRule="exact"/>
        <w:ind w:left="1148"/>
        <w:rPr>
          <w:rFonts w:ascii="宋体" w:hAnsi="宋体" w:eastAsia="宋体"/>
          <w:b/>
          <w:bCs/>
          <w:color w:val="000000"/>
          <w:sz w:val="28"/>
        </w:rPr>
      </w:pPr>
    </w:p>
    <w:p>
      <w:pPr>
        <w:spacing w:line="320" w:lineRule="exact"/>
        <w:ind w:left="1148"/>
        <w:rPr>
          <w:rFonts w:ascii="宋体" w:hAnsi="宋体" w:eastAsia="宋体"/>
          <w:b/>
          <w:bCs/>
          <w:color w:val="000000"/>
          <w:sz w:val="28"/>
        </w:rPr>
      </w:pPr>
    </w:p>
    <w:p>
      <w:pPr>
        <w:spacing w:line="320" w:lineRule="exact"/>
        <w:rPr>
          <w:rFonts w:ascii="宋体" w:hAnsi="宋体" w:eastAsia="宋体"/>
          <w:b/>
          <w:bCs/>
          <w:color w:val="000000"/>
          <w:sz w:val="28"/>
        </w:rPr>
      </w:pPr>
    </w:p>
    <w:p>
      <w:pPr>
        <w:spacing w:line="320" w:lineRule="exact"/>
        <w:rPr>
          <w:rFonts w:ascii="宋体" w:hAnsi="宋体" w:eastAsia="宋体"/>
          <w:b/>
          <w:bCs/>
          <w:color w:val="000000"/>
          <w:sz w:val="28"/>
        </w:rPr>
      </w:pPr>
    </w:p>
    <w:p>
      <w:pPr>
        <w:spacing w:line="320" w:lineRule="exact"/>
        <w:ind w:left="1148"/>
        <w:rPr>
          <w:rFonts w:ascii="宋体" w:hAnsi="宋体" w:eastAsia="宋体"/>
          <w:b/>
          <w:bCs/>
          <w:color w:val="000000"/>
          <w:sz w:val="28"/>
        </w:rPr>
      </w:pPr>
    </w:p>
    <w:p>
      <w:pPr>
        <w:spacing w:line="320" w:lineRule="exact"/>
        <w:ind w:left="1148"/>
        <w:rPr>
          <w:rFonts w:ascii="宋体" w:hAnsi="宋体" w:eastAsia="宋体"/>
          <w:b/>
          <w:bCs/>
          <w:color w:val="000000"/>
          <w:sz w:val="28"/>
        </w:rPr>
      </w:pPr>
    </w:p>
    <w:p>
      <w:pPr>
        <w:spacing w:line="320" w:lineRule="exact"/>
        <w:ind w:left="1148"/>
        <w:rPr>
          <w:rFonts w:ascii="宋体" w:hAnsi="宋体" w:eastAsia="宋体"/>
          <w:b/>
          <w:bCs/>
          <w:color w:val="000000"/>
          <w:sz w:val="28"/>
        </w:rPr>
      </w:pPr>
    </w:p>
    <w:p>
      <w:pPr>
        <w:spacing w:line="320" w:lineRule="exact"/>
        <w:ind w:left="1148"/>
        <w:rPr>
          <w:rFonts w:ascii="宋体" w:hAnsi="宋体" w:eastAsia="宋体"/>
          <w:b/>
          <w:bCs/>
          <w:color w:val="000000"/>
          <w:sz w:val="28"/>
        </w:rPr>
      </w:pPr>
    </w:p>
    <w:p>
      <w:pPr>
        <w:spacing w:line="320" w:lineRule="exact"/>
        <w:ind w:left="1148"/>
        <w:rPr>
          <w:rFonts w:ascii="宋体" w:hAnsi="宋体" w:eastAsia="宋体"/>
          <w:b/>
          <w:bCs/>
          <w:color w:val="000000"/>
          <w:sz w:val="28"/>
        </w:rPr>
      </w:pPr>
    </w:p>
    <w:p>
      <w:pPr>
        <w:spacing w:line="320" w:lineRule="exact"/>
        <w:rPr>
          <w:rFonts w:ascii="宋体" w:hAnsi="宋体" w:eastAsia="宋体"/>
          <w:color w:val="000000"/>
          <w:szCs w:val="32"/>
        </w:rPr>
      </w:pPr>
    </w:p>
    <w:p>
      <w:pPr>
        <w:pStyle w:val="17"/>
        <w:rPr>
          <w:lang w:val="en-US"/>
        </w:rPr>
      </w:pPr>
    </w:p>
    <w:tbl>
      <w:tblPr>
        <w:tblStyle w:val="11"/>
        <w:tblW w:w="0" w:type="auto"/>
        <w:jc w:val="center"/>
        <w:tblLayout w:type="fixed"/>
        <w:tblCellMar>
          <w:top w:w="0" w:type="dxa"/>
          <w:left w:w="108" w:type="dxa"/>
          <w:bottom w:w="0" w:type="dxa"/>
          <w:right w:w="108" w:type="dxa"/>
        </w:tblCellMar>
      </w:tblPr>
      <w:tblGrid>
        <w:gridCol w:w="1988"/>
        <w:gridCol w:w="257"/>
        <w:gridCol w:w="6626"/>
      </w:tblGrid>
      <w:tr>
        <w:tblPrEx>
          <w:tblCellMar>
            <w:top w:w="0" w:type="dxa"/>
            <w:left w:w="108" w:type="dxa"/>
            <w:bottom w:w="0" w:type="dxa"/>
            <w:right w:w="108" w:type="dxa"/>
          </w:tblCellMar>
        </w:tblPrEx>
        <w:trPr>
          <w:trHeight w:val="888" w:hRule="atLeast"/>
          <w:jc w:val="center"/>
        </w:trPr>
        <w:tc>
          <w:tcPr>
            <w:tcW w:w="1988" w:type="dxa"/>
            <w:vAlign w:val="center"/>
          </w:tcPr>
          <w:p>
            <w:pPr>
              <w:adjustRightInd w:val="0"/>
              <w:snapToGrid w:val="0"/>
              <w:spacing w:line="440" w:lineRule="exact"/>
              <w:jc w:val="distribute"/>
              <w:rPr>
                <w:rFonts w:ascii="宋体" w:hAnsi="宋体" w:eastAsia="宋体" w:cs="宋体"/>
                <w:sz w:val="28"/>
                <w:szCs w:val="28"/>
              </w:rPr>
            </w:pPr>
            <w:r>
              <w:rPr>
                <w:rFonts w:hint="eastAsia" w:ascii="宋体" w:hAnsi="宋体" w:eastAsia="宋体" w:cs="宋体"/>
                <w:sz w:val="28"/>
                <w:szCs w:val="28"/>
              </w:rPr>
              <w:t>招标人</w:t>
            </w:r>
          </w:p>
        </w:tc>
        <w:tc>
          <w:tcPr>
            <w:tcW w:w="257" w:type="dxa"/>
            <w:vAlign w:val="center"/>
          </w:tcPr>
          <w:p>
            <w:pPr>
              <w:adjustRightInd w:val="0"/>
              <w:snapToGrid w:val="0"/>
              <w:spacing w:line="440" w:lineRule="exact"/>
              <w:jc w:val="distribute"/>
              <w:rPr>
                <w:rFonts w:ascii="宋体" w:hAnsi="宋体" w:eastAsia="宋体" w:cs="宋体"/>
                <w:sz w:val="28"/>
                <w:szCs w:val="28"/>
              </w:rPr>
            </w:pPr>
            <w:r>
              <w:rPr>
                <w:rFonts w:hint="eastAsia" w:ascii="宋体" w:hAnsi="宋体" w:eastAsia="宋体" w:cs="宋体"/>
                <w:sz w:val="28"/>
                <w:szCs w:val="28"/>
              </w:rPr>
              <w:t>：</w:t>
            </w:r>
          </w:p>
        </w:tc>
        <w:tc>
          <w:tcPr>
            <w:tcW w:w="6626" w:type="dxa"/>
            <w:vAlign w:val="center"/>
          </w:tcPr>
          <w:p>
            <w:pPr>
              <w:adjustRightInd w:val="0"/>
              <w:snapToGrid w:val="0"/>
              <w:spacing w:line="440" w:lineRule="exact"/>
              <w:jc w:val="distribute"/>
              <w:rPr>
                <w:rFonts w:ascii="宋体" w:hAnsi="宋体" w:eastAsia="宋体" w:cs="宋体"/>
                <w:sz w:val="28"/>
                <w:szCs w:val="28"/>
              </w:rPr>
            </w:pPr>
            <w:r>
              <w:rPr>
                <w:rFonts w:hint="eastAsia" w:ascii="宋体" w:hAnsi="宋体" w:eastAsia="宋体" w:cs="宋体"/>
                <w:sz w:val="28"/>
                <w:szCs w:val="28"/>
              </w:rPr>
              <w:t>三门县浦坝港镇武曲村股份经济合作社</w:t>
            </w:r>
          </w:p>
        </w:tc>
      </w:tr>
      <w:tr>
        <w:tblPrEx>
          <w:tblCellMar>
            <w:top w:w="0" w:type="dxa"/>
            <w:left w:w="108" w:type="dxa"/>
            <w:bottom w:w="0" w:type="dxa"/>
            <w:right w:w="108" w:type="dxa"/>
          </w:tblCellMar>
        </w:tblPrEx>
        <w:trPr>
          <w:trHeight w:val="888" w:hRule="atLeast"/>
          <w:jc w:val="center"/>
        </w:trPr>
        <w:tc>
          <w:tcPr>
            <w:tcW w:w="1988" w:type="dxa"/>
            <w:vAlign w:val="center"/>
          </w:tcPr>
          <w:p>
            <w:pPr>
              <w:adjustRightInd w:val="0"/>
              <w:snapToGrid w:val="0"/>
              <w:spacing w:line="440" w:lineRule="exact"/>
              <w:jc w:val="distribute"/>
              <w:rPr>
                <w:rFonts w:ascii="宋体" w:hAnsi="宋体" w:eastAsia="宋体" w:cs="宋体"/>
                <w:sz w:val="28"/>
                <w:szCs w:val="28"/>
              </w:rPr>
            </w:pPr>
            <w:r>
              <w:rPr>
                <w:rFonts w:hint="eastAsia" w:ascii="宋体" w:hAnsi="宋体" w:eastAsia="宋体" w:cs="宋体"/>
                <w:sz w:val="28"/>
                <w:szCs w:val="28"/>
              </w:rPr>
              <w:t>招标代理人</w:t>
            </w:r>
          </w:p>
        </w:tc>
        <w:tc>
          <w:tcPr>
            <w:tcW w:w="257" w:type="dxa"/>
            <w:vAlign w:val="center"/>
          </w:tcPr>
          <w:p>
            <w:pPr>
              <w:adjustRightInd w:val="0"/>
              <w:snapToGrid w:val="0"/>
              <w:spacing w:line="440" w:lineRule="exact"/>
              <w:jc w:val="distribute"/>
              <w:rPr>
                <w:rFonts w:ascii="宋体" w:hAnsi="宋体" w:eastAsia="宋体" w:cs="宋体"/>
                <w:sz w:val="28"/>
                <w:szCs w:val="28"/>
              </w:rPr>
            </w:pPr>
            <w:r>
              <w:rPr>
                <w:rFonts w:hint="eastAsia" w:ascii="宋体" w:hAnsi="宋体" w:eastAsia="宋体" w:cs="宋体"/>
                <w:sz w:val="28"/>
                <w:szCs w:val="28"/>
              </w:rPr>
              <w:t>：</w:t>
            </w:r>
          </w:p>
        </w:tc>
        <w:tc>
          <w:tcPr>
            <w:tcW w:w="6626" w:type="dxa"/>
            <w:vAlign w:val="center"/>
          </w:tcPr>
          <w:p>
            <w:pPr>
              <w:adjustRightInd w:val="0"/>
              <w:snapToGrid w:val="0"/>
              <w:spacing w:line="440" w:lineRule="exact"/>
              <w:jc w:val="distribute"/>
              <w:rPr>
                <w:rFonts w:ascii="宋体" w:hAnsi="宋体" w:eastAsia="宋体" w:cs="宋体"/>
                <w:sz w:val="28"/>
                <w:szCs w:val="28"/>
              </w:rPr>
            </w:pPr>
            <w:r>
              <w:rPr>
                <w:rFonts w:hint="eastAsia" w:ascii="宋体" w:hAnsi="宋体" w:eastAsia="宋体" w:cs="宋体"/>
                <w:sz w:val="28"/>
                <w:szCs w:val="28"/>
              </w:rPr>
              <w:t xml:space="preserve">浙江亿隆工程咨询有限公司  </w:t>
            </w:r>
          </w:p>
        </w:tc>
      </w:tr>
      <w:tr>
        <w:tblPrEx>
          <w:tblCellMar>
            <w:top w:w="0" w:type="dxa"/>
            <w:left w:w="108" w:type="dxa"/>
            <w:bottom w:w="0" w:type="dxa"/>
            <w:right w:w="108" w:type="dxa"/>
          </w:tblCellMar>
        </w:tblPrEx>
        <w:trPr>
          <w:trHeight w:val="888" w:hRule="atLeast"/>
          <w:jc w:val="center"/>
        </w:trPr>
        <w:tc>
          <w:tcPr>
            <w:tcW w:w="1988" w:type="dxa"/>
            <w:vAlign w:val="center"/>
          </w:tcPr>
          <w:p>
            <w:pPr>
              <w:snapToGrid w:val="0"/>
              <w:spacing w:line="440" w:lineRule="exact"/>
              <w:rPr>
                <w:rFonts w:ascii="宋体" w:hAnsi="宋体" w:eastAsia="宋体" w:cs="宋体"/>
                <w:sz w:val="28"/>
                <w:szCs w:val="28"/>
              </w:rPr>
            </w:pPr>
            <w:r>
              <w:rPr>
                <w:rFonts w:hint="eastAsia" w:ascii="宋体" w:hAnsi="宋体" w:eastAsia="宋体" w:cs="宋体"/>
                <w:sz w:val="28"/>
                <w:szCs w:val="28"/>
              </w:rPr>
              <w:t>招标监管机构</w:t>
            </w:r>
          </w:p>
        </w:tc>
        <w:tc>
          <w:tcPr>
            <w:tcW w:w="257" w:type="dxa"/>
            <w:vAlign w:val="center"/>
          </w:tcPr>
          <w:p>
            <w:pPr>
              <w:snapToGrid w:val="0"/>
              <w:spacing w:line="440" w:lineRule="exact"/>
              <w:jc w:val="distribute"/>
              <w:rPr>
                <w:rFonts w:ascii="宋体" w:hAnsi="宋体" w:eastAsia="宋体" w:cs="宋体"/>
                <w:sz w:val="28"/>
                <w:szCs w:val="28"/>
              </w:rPr>
            </w:pPr>
            <w:r>
              <w:rPr>
                <w:rFonts w:hint="eastAsia" w:ascii="宋体" w:hAnsi="宋体" w:eastAsia="宋体" w:cs="宋体"/>
                <w:sz w:val="28"/>
                <w:szCs w:val="28"/>
              </w:rPr>
              <w:t>：</w:t>
            </w:r>
          </w:p>
        </w:tc>
        <w:tc>
          <w:tcPr>
            <w:tcW w:w="6626" w:type="dxa"/>
            <w:vAlign w:val="center"/>
          </w:tcPr>
          <w:p>
            <w:pPr>
              <w:adjustRightInd w:val="0"/>
              <w:snapToGrid w:val="0"/>
              <w:spacing w:line="440" w:lineRule="exact"/>
              <w:jc w:val="distribute"/>
              <w:rPr>
                <w:rFonts w:ascii="宋体" w:hAnsi="宋体" w:eastAsia="宋体" w:cs="宋体"/>
                <w:sz w:val="28"/>
                <w:szCs w:val="28"/>
              </w:rPr>
            </w:pPr>
            <w:r>
              <w:rPr>
                <w:rFonts w:hint="eastAsia" w:ascii="宋体" w:hAnsi="宋体" w:eastAsia="宋体" w:cs="宋体"/>
                <w:spacing w:val="46"/>
                <w:sz w:val="28"/>
                <w:szCs w:val="28"/>
              </w:rPr>
              <w:t>三门县浦坝港镇公共资源交易中心</w:t>
            </w:r>
          </w:p>
        </w:tc>
      </w:tr>
    </w:tbl>
    <w:p>
      <w:pPr>
        <w:pStyle w:val="17"/>
        <w:rPr>
          <w:lang w:val="en-US"/>
        </w:rPr>
      </w:pPr>
    </w:p>
    <w:p>
      <w:pPr>
        <w:pStyle w:val="17"/>
        <w:rPr>
          <w:lang w:val="en-US"/>
        </w:rPr>
      </w:pPr>
    </w:p>
    <w:p>
      <w:pPr>
        <w:spacing w:line="900" w:lineRule="exact"/>
        <w:jc w:val="center"/>
      </w:pPr>
      <w:r>
        <w:rPr>
          <w:rFonts w:hint="eastAsia" w:ascii="宋体" w:hAnsi="宋体" w:eastAsia="宋体"/>
          <w:b/>
          <w:color w:val="000000"/>
          <w:sz w:val="28"/>
          <w:szCs w:val="28"/>
        </w:rPr>
        <w:t>二 ○ 二 二 年 十二月</w:t>
      </w:r>
    </w:p>
    <w:p>
      <w:pPr>
        <w:jc w:val="center"/>
        <w:rPr>
          <w:rFonts w:ascii="宋体" w:hAnsi="宋体" w:eastAsia="宋体" w:cs="宋体"/>
          <w:b/>
          <w:sz w:val="36"/>
        </w:rPr>
      </w:pPr>
      <w:r>
        <w:rPr>
          <w:rFonts w:ascii="宋体" w:hAnsi="宋体" w:eastAsia="宋体" w:cs="宋体"/>
          <w:b/>
          <w:sz w:val="36"/>
        </w:rPr>
        <w:t>三门县浦坝港镇</w:t>
      </w:r>
      <w:r>
        <w:rPr>
          <w:rFonts w:hint="eastAsia" w:ascii="宋体" w:hAnsi="宋体" w:eastAsia="宋体" w:cs="宋体"/>
          <w:b/>
          <w:sz w:val="36"/>
        </w:rPr>
        <w:t>武曲</w:t>
      </w:r>
      <w:r>
        <w:rPr>
          <w:rFonts w:ascii="宋体" w:hAnsi="宋体" w:eastAsia="宋体" w:cs="宋体"/>
          <w:b/>
          <w:sz w:val="36"/>
        </w:rPr>
        <w:t>村</w:t>
      </w:r>
      <w:r>
        <w:rPr>
          <w:rFonts w:hint="eastAsia" w:ascii="宋体" w:hAnsi="宋体" w:eastAsia="宋体" w:cs="宋体"/>
          <w:b/>
          <w:sz w:val="36"/>
        </w:rPr>
        <w:t>后坑</w:t>
      </w:r>
      <w:r>
        <w:rPr>
          <w:rFonts w:ascii="宋体" w:hAnsi="宋体" w:eastAsia="宋体" w:cs="宋体"/>
          <w:b/>
          <w:sz w:val="36"/>
        </w:rPr>
        <w:t>滩涂承包项目</w:t>
      </w:r>
    </w:p>
    <w:p>
      <w:pPr>
        <w:jc w:val="center"/>
        <w:rPr>
          <w:rFonts w:ascii="宋体" w:hAnsi="宋体" w:eastAsia="宋体" w:cs="宋体"/>
          <w:color w:val="000000"/>
          <w:sz w:val="36"/>
        </w:rPr>
      </w:pPr>
      <w:r>
        <w:rPr>
          <w:rFonts w:ascii="宋体" w:hAnsi="宋体" w:eastAsia="宋体" w:cs="宋体"/>
          <w:color w:val="000000"/>
          <w:sz w:val="36"/>
        </w:rPr>
        <w:t>招标公告</w:t>
      </w:r>
    </w:p>
    <w:p>
      <w:pPr>
        <w:widowControl/>
        <w:spacing w:afterLines="50" w:line="440" w:lineRule="exact"/>
        <w:ind w:right="-154" w:firstLine="480" w:firstLineChars="200"/>
        <w:jc w:val="left"/>
        <w:rPr>
          <w:rFonts w:ascii="宋体" w:hAnsi="宋体" w:cs="宋体"/>
          <w:color w:val="000000"/>
          <w:sz w:val="24"/>
          <w:szCs w:val="24"/>
        </w:rPr>
      </w:pPr>
      <w:r>
        <w:rPr>
          <w:rFonts w:hint="eastAsia" w:ascii="宋体" w:hAnsi="宋体" w:cs="宋体"/>
          <w:color w:val="000000"/>
          <w:sz w:val="24"/>
          <w:szCs w:val="24"/>
        </w:rPr>
        <w:t>为便于管理、提高经济效益，经村两委开会研究决定，</w:t>
      </w:r>
      <w:r>
        <w:rPr>
          <w:rFonts w:hint="eastAsia" w:ascii="宋体" w:hAnsi="宋体" w:cs="宋体"/>
          <w:color w:val="000000"/>
          <w:sz w:val="24"/>
          <w:szCs w:val="24"/>
          <w:u w:val="single"/>
        </w:rPr>
        <w:t>三门县浦坝港镇武曲村后坑滩涂承包项目</w:t>
      </w:r>
      <w:r>
        <w:rPr>
          <w:rFonts w:hint="eastAsia" w:ascii="宋体" w:hAnsi="宋体" w:cs="宋体"/>
          <w:color w:val="000000"/>
          <w:sz w:val="24"/>
          <w:szCs w:val="24"/>
        </w:rPr>
        <w:t>以公开招标方式进行发包，现将有关事项公告如下：</w:t>
      </w:r>
    </w:p>
    <w:p>
      <w:pPr>
        <w:spacing w:line="440" w:lineRule="exact"/>
        <w:ind w:left="-179" w:right="-154" w:firstLine="420"/>
        <w:jc w:val="left"/>
        <w:rPr>
          <w:rFonts w:ascii="宋体" w:hAnsi="宋体" w:eastAsia="宋体" w:cs="宋体"/>
          <w:color w:val="000000"/>
          <w:sz w:val="24"/>
        </w:rPr>
      </w:pPr>
      <w:r>
        <w:rPr>
          <w:rFonts w:ascii="宋体" w:hAnsi="宋体" w:eastAsia="宋体" w:cs="宋体"/>
          <w:b/>
          <w:color w:val="000000"/>
          <w:sz w:val="24"/>
        </w:rPr>
        <w:t>一、项目概况：</w:t>
      </w:r>
    </w:p>
    <w:p>
      <w:pPr>
        <w:spacing w:line="440" w:lineRule="exact"/>
        <w:ind w:left="-179" w:right="-154" w:firstLine="420"/>
        <w:jc w:val="left"/>
        <w:rPr>
          <w:rFonts w:ascii="宋体" w:hAnsi="宋体" w:eastAsia="宋体" w:cs="宋体"/>
          <w:color w:val="000000"/>
          <w:sz w:val="24"/>
        </w:rPr>
      </w:pPr>
      <w:r>
        <w:rPr>
          <w:rFonts w:ascii="宋体" w:hAnsi="宋体" w:eastAsia="宋体" w:cs="宋体"/>
          <w:color w:val="000000"/>
          <w:sz w:val="24"/>
        </w:rPr>
        <w:t>1、本次招标项目位于三门县浦坝港镇</w:t>
      </w:r>
      <w:r>
        <w:rPr>
          <w:rFonts w:hint="eastAsia" w:ascii="宋体" w:hAnsi="宋体" w:eastAsia="宋体" w:cs="宋体"/>
          <w:color w:val="000000"/>
          <w:sz w:val="24"/>
        </w:rPr>
        <w:t>武曲</w:t>
      </w:r>
      <w:r>
        <w:rPr>
          <w:rFonts w:ascii="宋体" w:hAnsi="宋体" w:eastAsia="宋体" w:cs="宋体"/>
          <w:color w:val="000000"/>
          <w:sz w:val="24"/>
        </w:rPr>
        <w:t>村。</w:t>
      </w:r>
    </w:p>
    <w:p>
      <w:pPr>
        <w:spacing w:line="440" w:lineRule="exact"/>
        <w:ind w:left="-179" w:right="-154" w:firstLine="420"/>
        <w:jc w:val="left"/>
        <w:rPr>
          <w:rFonts w:ascii="宋体" w:hAnsi="宋体" w:eastAsia="宋体" w:cs="宋体"/>
          <w:color w:val="000000"/>
          <w:sz w:val="24"/>
        </w:rPr>
      </w:pPr>
      <w:r>
        <w:rPr>
          <w:rFonts w:ascii="宋体" w:hAnsi="宋体" w:eastAsia="宋体" w:cs="宋体"/>
          <w:color w:val="000000"/>
          <w:sz w:val="24"/>
        </w:rPr>
        <w:t>2、四至为：本次招标项目位于三门县浦坝港镇</w:t>
      </w:r>
      <w:r>
        <w:rPr>
          <w:rFonts w:hint="eastAsia" w:ascii="宋体" w:hAnsi="宋体" w:eastAsia="宋体" w:cs="宋体"/>
          <w:color w:val="000000"/>
          <w:sz w:val="24"/>
        </w:rPr>
        <w:t>武曲</w:t>
      </w:r>
      <w:r>
        <w:rPr>
          <w:rFonts w:ascii="宋体" w:hAnsi="宋体" w:eastAsia="宋体" w:cs="宋体"/>
          <w:color w:val="000000"/>
          <w:sz w:val="24"/>
        </w:rPr>
        <w:t>村</w:t>
      </w:r>
      <w:r>
        <w:rPr>
          <w:rFonts w:ascii="宋体" w:hAnsi="宋体" w:eastAsia="宋体" w:cs="宋体"/>
          <w:color w:val="000000"/>
          <w:sz w:val="24"/>
          <w:u w:val="single"/>
        </w:rPr>
        <w:t>，</w:t>
      </w:r>
      <w:r>
        <w:rPr>
          <w:rFonts w:ascii="宋体" w:hAnsi="宋体" w:eastAsia="宋体" w:cs="宋体"/>
          <w:b/>
          <w:color w:val="000000"/>
          <w:sz w:val="24"/>
          <w:u w:val="single"/>
        </w:rPr>
        <w:t>东至</w:t>
      </w:r>
      <w:r>
        <w:rPr>
          <w:rFonts w:hint="eastAsia" w:ascii="宋体" w:hAnsi="宋体" w:eastAsia="宋体" w:cs="宋体"/>
          <w:b/>
          <w:color w:val="000000"/>
          <w:sz w:val="24"/>
          <w:u w:val="single"/>
        </w:rPr>
        <w:t>平岩嘴头至石板道地</w:t>
      </w:r>
      <w:r>
        <w:rPr>
          <w:rFonts w:ascii="宋体" w:hAnsi="宋体" w:eastAsia="宋体" w:cs="宋体"/>
          <w:b/>
          <w:color w:val="000000"/>
          <w:sz w:val="24"/>
          <w:u w:val="single"/>
        </w:rPr>
        <w:t>；南至</w:t>
      </w:r>
      <w:r>
        <w:rPr>
          <w:rFonts w:hint="eastAsia" w:ascii="宋体" w:hAnsi="宋体" w:eastAsia="宋体" w:cs="宋体"/>
          <w:b/>
          <w:color w:val="000000"/>
          <w:sz w:val="24"/>
          <w:u w:val="single"/>
        </w:rPr>
        <w:t>山脚</w:t>
      </w:r>
      <w:r>
        <w:rPr>
          <w:rFonts w:ascii="宋体" w:hAnsi="宋体" w:eastAsia="宋体" w:cs="宋体"/>
          <w:b/>
          <w:color w:val="000000"/>
          <w:sz w:val="24"/>
          <w:u w:val="single"/>
        </w:rPr>
        <w:t>；西至</w:t>
      </w:r>
      <w:r>
        <w:rPr>
          <w:rFonts w:hint="eastAsia" w:ascii="宋体" w:hAnsi="宋体" w:eastAsia="宋体" w:cs="宋体"/>
          <w:b/>
          <w:color w:val="000000"/>
          <w:sz w:val="24"/>
          <w:u w:val="single"/>
        </w:rPr>
        <w:t>山脚</w:t>
      </w:r>
      <w:r>
        <w:rPr>
          <w:rFonts w:ascii="宋体" w:hAnsi="宋体" w:eastAsia="宋体" w:cs="宋体"/>
          <w:b/>
          <w:color w:val="000000"/>
          <w:sz w:val="24"/>
          <w:u w:val="single"/>
        </w:rPr>
        <w:t>；北至</w:t>
      </w:r>
      <w:r>
        <w:rPr>
          <w:rFonts w:hint="eastAsia" w:ascii="宋体" w:hAnsi="宋体" w:eastAsia="宋体" w:cs="宋体"/>
          <w:b/>
          <w:color w:val="000000"/>
          <w:sz w:val="24"/>
          <w:u w:val="single"/>
        </w:rPr>
        <w:t>山脚的后坑滩涂</w:t>
      </w:r>
      <w:r>
        <w:rPr>
          <w:rFonts w:ascii="宋体" w:hAnsi="宋体" w:eastAsia="宋体" w:cs="宋体"/>
          <w:b/>
          <w:color w:val="000000"/>
          <w:sz w:val="24"/>
          <w:u w:val="single"/>
        </w:rPr>
        <w:t xml:space="preserve"> ，面积约</w:t>
      </w:r>
      <w:r>
        <w:rPr>
          <w:rFonts w:hint="eastAsia" w:ascii="宋体" w:hAnsi="宋体" w:eastAsia="宋体" w:cs="宋体"/>
          <w:b/>
          <w:color w:val="000000"/>
          <w:sz w:val="24"/>
          <w:u w:val="single"/>
        </w:rPr>
        <w:t>1080</w:t>
      </w:r>
      <w:r>
        <w:rPr>
          <w:rFonts w:ascii="宋体" w:hAnsi="宋体" w:eastAsia="宋体" w:cs="宋体"/>
          <w:b/>
          <w:color w:val="000000"/>
          <w:sz w:val="24"/>
          <w:u w:val="single"/>
        </w:rPr>
        <w:t>亩。</w:t>
      </w:r>
      <w:r>
        <w:rPr>
          <w:rFonts w:hint="eastAsia" w:ascii="宋体" w:hAnsi="宋体" w:eastAsia="宋体" w:cs="宋体"/>
          <w:b/>
          <w:color w:val="000000"/>
          <w:sz w:val="24"/>
          <w:u w:val="single"/>
        </w:rPr>
        <w:t>后坑沙至平岩嘴角船舶航道线宽度100米，留作本村村民船只进出使用，不列入承包范围。</w:t>
      </w:r>
      <w:r>
        <w:rPr>
          <w:rFonts w:ascii="宋体" w:hAnsi="宋体" w:eastAsia="宋体" w:cs="宋体"/>
          <w:color w:val="000000"/>
          <w:sz w:val="24"/>
        </w:rPr>
        <w:t>本次招标面积不再丈量,投标人自行组织踏勘现场。</w:t>
      </w:r>
    </w:p>
    <w:p>
      <w:pPr>
        <w:spacing w:line="440" w:lineRule="exact"/>
        <w:ind w:left="-179" w:right="-154" w:firstLine="420"/>
        <w:jc w:val="left"/>
        <w:rPr>
          <w:rFonts w:ascii="宋体" w:hAnsi="宋体" w:eastAsia="宋体" w:cs="宋体"/>
          <w:b/>
          <w:color w:val="000000"/>
          <w:sz w:val="24"/>
        </w:rPr>
      </w:pPr>
      <w:r>
        <w:rPr>
          <w:rFonts w:ascii="宋体" w:hAnsi="宋体" w:eastAsia="宋体" w:cs="宋体"/>
          <w:b/>
          <w:color w:val="000000"/>
          <w:sz w:val="24"/>
        </w:rPr>
        <w:t>二、：承包期</w:t>
      </w:r>
    </w:p>
    <w:p>
      <w:pPr>
        <w:spacing w:line="440" w:lineRule="exact"/>
        <w:ind w:left="-179" w:right="-154" w:firstLine="420"/>
        <w:jc w:val="left"/>
        <w:rPr>
          <w:rFonts w:ascii="宋体" w:hAnsi="宋体" w:eastAsia="宋体" w:cs="宋体"/>
          <w:color w:val="auto"/>
          <w:sz w:val="24"/>
        </w:rPr>
      </w:pPr>
      <w:r>
        <w:rPr>
          <w:rFonts w:ascii="宋体" w:hAnsi="宋体" w:eastAsia="宋体" w:cs="宋体"/>
          <w:color w:val="000000"/>
          <w:sz w:val="24"/>
        </w:rPr>
        <w:t>承包期：</w:t>
      </w:r>
      <w:r>
        <w:rPr>
          <w:rFonts w:ascii="宋体" w:hAnsi="宋体" w:eastAsia="宋体" w:cs="宋体"/>
          <w:color w:val="auto"/>
          <w:sz w:val="24"/>
          <w:u w:val="single"/>
        </w:rPr>
        <w:t>承包期为</w:t>
      </w:r>
      <w:r>
        <w:rPr>
          <w:rFonts w:hint="eastAsia" w:ascii="宋体" w:hAnsi="宋体" w:eastAsia="宋体" w:cs="宋体"/>
          <w:color w:val="auto"/>
          <w:sz w:val="24"/>
          <w:u w:val="single"/>
          <w:lang w:val="en-US" w:eastAsia="zh-CN"/>
        </w:rPr>
        <w:t>17个月</w:t>
      </w:r>
      <w:r>
        <w:rPr>
          <w:rFonts w:ascii="宋体" w:hAnsi="宋体" w:eastAsia="宋体" w:cs="宋体"/>
          <w:color w:val="auto"/>
          <w:sz w:val="24"/>
          <w:u w:val="single"/>
        </w:rPr>
        <w:t>，自</w:t>
      </w:r>
      <w:r>
        <w:rPr>
          <w:rFonts w:hint="eastAsia" w:ascii="宋体" w:hAnsi="宋体" w:eastAsia="宋体" w:cs="宋体"/>
          <w:color w:val="auto"/>
          <w:sz w:val="24"/>
          <w:u w:val="single"/>
        </w:rPr>
        <w:t>合同签订之日</w:t>
      </w:r>
      <w:r>
        <w:rPr>
          <w:rFonts w:ascii="宋体" w:hAnsi="宋体" w:eastAsia="宋体" w:cs="宋体"/>
          <w:color w:val="auto"/>
          <w:sz w:val="24"/>
          <w:u w:val="single"/>
        </w:rPr>
        <w:t>起至公历202</w:t>
      </w:r>
      <w:r>
        <w:rPr>
          <w:rFonts w:hint="eastAsia" w:ascii="宋体" w:hAnsi="宋体" w:eastAsia="宋体" w:cs="宋体"/>
          <w:color w:val="auto"/>
          <w:sz w:val="24"/>
          <w:u w:val="single"/>
          <w:lang w:val="en-US" w:eastAsia="zh-CN"/>
        </w:rPr>
        <w:t>4</w:t>
      </w:r>
      <w:r>
        <w:rPr>
          <w:rFonts w:ascii="宋体" w:hAnsi="宋体" w:eastAsia="宋体" w:cs="宋体"/>
          <w:color w:val="auto"/>
          <w:sz w:val="24"/>
          <w:u w:val="single"/>
        </w:rPr>
        <w:t>年</w:t>
      </w:r>
      <w:r>
        <w:rPr>
          <w:rFonts w:hint="eastAsia" w:ascii="宋体" w:hAnsi="宋体" w:eastAsia="宋体" w:cs="宋体"/>
          <w:color w:val="auto"/>
          <w:sz w:val="24"/>
          <w:u w:val="single"/>
          <w:lang w:val="en-US" w:eastAsia="zh-CN"/>
        </w:rPr>
        <w:t>4</w:t>
      </w:r>
      <w:r>
        <w:rPr>
          <w:rFonts w:ascii="宋体" w:hAnsi="宋体" w:eastAsia="宋体" w:cs="宋体"/>
          <w:color w:val="auto"/>
          <w:sz w:val="24"/>
          <w:u w:val="single"/>
        </w:rPr>
        <w:t>月</w:t>
      </w:r>
      <w:r>
        <w:rPr>
          <w:rFonts w:hint="eastAsia" w:ascii="宋体" w:hAnsi="宋体" w:eastAsia="宋体" w:cs="宋体"/>
          <w:color w:val="auto"/>
          <w:sz w:val="24"/>
          <w:u w:val="single"/>
        </w:rPr>
        <w:t>3</w:t>
      </w:r>
      <w:r>
        <w:rPr>
          <w:rFonts w:hint="eastAsia" w:ascii="宋体" w:hAnsi="宋体" w:eastAsia="宋体" w:cs="宋体"/>
          <w:color w:val="auto"/>
          <w:sz w:val="24"/>
          <w:u w:val="single"/>
          <w:lang w:val="en-US" w:eastAsia="zh-CN"/>
        </w:rPr>
        <w:t>0</w:t>
      </w:r>
      <w:r>
        <w:rPr>
          <w:rFonts w:ascii="宋体" w:hAnsi="宋体" w:eastAsia="宋体" w:cs="宋体"/>
          <w:color w:val="auto"/>
          <w:sz w:val="24"/>
          <w:u w:val="single"/>
        </w:rPr>
        <w:t>日</w:t>
      </w:r>
      <w:r>
        <w:rPr>
          <w:rFonts w:ascii="宋体" w:hAnsi="宋体" w:eastAsia="宋体" w:cs="宋体"/>
          <w:color w:val="auto"/>
          <w:sz w:val="24"/>
        </w:rPr>
        <w:t>止。</w:t>
      </w:r>
    </w:p>
    <w:p>
      <w:pPr>
        <w:spacing w:line="440" w:lineRule="exact"/>
        <w:ind w:left="-179" w:right="-154" w:firstLine="420"/>
        <w:jc w:val="left"/>
        <w:rPr>
          <w:rFonts w:ascii="宋体" w:hAnsi="宋体" w:eastAsia="宋体" w:cs="宋体"/>
          <w:color w:val="auto"/>
          <w:sz w:val="24"/>
        </w:rPr>
      </w:pPr>
      <w:r>
        <w:rPr>
          <w:rFonts w:ascii="宋体" w:hAnsi="宋体" w:eastAsia="宋体" w:cs="宋体"/>
          <w:b/>
          <w:color w:val="auto"/>
          <w:sz w:val="24"/>
        </w:rPr>
        <w:t>三、招标对象</w:t>
      </w:r>
      <w:r>
        <w:rPr>
          <w:rFonts w:ascii="宋体" w:hAnsi="宋体" w:eastAsia="宋体" w:cs="宋体"/>
          <w:color w:val="auto"/>
          <w:sz w:val="24"/>
        </w:rPr>
        <w:t>：</w:t>
      </w:r>
      <w:r>
        <w:rPr>
          <w:rFonts w:ascii="宋体" w:hAnsi="宋体" w:eastAsia="宋体" w:cs="宋体"/>
          <w:color w:val="auto"/>
          <w:sz w:val="24"/>
          <w:u w:val="single"/>
        </w:rPr>
        <w:t>具有承包经营能力并具有独立民事责任能力的自然人。</w:t>
      </w:r>
    </w:p>
    <w:p>
      <w:pPr>
        <w:spacing w:line="440" w:lineRule="exact"/>
        <w:ind w:left="-179" w:right="-154" w:firstLine="420"/>
        <w:jc w:val="left"/>
        <w:rPr>
          <w:rFonts w:ascii="宋体" w:hAnsi="宋体" w:eastAsia="宋体" w:cs="宋体"/>
          <w:color w:val="000000"/>
          <w:sz w:val="24"/>
        </w:rPr>
      </w:pPr>
      <w:r>
        <w:rPr>
          <w:rFonts w:hint="eastAsia" w:ascii="宋体" w:hAnsi="宋体" w:eastAsia="宋体" w:cs="宋体"/>
          <w:b/>
          <w:color w:val="000000"/>
          <w:sz w:val="24"/>
        </w:rPr>
        <w:t>四</w:t>
      </w:r>
      <w:r>
        <w:rPr>
          <w:rFonts w:ascii="宋体" w:hAnsi="宋体" w:eastAsia="宋体" w:cs="宋体"/>
          <w:b/>
          <w:color w:val="000000"/>
          <w:sz w:val="24"/>
        </w:rPr>
        <w:t>、评标、定标办法</w:t>
      </w:r>
      <w:r>
        <w:rPr>
          <w:rFonts w:ascii="宋体" w:hAnsi="宋体" w:eastAsia="宋体" w:cs="宋体"/>
          <w:color w:val="000000"/>
          <w:sz w:val="24"/>
        </w:rPr>
        <w:t>：</w:t>
      </w:r>
    </w:p>
    <w:p>
      <w:pPr>
        <w:spacing w:line="440" w:lineRule="exact"/>
        <w:ind w:right="-154" w:firstLine="240"/>
        <w:jc w:val="left"/>
        <w:rPr>
          <w:rFonts w:hint="eastAsia" w:ascii="宋体" w:hAnsi="宋体" w:eastAsia="宋体" w:cs="宋体"/>
          <w:color w:val="000000"/>
          <w:sz w:val="24"/>
        </w:rPr>
      </w:pPr>
      <w:r>
        <w:rPr>
          <w:rFonts w:ascii="宋体" w:hAnsi="宋体" w:eastAsia="宋体" w:cs="宋体"/>
          <w:color w:val="000000"/>
          <w:sz w:val="24"/>
        </w:rPr>
        <w:t>1）</w:t>
      </w:r>
      <w:r>
        <w:rPr>
          <w:rFonts w:hint="eastAsia" w:ascii="宋体" w:hAnsi="宋体" w:eastAsia="宋体" w:cs="宋体"/>
          <w:color w:val="000000"/>
          <w:sz w:val="24"/>
        </w:rPr>
        <w:t>本次招标采用明底暗标上浮方式公开进行招标</w:t>
      </w:r>
      <w:r>
        <w:rPr>
          <w:rFonts w:hint="eastAsia" w:ascii="宋体" w:hAnsi="宋体" w:eastAsia="宋体" w:cs="宋体"/>
          <w:color w:val="auto"/>
          <w:sz w:val="24"/>
        </w:rPr>
        <w:t>，</w:t>
      </w:r>
      <w:r>
        <w:rPr>
          <w:rFonts w:hint="eastAsia" w:ascii="宋体" w:hAnsi="宋体" w:eastAsia="宋体" w:cs="宋体"/>
          <w:b/>
          <w:bCs/>
          <w:color w:val="auto"/>
          <w:sz w:val="24"/>
        </w:rPr>
        <w:t>滩涂的标底为</w:t>
      </w:r>
      <w:r>
        <w:rPr>
          <w:rFonts w:hint="eastAsia" w:ascii="宋体" w:hAnsi="宋体" w:eastAsia="宋体" w:cs="宋体"/>
          <w:b/>
          <w:bCs/>
          <w:color w:val="auto"/>
          <w:sz w:val="24"/>
          <w:lang w:eastAsia="zh-CN"/>
        </w:rPr>
        <w:t>：</w:t>
      </w:r>
      <w:r>
        <w:rPr>
          <w:rFonts w:hint="eastAsia" w:ascii="宋体" w:hAnsi="宋体" w:eastAsia="宋体" w:cs="宋体"/>
          <w:b/>
          <w:bCs/>
          <w:color w:val="auto"/>
          <w:sz w:val="24"/>
          <w:u w:val="single"/>
        </w:rPr>
        <w:t>17个月总承包款80000元</w:t>
      </w:r>
      <w:r>
        <w:rPr>
          <w:rFonts w:hint="eastAsia" w:ascii="宋体" w:hAnsi="宋体" w:eastAsia="宋体" w:cs="宋体"/>
          <w:b/>
          <w:bCs/>
          <w:color w:val="auto"/>
          <w:sz w:val="24"/>
        </w:rPr>
        <w:t>，</w:t>
      </w:r>
      <w:r>
        <w:rPr>
          <w:rFonts w:hint="eastAsia" w:ascii="宋体" w:hAnsi="宋体" w:eastAsia="宋体" w:cs="宋体"/>
          <w:color w:val="auto"/>
          <w:sz w:val="24"/>
        </w:rPr>
        <w:t>如果报价低于标底的，作废标处理，并没收投标保证金。在所有有效报价中，取投标报价最高者为中标候选人。如有多个投标人出现相同最高标</w:t>
      </w:r>
      <w:r>
        <w:rPr>
          <w:rFonts w:hint="eastAsia" w:ascii="宋体" w:hAnsi="宋体" w:eastAsia="宋体" w:cs="宋体"/>
          <w:color w:val="000000"/>
          <w:sz w:val="24"/>
        </w:rPr>
        <w:t>的，则按现场抓阄方式确定一家为中标候选人；如中标候选人弃标的，则所交投标保证金没收，并重新组织招标</w:t>
      </w:r>
      <w:r>
        <w:rPr>
          <w:rFonts w:ascii="宋体" w:hAnsi="宋体" w:eastAsia="宋体" w:cs="宋体"/>
          <w:color w:val="000000"/>
          <w:sz w:val="24"/>
        </w:rPr>
        <w:t>。</w:t>
      </w:r>
    </w:p>
    <w:p>
      <w:pPr>
        <w:spacing w:line="440" w:lineRule="exact"/>
        <w:ind w:right="-154" w:firstLine="240"/>
        <w:jc w:val="left"/>
        <w:rPr>
          <w:rFonts w:ascii="宋体" w:hAnsi="宋体" w:eastAsia="宋体" w:cs="宋体"/>
          <w:color w:val="000000"/>
          <w:sz w:val="24"/>
        </w:rPr>
      </w:pPr>
      <w:r>
        <w:rPr>
          <w:rFonts w:ascii="宋体" w:hAnsi="宋体" w:eastAsia="宋体" w:cs="宋体"/>
          <w:color w:val="000000"/>
          <w:sz w:val="24"/>
        </w:rPr>
        <w:t>2）如投标人不足三家使投标明显缺乏竞争的，则招标失败，重新组织招标。</w:t>
      </w:r>
    </w:p>
    <w:p>
      <w:pPr>
        <w:spacing w:line="440" w:lineRule="exact"/>
        <w:ind w:left="-179" w:right="-154" w:firstLine="420"/>
        <w:jc w:val="left"/>
        <w:rPr>
          <w:rFonts w:ascii="宋体" w:hAnsi="宋体" w:eastAsia="宋体" w:cs="宋体"/>
          <w:b/>
          <w:color w:val="000000"/>
          <w:sz w:val="24"/>
        </w:rPr>
      </w:pPr>
      <w:r>
        <w:rPr>
          <w:rFonts w:hint="eastAsia" w:ascii="宋体" w:hAnsi="宋体" w:eastAsia="宋体" w:cs="宋体"/>
          <w:b/>
          <w:color w:val="000000"/>
          <w:sz w:val="24"/>
        </w:rPr>
        <w:t>五</w:t>
      </w:r>
      <w:r>
        <w:rPr>
          <w:rFonts w:ascii="宋体" w:hAnsi="宋体" w:eastAsia="宋体" w:cs="宋体"/>
          <w:b/>
          <w:color w:val="000000"/>
          <w:sz w:val="24"/>
        </w:rPr>
        <w:t>、投标保证金金额、提交时间及提交方式、报名、地点及办法：</w:t>
      </w:r>
    </w:p>
    <w:p>
      <w:pPr>
        <w:spacing w:line="440" w:lineRule="exact"/>
        <w:ind w:left="-179" w:right="-154" w:firstLine="420"/>
        <w:jc w:val="left"/>
        <w:rPr>
          <w:rFonts w:ascii="宋体" w:hAnsi="宋体" w:eastAsia="宋体" w:cs="宋体"/>
          <w:color w:val="000000"/>
          <w:sz w:val="24"/>
        </w:rPr>
      </w:pPr>
      <w:r>
        <w:rPr>
          <w:rFonts w:ascii="宋体" w:hAnsi="宋体" w:eastAsia="宋体" w:cs="宋体"/>
          <w:color w:val="000000"/>
          <w:sz w:val="24"/>
        </w:rPr>
        <w:t>1、投标保证金：投标保证金人民币</w:t>
      </w:r>
      <w:r>
        <w:rPr>
          <w:rFonts w:hint="eastAsia" w:ascii="宋体" w:hAnsi="宋体" w:eastAsia="宋体" w:cs="宋体"/>
          <w:color w:val="000000"/>
          <w:sz w:val="24"/>
          <w:u w:val="single"/>
        </w:rPr>
        <w:t>贰</w:t>
      </w:r>
      <w:r>
        <w:rPr>
          <w:rFonts w:ascii="宋体" w:hAnsi="宋体" w:eastAsia="宋体" w:cs="宋体"/>
          <w:color w:val="000000"/>
          <w:sz w:val="24"/>
          <w:u w:val="single"/>
        </w:rPr>
        <w:t>万元整</w:t>
      </w:r>
      <w:r>
        <w:rPr>
          <w:rFonts w:ascii="宋体" w:hAnsi="宋体" w:eastAsia="宋体" w:cs="宋体"/>
          <w:color w:val="000000"/>
          <w:sz w:val="24"/>
        </w:rPr>
        <w:t>（¥</w:t>
      </w:r>
      <w:r>
        <w:rPr>
          <w:rFonts w:hint="eastAsia" w:ascii="宋体" w:hAnsi="宋体" w:eastAsia="宋体" w:cs="宋体"/>
          <w:color w:val="000000"/>
          <w:sz w:val="24"/>
        </w:rPr>
        <w:t>20000</w:t>
      </w:r>
      <w:r>
        <w:rPr>
          <w:rFonts w:ascii="宋体" w:hAnsi="宋体" w:eastAsia="宋体" w:cs="宋体"/>
          <w:color w:val="000000"/>
          <w:sz w:val="24"/>
        </w:rPr>
        <w:t>元），投标保证金</w:t>
      </w:r>
      <w:r>
        <w:rPr>
          <w:rFonts w:hint="eastAsia" w:ascii="宋体" w:hAnsi="宋体" w:eastAsia="宋体" w:cs="宋体"/>
          <w:color w:val="000000"/>
          <w:sz w:val="24"/>
        </w:rPr>
        <w:t>以现金形式（装入档案袋密封，如金额不足，则取消中标资格）带至开标地点。第一中标候选人的投标保证金转为承包款的一部份，其余投标人的投标保证金在开标结束后当场退回。</w:t>
      </w:r>
    </w:p>
    <w:p>
      <w:pPr>
        <w:spacing w:line="440" w:lineRule="exact"/>
        <w:ind w:left="-179" w:right="-154" w:firstLine="420"/>
        <w:jc w:val="left"/>
        <w:rPr>
          <w:rFonts w:ascii="宋体" w:hAnsi="宋体" w:eastAsia="宋体" w:cs="宋体"/>
          <w:sz w:val="24"/>
        </w:rPr>
      </w:pPr>
      <w:r>
        <w:rPr>
          <w:rFonts w:ascii="宋体" w:hAnsi="宋体" w:eastAsia="宋体" w:cs="宋体"/>
          <w:color w:val="000000"/>
          <w:sz w:val="24"/>
        </w:rPr>
        <w:t>2、报名、地</w:t>
      </w:r>
      <w:r>
        <w:rPr>
          <w:rFonts w:ascii="宋体" w:hAnsi="宋体" w:eastAsia="宋体" w:cs="宋体"/>
          <w:sz w:val="24"/>
        </w:rPr>
        <w:t>点及办法：</w:t>
      </w:r>
    </w:p>
    <w:p>
      <w:pPr>
        <w:spacing w:line="440" w:lineRule="exact"/>
        <w:ind w:left="-179" w:right="-154" w:firstLine="420"/>
        <w:jc w:val="left"/>
        <w:rPr>
          <w:rFonts w:ascii="宋体" w:hAnsi="宋体" w:eastAsia="宋体" w:cs="宋体"/>
          <w:sz w:val="24"/>
        </w:rPr>
      </w:pPr>
      <w:r>
        <w:rPr>
          <w:rFonts w:ascii="宋体" w:hAnsi="宋体" w:eastAsia="宋体" w:cs="宋体"/>
          <w:sz w:val="24"/>
        </w:rPr>
        <w:t>1）报名时间：</w:t>
      </w:r>
      <w:r>
        <w:rPr>
          <w:rFonts w:ascii="宋体" w:hAnsi="宋体" w:eastAsia="宋体" w:cs="宋体"/>
          <w:sz w:val="24"/>
          <w:u w:val="single"/>
        </w:rPr>
        <w:t>公历2022年</w:t>
      </w:r>
      <w:r>
        <w:rPr>
          <w:rFonts w:hint="eastAsia" w:ascii="宋体" w:hAnsi="宋体" w:eastAsia="宋体" w:cs="宋体"/>
          <w:sz w:val="24"/>
          <w:u w:val="single"/>
        </w:rPr>
        <w:t>12</w:t>
      </w:r>
      <w:r>
        <w:rPr>
          <w:rFonts w:ascii="宋体" w:hAnsi="宋体" w:eastAsia="宋体" w:cs="宋体"/>
          <w:sz w:val="24"/>
          <w:u w:val="single"/>
        </w:rPr>
        <w:t>月</w:t>
      </w:r>
      <w:r>
        <w:rPr>
          <w:rFonts w:hint="eastAsia" w:ascii="宋体" w:hAnsi="宋体" w:eastAsia="宋体" w:cs="宋体"/>
          <w:sz w:val="24"/>
          <w:u w:val="single"/>
          <w:lang w:val="en-US" w:eastAsia="zh-CN"/>
        </w:rPr>
        <w:t>14</w:t>
      </w:r>
      <w:r>
        <w:rPr>
          <w:rFonts w:ascii="宋体" w:hAnsi="宋体" w:eastAsia="宋体" w:cs="宋体"/>
          <w:sz w:val="24"/>
          <w:u w:val="single"/>
        </w:rPr>
        <w:t>日</w:t>
      </w:r>
      <w:r>
        <w:rPr>
          <w:rFonts w:hint="eastAsia" w:ascii="宋体" w:hAnsi="宋体" w:eastAsia="宋体" w:cs="宋体"/>
          <w:sz w:val="24"/>
          <w:u w:val="single"/>
          <w:lang w:eastAsia="zh-CN"/>
        </w:rPr>
        <w:t>上</w:t>
      </w:r>
      <w:r>
        <w:rPr>
          <w:rFonts w:ascii="宋体" w:hAnsi="宋体" w:eastAsia="宋体" w:cs="宋体"/>
          <w:sz w:val="24"/>
          <w:u w:val="single"/>
        </w:rPr>
        <w:t>午</w:t>
      </w:r>
      <w:r>
        <w:rPr>
          <w:rFonts w:hint="eastAsia" w:ascii="宋体" w:hAnsi="宋体" w:eastAsia="宋体" w:cs="宋体"/>
          <w:sz w:val="24"/>
          <w:u w:val="single"/>
          <w:lang w:val="en-US" w:eastAsia="zh-CN"/>
        </w:rPr>
        <w:t>8</w:t>
      </w:r>
      <w:r>
        <w:rPr>
          <w:rFonts w:hint="eastAsia" w:ascii="宋体" w:hAnsi="宋体" w:eastAsia="宋体" w:cs="宋体"/>
          <w:sz w:val="24"/>
          <w:u w:val="single"/>
        </w:rPr>
        <w:t xml:space="preserve"> </w:t>
      </w:r>
      <w:r>
        <w:rPr>
          <w:rFonts w:ascii="宋体" w:hAnsi="宋体" w:eastAsia="宋体" w:cs="宋体"/>
          <w:sz w:val="24"/>
          <w:u w:val="single"/>
        </w:rPr>
        <w:t>:</w:t>
      </w:r>
      <w:r>
        <w:rPr>
          <w:rFonts w:hint="eastAsia" w:ascii="宋体" w:hAnsi="宋体" w:eastAsia="宋体" w:cs="宋体"/>
          <w:sz w:val="24"/>
          <w:u w:val="single"/>
        </w:rPr>
        <w:t>30</w:t>
      </w:r>
      <w:r>
        <w:rPr>
          <w:rFonts w:ascii="宋体" w:hAnsi="宋体" w:eastAsia="宋体" w:cs="宋体"/>
          <w:sz w:val="24"/>
          <w:u w:val="single"/>
        </w:rPr>
        <w:t xml:space="preserve"> -</w:t>
      </w:r>
      <w:r>
        <w:rPr>
          <w:rFonts w:hint="eastAsia" w:ascii="宋体" w:hAnsi="宋体" w:eastAsia="宋体" w:cs="宋体"/>
          <w:sz w:val="24"/>
          <w:u w:val="single"/>
          <w:lang w:val="en-US" w:eastAsia="zh-CN"/>
        </w:rPr>
        <w:t>9</w:t>
      </w:r>
      <w:r>
        <w:rPr>
          <w:rFonts w:hint="eastAsia" w:ascii="宋体" w:hAnsi="宋体" w:eastAsia="宋体" w:cs="宋体"/>
          <w:sz w:val="24"/>
          <w:u w:val="single"/>
        </w:rPr>
        <w:t xml:space="preserve"> </w:t>
      </w:r>
      <w:r>
        <w:rPr>
          <w:rFonts w:ascii="宋体" w:hAnsi="宋体" w:eastAsia="宋体" w:cs="宋体"/>
          <w:sz w:val="24"/>
          <w:u w:val="single"/>
        </w:rPr>
        <w:t>:</w:t>
      </w:r>
      <w:r>
        <w:rPr>
          <w:rFonts w:hint="eastAsia" w:ascii="宋体" w:hAnsi="宋体" w:eastAsia="宋体" w:cs="宋体"/>
          <w:sz w:val="24"/>
          <w:u w:val="single"/>
          <w:lang w:val="en-US" w:eastAsia="zh-CN"/>
        </w:rPr>
        <w:t>0</w:t>
      </w:r>
      <w:r>
        <w:rPr>
          <w:rFonts w:hint="eastAsia" w:ascii="宋体" w:hAnsi="宋体" w:eastAsia="宋体" w:cs="宋体"/>
          <w:sz w:val="24"/>
          <w:u w:val="single"/>
        </w:rPr>
        <w:t xml:space="preserve">0 </w:t>
      </w:r>
      <w:r>
        <w:rPr>
          <w:rFonts w:ascii="宋体" w:hAnsi="宋体" w:eastAsia="宋体" w:cs="宋体"/>
          <w:sz w:val="24"/>
          <w:u w:val="single"/>
        </w:rPr>
        <w:t>时。</w:t>
      </w:r>
    </w:p>
    <w:p>
      <w:pPr>
        <w:spacing w:line="440" w:lineRule="exact"/>
        <w:ind w:left="-179" w:right="-154" w:firstLine="420"/>
        <w:jc w:val="left"/>
        <w:rPr>
          <w:rFonts w:ascii="宋体" w:hAnsi="宋体" w:eastAsia="宋体" w:cs="宋体"/>
          <w:sz w:val="24"/>
        </w:rPr>
      </w:pPr>
      <w:r>
        <w:rPr>
          <w:rFonts w:ascii="宋体" w:hAnsi="宋体" w:eastAsia="宋体" w:cs="宋体"/>
          <w:color w:val="000000"/>
          <w:sz w:val="24"/>
        </w:rPr>
        <w:t>2）领取标书时间及方式</w:t>
      </w:r>
      <w:r>
        <w:rPr>
          <w:rFonts w:ascii="宋体" w:hAnsi="宋体" w:eastAsia="宋体" w:cs="宋体"/>
          <w:sz w:val="24"/>
        </w:rPr>
        <w:t>：</w:t>
      </w:r>
      <w:r>
        <w:rPr>
          <w:rFonts w:ascii="宋体" w:hAnsi="宋体" w:eastAsia="宋体" w:cs="宋体"/>
          <w:sz w:val="24"/>
          <w:u w:val="single"/>
        </w:rPr>
        <w:t>公历</w:t>
      </w:r>
      <w:r>
        <w:rPr>
          <w:rFonts w:ascii="宋体" w:hAnsi="宋体" w:eastAsia="宋体" w:cs="宋体"/>
          <w:color w:val="auto"/>
          <w:sz w:val="24"/>
          <w:u w:val="single"/>
        </w:rPr>
        <w:t>2022年</w:t>
      </w:r>
      <w:r>
        <w:rPr>
          <w:rFonts w:hint="eastAsia" w:ascii="宋体" w:hAnsi="宋体" w:eastAsia="宋体" w:cs="宋体"/>
          <w:color w:val="auto"/>
          <w:sz w:val="24"/>
          <w:u w:val="single"/>
        </w:rPr>
        <w:t>12</w:t>
      </w:r>
      <w:r>
        <w:rPr>
          <w:rFonts w:ascii="宋体" w:hAnsi="宋体" w:eastAsia="宋体" w:cs="宋体"/>
          <w:color w:val="auto"/>
          <w:sz w:val="24"/>
          <w:u w:val="single"/>
        </w:rPr>
        <w:t>月</w:t>
      </w:r>
      <w:r>
        <w:rPr>
          <w:rFonts w:hint="eastAsia" w:ascii="宋体" w:hAnsi="宋体" w:eastAsia="宋体" w:cs="宋体"/>
          <w:color w:val="auto"/>
          <w:sz w:val="24"/>
          <w:u w:val="single"/>
          <w:lang w:val="en-US" w:eastAsia="zh-CN"/>
        </w:rPr>
        <w:t>14</w:t>
      </w:r>
      <w:r>
        <w:rPr>
          <w:rFonts w:ascii="宋体" w:hAnsi="宋体" w:eastAsia="宋体" w:cs="宋体"/>
          <w:color w:val="auto"/>
          <w:sz w:val="24"/>
          <w:u w:val="single"/>
        </w:rPr>
        <w:t>日</w:t>
      </w:r>
      <w:r>
        <w:rPr>
          <w:rFonts w:hint="eastAsia" w:ascii="宋体" w:hAnsi="宋体" w:eastAsia="宋体" w:cs="宋体"/>
          <w:color w:val="auto"/>
          <w:sz w:val="24"/>
          <w:u w:val="single"/>
          <w:lang w:eastAsia="zh-CN"/>
        </w:rPr>
        <w:t>上</w:t>
      </w:r>
      <w:r>
        <w:rPr>
          <w:rFonts w:ascii="宋体" w:hAnsi="宋体" w:eastAsia="宋体" w:cs="宋体"/>
          <w:color w:val="auto"/>
          <w:sz w:val="24"/>
          <w:u w:val="single"/>
        </w:rPr>
        <w:t>午</w:t>
      </w:r>
      <w:r>
        <w:rPr>
          <w:rFonts w:hint="eastAsia" w:ascii="宋体" w:hAnsi="宋体" w:eastAsia="宋体" w:cs="宋体"/>
          <w:color w:val="auto"/>
          <w:sz w:val="24"/>
          <w:u w:val="single"/>
          <w:lang w:val="en-US" w:eastAsia="zh-CN"/>
        </w:rPr>
        <w:t>8</w:t>
      </w:r>
      <w:r>
        <w:rPr>
          <w:rFonts w:hint="eastAsia" w:ascii="宋体" w:hAnsi="宋体" w:eastAsia="宋体" w:cs="宋体"/>
          <w:color w:val="auto"/>
          <w:sz w:val="24"/>
          <w:u w:val="single"/>
        </w:rPr>
        <w:t xml:space="preserve"> </w:t>
      </w:r>
      <w:r>
        <w:rPr>
          <w:rFonts w:ascii="宋体" w:hAnsi="宋体" w:eastAsia="宋体" w:cs="宋体"/>
          <w:color w:val="auto"/>
          <w:sz w:val="24"/>
          <w:u w:val="single"/>
        </w:rPr>
        <w:t>:</w:t>
      </w:r>
      <w:r>
        <w:rPr>
          <w:rFonts w:hint="eastAsia" w:ascii="宋体" w:hAnsi="宋体" w:eastAsia="宋体" w:cs="宋体"/>
          <w:color w:val="auto"/>
          <w:sz w:val="24"/>
          <w:u w:val="single"/>
        </w:rPr>
        <w:t>30</w:t>
      </w:r>
      <w:r>
        <w:rPr>
          <w:rFonts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9</w:t>
      </w:r>
      <w:r>
        <w:rPr>
          <w:rFonts w:hint="eastAsia" w:ascii="宋体" w:hAnsi="宋体" w:eastAsia="宋体" w:cs="宋体"/>
          <w:color w:val="auto"/>
          <w:sz w:val="24"/>
          <w:u w:val="single"/>
        </w:rPr>
        <w:t xml:space="preserve"> </w:t>
      </w:r>
      <w:r>
        <w:rPr>
          <w:rFonts w:ascii="宋体" w:hAnsi="宋体" w:eastAsia="宋体" w:cs="宋体"/>
          <w:color w:val="auto"/>
          <w:sz w:val="24"/>
          <w:u w:val="single"/>
        </w:rPr>
        <w:t>:</w:t>
      </w:r>
      <w:r>
        <w:rPr>
          <w:rFonts w:hint="eastAsia" w:ascii="宋体" w:hAnsi="宋体" w:eastAsia="宋体" w:cs="宋体"/>
          <w:color w:val="auto"/>
          <w:sz w:val="24"/>
          <w:u w:val="single"/>
          <w:lang w:val="en-US" w:eastAsia="zh-CN"/>
        </w:rPr>
        <w:t>0</w:t>
      </w:r>
      <w:r>
        <w:rPr>
          <w:rFonts w:hint="eastAsia" w:ascii="宋体" w:hAnsi="宋体" w:eastAsia="宋体" w:cs="宋体"/>
          <w:color w:val="auto"/>
          <w:sz w:val="24"/>
          <w:u w:val="single"/>
        </w:rPr>
        <w:t xml:space="preserve">0 </w:t>
      </w:r>
      <w:r>
        <w:rPr>
          <w:rFonts w:ascii="宋体" w:hAnsi="宋体" w:eastAsia="宋体" w:cs="宋体"/>
          <w:color w:val="auto"/>
          <w:sz w:val="24"/>
          <w:u w:val="single"/>
        </w:rPr>
        <w:t>时。</w:t>
      </w:r>
      <w:r>
        <w:rPr>
          <w:rFonts w:ascii="宋体" w:hAnsi="宋体" w:eastAsia="宋体" w:cs="宋体"/>
          <w:color w:val="auto"/>
          <w:sz w:val="24"/>
        </w:rPr>
        <w:t>投标人凭身份证原件、身份证复印件及投标保证金领取投标书；每一份身份证原件、身份</w:t>
      </w:r>
      <w:r>
        <w:rPr>
          <w:rFonts w:ascii="宋体" w:hAnsi="宋体" w:eastAsia="宋体" w:cs="宋体"/>
          <w:sz w:val="24"/>
        </w:rPr>
        <w:t>证复印件及投标保证金只能领取一份投标书，投标人的投标书用完后不再参与投标。</w:t>
      </w:r>
    </w:p>
    <w:p>
      <w:pPr>
        <w:spacing w:line="440" w:lineRule="exact"/>
        <w:ind w:left="-179" w:right="-154" w:firstLine="420"/>
        <w:jc w:val="left"/>
        <w:rPr>
          <w:rFonts w:ascii="宋体" w:hAnsi="宋体" w:eastAsia="宋体" w:cs="宋体"/>
          <w:sz w:val="24"/>
        </w:rPr>
      </w:pPr>
      <w:r>
        <w:rPr>
          <w:rFonts w:ascii="宋体" w:hAnsi="宋体" w:eastAsia="宋体" w:cs="宋体"/>
          <w:sz w:val="24"/>
        </w:rPr>
        <w:t>3）领取标书、报名地点：三门县浦坝港镇三角塘村办公楼三楼会议室。</w:t>
      </w:r>
    </w:p>
    <w:p>
      <w:pPr>
        <w:spacing w:line="440" w:lineRule="exact"/>
        <w:ind w:left="-179" w:right="-154" w:firstLine="420"/>
        <w:jc w:val="left"/>
        <w:rPr>
          <w:rFonts w:ascii="宋体" w:hAnsi="宋体" w:eastAsia="宋体" w:cs="宋体"/>
          <w:sz w:val="24"/>
        </w:rPr>
      </w:pPr>
      <w:r>
        <w:rPr>
          <w:rFonts w:ascii="宋体" w:hAnsi="宋体" w:eastAsia="宋体" w:cs="宋体"/>
          <w:sz w:val="24"/>
        </w:rPr>
        <w:t>4）报名办法：</w:t>
      </w:r>
      <w:r>
        <w:rPr>
          <w:rFonts w:ascii="宋体" w:hAnsi="宋体" w:eastAsia="宋体" w:cs="宋体"/>
          <w:sz w:val="24"/>
          <w:u w:val="single"/>
        </w:rPr>
        <w:t>报名时携带本人身份证原件、</w:t>
      </w:r>
      <w:r>
        <w:rPr>
          <w:rFonts w:ascii="宋体" w:hAnsi="宋体" w:eastAsia="宋体" w:cs="宋体"/>
          <w:b/>
          <w:sz w:val="24"/>
          <w:u w:val="single"/>
        </w:rPr>
        <w:t>身份证复印件</w:t>
      </w:r>
      <w:r>
        <w:rPr>
          <w:rFonts w:ascii="宋体" w:hAnsi="宋体" w:eastAsia="宋体" w:cs="宋体"/>
          <w:sz w:val="24"/>
          <w:u w:val="single"/>
        </w:rPr>
        <w:t>及</w:t>
      </w:r>
      <w:r>
        <w:rPr>
          <w:rFonts w:ascii="宋体" w:hAnsi="宋体" w:eastAsia="宋体" w:cs="宋体"/>
          <w:b/>
          <w:sz w:val="24"/>
          <w:u w:val="single"/>
        </w:rPr>
        <w:t>投标保证金</w:t>
      </w:r>
      <w:r>
        <w:rPr>
          <w:rFonts w:ascii="宋体" w:hAnsi="宋体" w:eastAsia="宋体" w:cs="宋体"/>
          <w:sz w:val="24"/>
          <w:u w:val="single"/>
        </w:rPr>
        <w:t>。</w:t>
      </w:r>
    </w:p>
    <w:p>
      <w:pPr>
        <w:spacing w:line="440" w:lineRule="exact"/>
        <w:ind w:left="-179" w:right="-154" w:firstLine="420"/>
        <w:jc w:val="left"/>
        <w:rPr>
          <w:rFonts w:ascii="宋体" w:hAnsi="宋体" w:eastAsia="宋体" w:cs="宋体"/>
          <w:sz w:val="24"/>
        </w:rPr>
      </w:pPr>
      <w:r>
        <w:rPr>
          <w:rFonts w:ascii="宋体" w:hAnsi="宋体" w:eastAsia="宋体" w:cs="宋体"/>
          <w:sz w:val="24"/>
        </w:rPr>
        <w:t>5）标书递交截止及开标时间：</w:t>
      </w:r>
      <w:r>
        <w:rPr>
          <w:rFonts w:ascii="宋体" w:hAnsi="宋体" w:eastAsia="宋体" w:cs="宋体"/>
          <w:color w:val="auto"/>
          <w:sz w:val="24"/>
          <w:u w:val="single"/>
        </w:rPr>
        <w:t>公历2022年</w:t>
      </w:r>
      <w:r>
        <w:rPr>
          <w:rFonts w:hint="eastAsia" w:ascii="宋体" w:hAnsi="宋体" w:eastAsia="宋体" w:cs="宋体"/>
          <w:color w:val="auto"/>
          <w:sz w:val="24"/>
          <w:u w:val="single"/>
        </w:rPr>
        <w:t>12</w:t>
      </w:r>
      <w:r>
        <w:rPr>
          <w:rFonts w:ascii="宋体" w:hAnsi="宋体" w:eastAsia="宋体" w:cs="宋体"/>
          <w:color w:val="auto"/>
          <w:sz w:val="24"/>
          <w:u w:val="single"/>
        </w:rPr>
        <w:t>月</w:t>
      </w:r>
      <w:r>
        <w:rPr>
          <w:rFonts w:hint="eastAsia" w:ascii="宋体" w:hAnsi="宋体" w:eastAsia="宋体" w:cs="宋体"/>
          <w:color w:val="auto"/>
          <w:sz w:val="24"/>
          <w:u w:val="single"/>
          <w:lang w:val="en-US" w:eastAsia="zh-CN"/>
        </w:rPr>
        <w:t>14</w:t>
      </w:r>
      <w:r>
        <w:rPr>
          <w:rFonts w:ascii="宋体" w:hAnsi="宋体" w:eastAsia="宋体" w:cs="宋体"/>
          <w:color w:val="auto"/>
          <w:sz w:val="24"/>
          <w:u w:val="single"/>
        </w:rPr>
        <w:t>日</w:t>
      </w:r>
      <w:r>
        <w:rPr>
          <w:rFonts w:hint="eastAsia" w:ascii="宋体" w:hAnsi="宋体" w:eastAsia="宋体" w:cs="宋体"/>
          <w:color w:val="auto"/>
          <w:sz w:val="24"/>
          <w:u w:val="single"/>
          <w:lang w:eastAsia="zh-CN"/>
        </w:rPr>
        <w:t>上</w:t>
      </w:r>
      <w:r>
        <w:rPr>
          <w:rFonts w:ascii="宋体" w:hAnsi="宋体" w:eastAsia="宋体" w:cs="宋体"/>
          <w:color w:val="auto"/>
          <w:sz w:val="24"/>
          <w:u w:val="single"/>
        </w:rPr>
        <w:t>午</w:t>
      </w:r>
      <w:r>
        <w:rPr>
          <w:rFonts w:hint="eastAsia" w:ascii="宋体" w:hAnsi="宋体" w:eastAsia="宋体" w:cs="宋体"/>
          <w:color w:val="auto"/>
          <w:sz w:val="24"/>
          <w:u w:val="single"/>
          <w:lang w:val="en-US" w:eastAsia="zh-CN"/>
        </w:rPr>
        <w:t>9</w:t>
      </w:r>
      <w:r>
        <w:rPr>
          <w:rFonts w:ascii="宋体" w:hAnsi="宋体" w:eastAsia="宋体" w:cs="宋体"/>
          <w:color w:val="auto"/>
          <w:sz w:val="24"/>
          <w:u w:val="single"/>
        </w:rPr>
        <w:t>:</w:t>
      </w:r>
      <w:r>
        <w:rPr>
          <w:rFonts w:hint="eastAsia" w:ascii="宋体" w:hAnsi="宋体" w:eastAsia="宋体" w:cs="宋体"/>
          <w:color w:val="auto"/>
          <w:sz w:val="24"/>
          <w:u w:val="single"/>
          <w:lang w:val="en-US" w:eastAsia="zh-CN"/>
        </w:rPr>
        <w:t>3</w:t>
      </w:r>
      <w:r>
        <w:rPr>
          <w:rFonts w:hint="eastAsia" w:ascii="宋体" w:hAnsi="宋体" w:eastAsia="宋体" w:cs="宋体"/>
          <w:color w:val="auto"/>
          <w:sz w:val="24"/>
          <w:u w:val="single"/>
        </w:rPr>
        <w:t>0</w:t>
      </w:r>
      <w:r>
        <w:rPr>
          <w:rFonts w:ascii="宋体" w:hAnsi="宋体" w:eastAsia="宋体" w:cs="宋体"/>
          <w:color w:val="auto"/>
          <w:sz w:val="24"/>
          <w:u w:val="single"/>
        </w:rPr>
        <w:t>时。</w:t>
      </w:r>
    </w:p>
    <w:p>
      <w:pPr>
        <w:spacing w:line="440" w:lineRule="exact"/>
        <w:ind w:left="-179" w:right="-154" w:firstLine="420"/>
        <w:jc w:val="left"/>
        <w:rPr>
          <w:rFonts w:ascii="宋体" w:hAnsi="宋体" w:eastAsia="宋体" w:cs="宋体"/>
          <w:sz w:val="24"/>
        </w:rPr>
      </w:pPr>
      <w:r>
        <w:rPr>
          <w:rFonts w:ascii="宋体" w:hAnsi="宋体" w:eastAsia="宋体" w:cs="宋体"/>
          <w:sz w:val="24"/>
        </w:rPr>
        <w:t>6）标书递交及开标地点：三门县浦坝港镇三角塘村办公楼三楼会议室。</w:t>
      </w:r>
    </w:p>
    <w:p>
      <w:pPr>
        <w:pStyle w:val="10"/>
        <w:widowControl/>
        <w:spacing w:beforeAutospacing="0" w:afterAutospacing="0" w:line="440" w:lineRule="exact"/>
        <w:rPr>
          <w:rStyle w:val="13"/>
          <w:rFonts w:ascii="宋体" w:hAnsi="宋体" w:eastAsia="宋体" w:cs="宋体"/>
          <w:b w:val="0"/>
          <w:bCs/>
          <w:szCs w:val="24"/>
        </w:rPr>
      </w:pPr>
      <w:r>
        <w:rPr>
          <w:rFonts w:hint="eastAsia" w:ascii="宋体" w:hAnsi="宋体" w:eastAsia="宋体" w:cs="宋体"/>
          <w:b/>
        </w:rPr>
        <w:t>六</w:t>
      </w:r>
      <w:r>
        <w:rPr>
          <w:rFonts w:ascii="宋体" w:hAnsi="宋体" w:eastAsia="宋体" w:cs="宋体"/>
          <w:b/>
        </w:rPr>
        <w:t>、报价要求</w:t>
      </w:r>
      <w:r>
        <w:rPr>
          <w:rFonts w:ascii="宋体" w:hAnsi="宋体" w:eastAsia="宋体" w:cs="宋体"/>
        </w:rPr>
        <w:t>：</w:t>
      </w:r>
      <w:r>
        <w:rPr>
          <w:rStyle w:val="13"/>
          <w:rFonts w:hint="eastAsia" w:ascii="宋体" w:hAnsi="宋体" w:eastAsia="宋体" w:cs="宋体"/>
          <w:bCs/>
          <w:szCs w:val="24"/>
        </w:rPr>
        <w:t>本次投标报价计算至拾元，不留元、角、分。如投标书中出现留有元、角、分则舍去，取整拾数，不四舍五入。标书金额填写大小写均可，如大小写不一致，则以大写为准。</w:t>
      </w:r>
    </w:p>
    <w:p>
      <w:pPr>
        <w:pStyle w:val="10"/>
        <w:widowControl/>
        <w:spacing w:beforeAutospacing="0" w:afterAutospacing="0" w:line="440" w:lineRule="exact"/>
        <w:rPr>
          <w:rFonts w:ascii="宋体" w:hAnsi="宋体" w:eastAsia="宋体" w:cs="宋体"/>
          <w:b/>
        </w:rPr>
      </w:pPr>
      <w:r>
        <w:rPr>
          <w:rFonts w:hint="eastAsia" w:ascii="宋体" w:hAnsi="宋体" w:eastAsia="宋体" w:cs="宋体"/>
          <w:b/>
        </w:rPr>
        <w:t>七、付款方式：</w:t>
      </w:r>
    </w:p>
    <w:p>
      <w:pPr>
        <w:spacing w:line="440" w:lineRule="exact"/>
        <w:ind w:right="-154" w:firstLine="354" w:firstLineChars="147"/>
        <w:jc w:val="left"/>
        <w:rPr>
          <w:rStyle w:val="13"/>
          <w:rFonts w:ascii="宋体" w:hAnsi="宋体" w:eastAsia="宋体" w:cs="宋体"/>
          <w:b w:val="0"/>
          <w:bCs/>
          <w:color w:val="auto"/>
          <w:sz w:val="24"/>
          <w:szCs w:val="24"/>
        </w:rPr>
      </w:pPr>
      <w:r>
        <w:rPr>
          <w:rStyle w:val="13"/>
          <w:rFonts w:ascii="宋体" w:hAnsi="宋体" w:eastAsia="宋体" w:cs="宋体"/>
          <w:bCs/>
          <w:color w:val="auto"/>
          <w:sz w:val="24"/>
          <w:szCs w:val="24"/>
        </w:rPr>
        <w:t>中标人应于</w:t>
      </w:r>
      <w:r>
        <w:rPr>
          <w:rStyle w:val="13"/>
          <w:rFonts w:hint="eastAsia" w:ascii="宋体" w:hAnsi="宋体" w:eastAsia="宋体" w:cs="宋体"/>
          <w:bCs/>
          <w:color w:val="auto"/>
          <w:sz w:val="24"/>
          <w:szCs w:val="24"/>
        </w:rPr>
        <w:t>合同签订之日一次性付清总</w:t>
      </w:r>
      <w:r>
        <w:rPr>
          <w:rStyle w:val="13"/>
          <w:rFonts w:ascii="宋体" w:hAnsi="宋体" w:eastAsia="宋体" w:cs="宋体"/>
          <w:bCs/>
          <w:color w:val="auto"/>
          <w:sz w:val="24"/>
          <w:szCs w:val="24"/>
        </w:rPr>
        <w:t>承包款</w:t>
      </w:r>
      <w:r>
        <w:rPr>
          <w:rStyle w:val="13"/>
          <w:rFonts w:hint="eastAsia" w:ascii="宋体" w:hAnsi="宋体" w:eastAsia="宋体" w:cs="宋体"/>
          <w:bCs/>
          <w:color w:val="auto"/>
          <w:sz w:val="24"/>
          <w:szCs w:val="24"/>
        </w:rPr>
        <w:t>。</w:t>
      </w:r>
    </w:p>
    <w:p>
      <w:pPr>
        <w:spacing w:line="440" w:lineRule="exact"/>
        <w:ind w:right="-154"/>
        <w:jc w:val="left"/>
        <w:rPr>
          <w:rFonts w:ascii="宋体" w:hAnsi="宋体" w:eastAsia="宋体" w:cs="宋体"/>
          <w:color w:val="000000"/>
          <w:sz w:val="24"/>
        </w:rPr>
      </w:pPr>
      <w:r>
        <w:rPr>
          <w:rFonts w:hint="eastAsia" w:ascii="宋体" w:hAnsi="宋体" w:eastAsia="宋体" w:cs="宋体"/>
          <w:b/>
          <w:color w:val="auto"/>
          <w:sz w:val="24"/>
        </w:rPr>
        <w:t>八</w:t>
      </w:r>
      <w:r>
        <w:rPr>
          <w:rFonts w:ascii="宋体" w:hAnsi="宋体" w:eastAsia="宋体" w:cs="宋体"/>
          <w:b/>
          <w:color w:val="auto"/>
          <w:sz w:val="24"/>
        </w:rPr>
        <w:t>、合同签订</w:t>
      </w:r>
      <w:r>
        <w:rPr>
          <w:rFonts w:ascii="宋体" w:hAnsi="宋体" w:eastAsia="宋体" w:cs="宋体"/>
          <w:color w:val="auto"/>
          <w:sz w:val="24"/>
        </w:rPr>
        <w:t>：</w:t>
      </w:r>
      <w:r>
        <w:rPr>
          <w:rFonts w:hint="eastAsia" w:ascii="宋体" w:hAnsi="宋体" w:eastAsia="宋体" w:cs="宋体"/>
          <w:color w:val="auto"/>
          <w:sz w:val="24"/>
          <w:szCs w:val="24"/>
        </w:rPr>
        <w:t>中标人应于中标通知书发出之日起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天内</w:t>
      </w:r>
      <w:r>
        <w:rPr>
          <w:rFonts w:ascii="宋体" w:hAnsi="宋体" w:eastAsia="宋体" w:cs="宋体"/>
          <w:color w:val="auto"/>
          <w:sz w:val="24"/>
        </w:rPr>
        <w:t>与招标人签订《</w:t>
      </w:r>
      <w:r>
        <w:rPr>
          <w:rFonts w:hint="eastAsia" w:ascii="宋体" w:hAnsi="宋体" w:eastAsia="宋体" w:cs="宋体"/>
          <w:color w:val="auto"/>
          <w:sz w:val="24"/>
        </w:rPr>
        <w:t>三门县浦坝港镇武曲村后坑滩涂承包项目</w:t>
      </w:r>
      <w:r>
        <w:rPr>
          <w:rFonts w:ascii="宋体" w:hAnsi="宋体" w:eastAsia="宋体" w:cs="宋体"/>
          <w:color w:val="auto"/>
          <w:sz w:val="24"/>
        </w:rPr>
        <w:t>承包合同》，中标人中标后放弃承包或不按时</w:t>
      </w:r>
      <w:r>
        <w:rPr>
          <w:rFonts w:ascii="宋体" w:hAnsi="宋体" w:eastAsia="宋体" w:cs="宋体"/>
          <w:color w:val="000000"/>
          <w:sz w:val="24"/>
        </w:rPr>
        <w:t>付清承包款，并不按时与招标人签订承包合同的，则取消中标人中标资格，投标保证金</w:t>
      </w:r>
      <w:r>
        <w:rPr>
          <w:rFonts w:hint="eastAsia" w:ascii="宋体" w:hAnsi="宋体" w:eastAsia="宋体" w:cs="宋体"/>
          <w:b/>
          <w:color w:val="000000"/>
          <w:sz w:val="24"/>
          <w:u w:val="single"/>
        </w:rPr>
        <w:t>贰</w:t>
      </w:r>
      <w:r>
        <w:rPr>
          <w:rFonts w:ascii="宋体" w:hAnsi="宋体" w:eastAsia="宋体" w:cs="宋体"/>
          <w:b/>
          <w:color w:val="000000"/>
          <w:sz w:val="24"/>
          <w:u w:val="single"/>
        </w:rPr>
        <w:t>万元</w:t>
      </w:r>
      <w:r>
        <w:rPr>
          <w:rFonts w:ascii="宋体" w:hAnsi="宋体" w:eastAsia="宋体" w:cs="宋体"/>
          <w:color w:val="000000"/>
          <w:sz w:val="24"/>
        </w:rPr>
        <w:t>没收，该项目由招标人另行招标发包。</w:t>
      </w:r>
    </w:p>
    <w:p>
      <w:pPr>
        <w:spacing w:line="440" w:lineRule="exact"/>
        <w:jc w:val="left"/>
        <w:rPr>
          <w:rFonts w:ascii="宋体" w:hAnsi="宋体" w:eastAsia="宋体" w:cs="宋体"/>
          <w:b/>
          <w:color w:val="000000"/>
          <w:sz w:val="24"/>
          <w:shd w:val="clear" w:color="auto" w:fill="FFFFFF"/>
        </w:rPr>
      </w:pPr>
      <w:r>
        <w:rPr>
          <w:rFonts w:hint="eastAsia" w:ascii="宋体" w:hAnsi="宋体" w:eastAsia="宋体" w:cs="宋体"/>
          <w:b/>
          <w:color w:val="000000"/>
          <w:sz w:val="24"/>
          <w:shd w:val="clear" w:color="auto" w:fill="FFFFFF"/>
        </w:rPr>
        <w:t>九</w:t>
      </w:r>
      <w:r>
        <w:rPr>
          <w:rFonts w:ascii="宋体" w:hAnsi="宋体" w:eastAsia="宋体" w:cs="宋体"/>
          <w:b/>
          <w:color w:val="000000"/>
          <w:sz w:val="24"/>
          <w:shd w:val="clear" w:color="auto" w:fill="FFFFFF"/>
        </w:rPr>
        <w:t>、权责和义务：</w:t>
      </w:r>
    </w:p>
    <w:p>
      <w:pPr>
        <w:spacing w:line="440" w:lineRule="exact"/>
        <w:ind w:left="-179" w:right="-154" w:firstLine="420"/>
        <w:jc w:val="left"/>
        <w:rPr>
          <w:rFonts w:ascii="宋体" w:hAnsi="宋体" w:eastAsia="宋体" w:cs="宋体"/>
          <w:color w:val="000000"/>
          <w:sz w:val="24"/>
        </w:rPr>
      </w:pPr>
      <w:r>
        <w:rPr>
          <w:rFonts w:ascii="宋体" w:hAnsi="宋体" w:eastAsia="宋体" w:cs="宋体"/>
          <w:b/>
          <w:color w:val="000000"/>
          <w:sz w:val="24"/>
          <w:shd w:val="clear" w:color="auto" w:fill="FFFFFF"/>
        </w:rPr>
        <w:t>1</w:t>
      </w:r>
      <w:r>
        <w:rPr>
          <w:rFonts w:hint="eastAsia" w:ascii="宋体" w:hAnsi="宋体" w:eastAsia="宋体" w:cs="宋体"/>
          <w:color w:val="000000"/>
          <w:sz w:val="24"/>
        </w:rPr>
        <w:t>、在承包期内，中标方如中途放弃承包的，招标方不退还承包款。若遇政策性变动需要或征用养殖滩涂，则不属违约范围，中标方需服从政策要求，当年青苗补偿归中标方所有，其他归招标方所有。</w:t>
      </w:r>
    </w:p>
    <w:p>
      <w:pPr>
        <w:spacing w:line="440" w:lineRule="exact"/>
        <w:ind w:left="-179" w:right="-154" w:firstLine="420"/>
        <w:jc w:val="left"/>
        <w:rPr>
          <w:rFonts w:ascii="宋体" w:hAnsi="宋体" w:eastAsia="宋体" w:cs="宋体"/>
          <w:color w:val="000000"/>
          <w:sz w:val="24"/>
        </w:rPr>
      </w:pPr>
      <w:r>
        <w:rPr>
          <w:rFonts w:hint="eastAsia" w:ascii="宋体" w:hAnsi="宋体" w:eastAsia="宋体" w:cs="宋体"/>
          <w:color w:val="000000"/>
          <w:sz w:val="24"/>
        </w:rPr>
        <w:t>2、在承包期内，如遇台风、暴雨等人力不可抗拒的自然灾害，一切人身安全和经济损失由中标方自行负责。中标方应当维护管理好养殖滩涂，遵守有关部门的相关规定，服从水产等相关部门管理，如有违反，责任自负。</w:t>
      </w:r>
    </w:p>
    <w:p>
      <w:pPr>
        <w:spacing w:line="440" w:lineRule="exact"/>
        <w:ind w:left="-179" w:right="-154" w:firstLine="420"/>
        <w:jc w:val="left"/>
        <w:rPr>
          <w:rFonts w:ascii="宋体" w:hAnsi="宋体" w:eastAsia="宋体" w:cs="宋体"/>
          <w:color w:val="000000"/>
          <w:sz w:val="24"/>
        </w:rPr>
      </w:pPr>
      <w:r>
        <w:rPr>
          <w:rFonts w:hint="eastAsia" w:ascii="宋体" w:hAnsi="宋体" w:eastAsia="宋体" w:cs="宋体"/>
          <w:color w:val="000000"/>
          <w:sz w:val="24"/>
        </w:rPr>
        <w:t>3、在承包期内，中标方使用药物造成其他承包户和村民养殖物损失的由使用农药者自行负责，与招标方无关。</w:t>
      </w:r>
    </w:p>
    <w:p>
      <w:pPr>
        <w:spacing w:line="440" w:lineRule="exact"/>
        <w:ind w:left="-179" w:right="-154" w:firstLine="420"/>
        <w:jc w:val="left"/>
        <w:rPr>
          <w:rFonts w:ascii="宋体" w:hAnsi="宋体" w:eastAsia="宋体" w:cs="宋体"/>
          <w:color w:val="000000"/>
          <w:sz w:val="24"/>
        </w:rPr>
      </w:pPr>
      <w:r>
        <w:rPr>
          <w:rFonts w:hint="eastAsia" w:ascii="宋体" w:hAnsi="宋体" w:eastAsia="宋体" w:cs="宋体"/>
          <w:color w:val="000000"/>
          <w:sz w:val="24"/>
        </w:rPr>
        <w:t>4、中标方不得改变养殖滩涂现状，如需改变，必须先征得招标方同意后方可实施，相关改造投资费用中标方自负，承包期满后无偿归招标方所有，中标方不得以任何理由破坏或索赔。如果中标方未经招标方同意，私自改造养殖滩涂，招标方将无条件单方面终止合同，收回养殖滩涂承包权，并没收全部承包款。</w:t>
      </w:r>
    </w:p>
    <w:p>
      <w:pPr>
        <w:spacing w:line="440" w:lineRule="exact"/>
        <w:ind w:left="-179" w:right="-154" w:firstLine="420"/>
        <w:jc w:val="left"/>
        <w:rPr>
          <w:rFonts w:ascii="宋体" w:hAnsi="宋体" w:eastAsia="宋体" w:cs="宋体"/>
          <w:color w:val="000000"/>
          <w:sz w:val="24"/>
        </w:rPr>
      </w:pPr>
      <w:r>
        <w:rPr>
          <w:rFonts w:hint="eastAsia" w:ascii="宋体" w:hAnsi="宋体" w:eastAsia="宋体" w:cs="宋体"/>
          <w:color w:val="000000"/>
          <w:sz w:val="24"/>
        </w:rPr>
        <w:t>5、招标方必须维护中标方承包经营的合法权益，努力为中标方做好服务工作，如发生偷、毒等情况，招标方应积极配合协调处理。</w:t>
      </w:r>
    </w:p>
    <w:p>
      <w:pPr>
        <w:spacing w:line="440" w:lineRule="exact"/>
        <w:ind w:left="-179" w:right="-154" w:firstLine="420"/>
        <w:jc w:val="left"/>
        <w:rPr>
          <w:rFonts w:ascii="宋体" w:hAnsi="宋体" w:eastAsia="宋体" w:cs="宋体"/>
          <w:color w:val="000000"/>
          <w:sz w:val="24"/>
        </w:rPr>
      </w:pPr>
      <w:r>
        <w:rPr>
          <w:rFonts w:hint="eastAsia" w:ascii="宋体" w:hAnsi="宋体" w:eastAsia="宋体" w:cs="宋体"/>
          <w:color w:val="000000"/>
          <w:sz w:val="24"/>
        </w:rPr>
        <w:t>6、养殖滩涂所需的一切费用由中标方自理。在承包期内中标方有自主养殖经营权，招标方不得干涉，但中标方不得在承包期内危及养殖滩涂的所有的建设的公用设施行为。违者招标方有权提出终止合同，所造成的损失由中标方自行承担。</w:t>
      </w:r>
    </w:p>
    <w:p>
      <w:pPr>
        <w:spacing w:line="440" w:lineRule="exact"/>
        <w:ind w:left="-179" w:right="-154" w:firstLine="420"/>
        <w:jc w:val="left"/>
        <w:rPr>
          <w:rFonts w:ascii="宋体" w:hAnsi="宋体" w:eastAsia="宋体" w:cs="宋体"/>
          <w:color w:val="000000"/>
          <w:sz w:val="24"/>
        </w:rPr>
      </w:pPr>
      <w:r>
        <w:rPr>
          <w:rFonts w:hint="eastAsia" w:ascii="宋体" w:hAnsi="宋体" w:eastAsia="宋体" w:cs="宋体"/>
          <w:color w:val="000000"/>
          <w:sz w:val="24"/>
        </w:rPr>
        <w:t>7、中标方不得出卖、出租或转让养殖滩涂。如确需转让，必须经招标方同意。承包期满后，中标方必须保持养殖滩涂的固定设施和坝体原状，完整交还给招标方，逾期移交的，招标方有权单方面处置塘内的一切养殖物，对此造成的损失，招标方不负任何责任。中标方不得在养殖滩涂内进行投毒和破坏性行为，如出现投毒和破坏性行为，将追究相关法律责任。</w:t>
      </w:r>
    </w:p>
    <w:p>
      <w:pPr>
        <w:spacing w:line="440" w:lineRule="exact"/>
        <w:ind w:left="-179" w:right="-154" w:firstLine="420"/>
        <w:jc w:val="left"/>
        <w:rPr>
          <w:rFonts w:ascii="宋体" w:hAnsi="宋体" w:eastAsia="宋体" w:cs="宋体"/>
          <w:color w:val="000000"/>
          <w:sz w:val="24"/>
        </w:rPr>
      </w:pPr>
      <w:r>
        <w:rPr>
          <w:rFonts w:hint="eastAsia" w:ascii="宋体" w:hAnsi="宋体" w:eastAsia="宋体" w:cs="宋体"/>
          <w:color w:val="000000"/>
          <w:sz w:val="24"/>
        </w:rPr>
        <w:t>8</w:t>
      </w:r>
      <w:r>
        <w:rPr>
          <w:rFonts w:ascii="宋体" w:hAnsi="宋体" w:eastAsia="宋体" w:cs="宋体"/>
          <w:color w:val="000000"/>
          <w:sz w:val="24"/>
        </w:rPr>
        <w:t>、本公告解释权归招标人，具体事项以签订合同为主。</w:t>
      </w:r>
    </w:p>
    <w:p>
      <w:pPr>
        <w:spacing w:line="440" w:lineRule="exact"/>
        <w:ind w:firstLine="240"/>
        <w:jc w:val="left"/>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9</w:t>
      </w:r>
      <w:r>
        <w:rPr>
          <w:rFonts w:ascii="宋体" w:hAnsi="宋体" w:eastAsia="宋体" w:cs="宋体"/>
          <w:color w:val="000000"/>
          <w:sz w:val="24"/>
          <w:shd w:val="clear" w:color="auto" w:fill="FFFFFF"/>
        </w:rPr>
        <w:t>、其它要求具体详见合同文本。</w:t>
      </w:r>
    </w:p>
    <w:p>
      <w:pPr>
        <w:spacing w:line="440" w:lineRule="exact"/>
        <w:jc w:val="left"/>
        <w:rPr>
          <w:rFonts w:ascii="宋体" w:hAnsi="宋体" w:eastAsia="宋体" w:cs="宋体"/>
          <w:color w:val="000000"/>
          <w:sz w:val="24"/>
          <w:shd w:val="clear" w:color="auto" w:fill="FFFFFF"/>
        </w:rPr>
      </w:pPr>
      <w:r>
        <w:rPr>
          <w:rFonts w:ascii="宋体" w:hAnsi="宋体" w:eastAsia="宋体" w:cs="宋体"/>
          <w:b/>
          <w:sz w:val="24"/>
          <w:shd w:val="clear" w:color="auto" w:fill="FFFFFF"/>
        </w:rPr>
        <w:t>注：因疫情防控需要，各投标人限派1 名代表参加现场开标活动，进入开标场地的人员必须全程佩戴口罩；请各投标人提前到达，因预留时间不足、未佩戴口罩或体温异常等导致的后果，由各投标人自行承担。</w:t>
      </w:r>
    </w:p>
    <w:p>
      <w:pPr>
        <w:spacing w:line="440" w:lineRule="exact"/>
        <w:jc w:val="left"/>
        <w:rPr>
          <w:rFonts w:ascii="宋体" w:hAnsi="宋体" w:eastAsia="宋体" w:cs="宋体"/>
          <w:b/>
          <w:color w:val="000000"/>
          <w:sz w:val="24"/>
        </w:rPr>
      </w:pPr>
      <w:r>
        <w:rPr>
          <w:rFonts w:hint="eastAsia" w:ascii="宋体" w:hAnsi="宋体" w:eastAsia="宋体" w:cs="宋体"/>
          <w:b/>
          <w:color w:val="000000"/>
          <w:sz w:val="24"/>
        </w:rPr>
        <w:t>八、</w:t>
      </w:r>
      <w:r>
        <w:rPr>
          <w:rFonts w:ascii="宋体" w:hAnsi="宋体" w:eastAsia="宋体" w:cs="宋体"/>
          <w:b/>
          <w:color w:val="000000"/>
          <w:sz w:val="24"/>
        </w:rPr>
        <w:t>联系方式：</w:t>
      </w:r>
    </w:p>
    <w:p>
      <w:pPr>
        <w:spacing w:line="440" w:lineRule="exact"/>
        <w:rPr>
          <w:rFonts w:ascii="Calibri" w:hAnsi="Calibri" w:eastAsia="Calibri" w:cs="Calibri"/>
          <w:sz w:val="24"/>
        </w:rPr>
      </w:pPr>
    </w:p>
    <w:p>
      <w:pPr>
        <w:spacing w:line="440" w:lineRule="exact"/>
        <w:ind w:left="-179" w:right="-154" w:firstLine="420"/>
        <w:jc w:val="left"/>
        <w:rPr>
          <w:rFonts w:ascii="宋体" w:hAnsi="宋体" w:eastAsia="宋体" w:cs="宋体"/>
          <w:sz w:val="24"/>
        </w:rPr>
      </w:pPr>
      <w:r>
        <w:rPr>
          <w:rFonts w:ascii="宋体" w:hAnsi="宋体" w:eastAsia="宋体" w:cs="宋体"/>
          <w:color w:val="000000"/>
          <w:sz w:val="24"/>
        </w:rPr>
        <w:t>招 标</w:t>
      </w:r>
      <w:r>
        <w:rPr>
          <w:rFonts w:ascii="宋体" w:hAnsi="宋体" w:eastAsia="宋体" w:cs="宋体"/>
          <w:sz w:val="24"/>
        </w:rPr>
        <w:t xml:space="preserve"> 人：三门县浦坝港镇</w:t>
      </w:r>
      <w:r>
        <w:rPr>
          <w:rFonts w:hint="eastAsia" w:ascii="宋体" w:hAnsi="宋体" w:eastAsia="宋体" w:cs="宋体"/>
          <w:sz w:val="24"/>
        </w:rPr>
        <w:t>武曲</w:t>
      </w:r>
      <w:r>
        <w:rPr>
          <w:rFonts w:ascii="宋体" w:hAnsi="宋体" w:eastAsia="宋体" w:cs="宋体"/>
          <w:sz w:val="24"/>
        </w:rPr>
        <w:t>村股份经济合作社</w:t>
      </w:r>
    </w:p>
    <w:p>
      <w:pPr>
        <w:spacing w:line="440" w:lineRule="exact"/>
        <w:rPr>
          <w:rFonts w:ascii="宋体" w:hAnsi="宋体" w:eastAsia="宋体" w:cs="宋体"/>
          <w:sz w:val="24"/>
        </w:rPr>
      </w:pPr>
      <w:r>
        <w:rPr>
          <w:rFonts w:ascii="宋体" w:hAnsi="宋体" w:eastAsia="宋体" w:cs="宋体"/>
          <w:sz w:val="24"/>
        </w:rPr>
        <w:t xml:space="preserve">  联 系 人：</w:t>
      </w:r>
      <w:r>
        <w:rPr>
          <w:rFonts w:hint="eastAsia" w:ascii="宋体" w:hAnsi="宋体" w:eastAsia="宋体" w:cs="宋体"/>
          <w:sz w:val="24"/>
        </w:rPr>
        <w:t>泮昌所</w:t>
      </w:r>
    </w:p>
    <w:p>
      <w:pPr>
        <w:spacing w:line="440" w:lineRule="exact"/>
        <w:rPr>
          <w:rFonts w:ascii="宋体" w:hAnsi="宋体" w:eastAsia="宋体" w:cs="宋体"/>
          <w:sz w:val="24"/>
        </w:rPr>
      </w:pPr>
      <w:r>
        <w:rPr>
          <w:rFonts w:ascii="宋体" w:hAnsi="宋体" w:eastAsia="宋体" w:cs="宋体"/>
          <w:sz w:val="24"/>
        </w:rPr>
        <w:t xml:space="preserve">  联系电话：</w:t>
      </w:r>
      <w:r>
        <w:rPr>
          <w:rFonts w:hint="eastAsia" w:ascii="宋体" w:hAnsi="宋体" w:eastAsia="宋体" w:cs="宋体"/>
          <w:sz w:val="24"/>
        </w:rPr>
        <w:t>13626617107</w:t>
      </w:r>
    </w:p>
    <w:p>
      <w:pPr>
        <w:spacing w:line="440" w:lineRule="exact"/>
        <w:rPr>
          <w:rFonts w:ascii="Calibri" w:hAnsi="Calibri" w:eastAsia="Calibri" w:cs="Calibri"/>
          <w:sz w:val="24"/>
        </w:rPr>
      </w:pPr>
    </w:p>
    <w:p>
      <w:pPr>
        <w:spacing w:line="440" w:lineRule="exact"/>
        <w:ind w:left="-179" w:right="-154" w:firstLine="420"/>
        <w:jc w:val="left"/>
        <w:rPr>
          <w:rFonts w:ascii="宋体" w:hAnsi="宋体" w:eastAsia="宋体" w:cs="宋体"/>
          <w:color w:val="000000"/>
          <w:sz w:val="24"/>
        </w:rPr>
      </w:pPr>
      <w:r>
        <w:rPr>
          <w:rFonts w:ascii="宋体" w:hAnsi="宋体" w:eastAsia="宋体" w:cs="宋体"/>
          <w:color w:val="000000"/>
          <w:sz w:val="24"/>
        </w:rPr>
        <w:t>招标代理机构：</w:t>
      </w:r>
      <w:r>
        <w:rPr>
          <w:rFonts w:hint="eastAsia" w:ascii="宋体" w:hAnsi="宋体" w:eastAsia="宋体" w:cs="宋体"/>
          <w:color w:val="000000"/>
          <w:sz w:val="24"/>
        </w:rPr>
        <w:t>浙江亿隆工程咨询</w:t>
      </w:r>
      <w:r>
        <w:rPr>
          <w:rFonts w:ascii="宋体" w:hAnsi="宋体" w:eastAsia="宋体" w:cs="宋体"/>
          <w:color w:val="000000"/>
          <w:sz w:val="24"/>
        </w:rPr>
        <w:t>有限公司</w:t>
      </w:r>
    </w:p>
    <w:p>
      <w:pPr>
        <w:spacing w:line="440" w:lineRule="exact"/>
        <w:ind w:left="-179" w:right="-154" w:firstLine="420"/>
        <w:jc w:val="left"/>
        <w:rPr>
          <w:rFonts w:ascii="宋体" w:hAnsi="宋体" w:eastAsia="宋体" w:cs="宋体"/>
          <w:color w:val="000000"/>
          <w:sz w:val="24"/>
        </w:rPr>
      </w:pPr>
      <w:r>
        <w:rPr>
          <w:rFonts w:ascii="宋体" w:hAnsi="宋体" w:eastAsia="宋体" w:cs="宋体"/>
          <w:color w:val="000000"/>
          <w:sz w:val="24"/>
        </w:rPr>
        <w:t>联    系  人：</w:t>
      </w:r>
      <w:r>
        <w:rPr>
          <w:rFonts w:hint="eastAsia" w:ascii="宋体" w:hAnsi="宋体" w:eastAsia="宋体" w:cs="宋体"/>
          <w:color w:val="000000"/>
          <w:sz w:val="24"/>
        </w:rPr>
        <w:t>王英</w:t>
      </w:r>
    </w:p>
    <w:p>
      <w:pPr>
        <w:spacing w:line="440" w:lineRule="exact"/>
        <w:ind w:left="-179" w:right="-154" w:firstLine="420"/>
        <w:jc w:val="left"/>
        <w:rPr>
          <w:rFonts w:ascii="宋体" w:hAnsi="宋体" w:eastAsia="宋体" w:cs="宋体"/>
          <w:color w:val="000000"/>
          <w:sz w:val="24"/>
        </w:rPr>
      </w:pPr>
      <w:r>
        <w:rPr>
          <w:rFonts w:ascii="宋体" w:hAnsi="宋体" w:eastAsia="宋体" w:cs="宋体"/>
          <w:color w:val="000000"/>
          <w:sz w:val="24"/>
        </w:rPr>
        <w:t>联 系  电 话：</w:t>
      </w:r>
      <w:r>
        <w:rPr>
          <w:rFonts w:hint="eastAsia" w:ascii="宋体" w:hAnsi="宋体" w:eastAsia="宋体" w:cs="宋体"/>
          <w:color w:val="000000"/>
          <w:sz w:val="24"/>
        </w:rPr>
        <w:t>13867616663</w:t>
      </w:r>
    </w:p>
    <w:p>
      <w:pPr>
        <w:spacing w:line="440" w:lineRule="exact"/>
        <w:rPr>
          <w:rFonts w:ascii="宋体" w:hAnsi="宋体" w:eastAsia="宋体" w:cs="宋体"/>
          <w:b/>
          <w:color w:val="000000"/>
          <w:sz w:val="24"/>
          <w:shd w:val="clear" w:color="auto" w:fill="FFFFFF"/>
        </w:rPr>
      </w:pPr>
    </w:p>
    <w:p>
      <w:pPr>
        <w:spacing w:line="440" w:lineRule="exact"/>
        <w:ind w:left="3840" w:hanging="3840"/>
        <w:jc w:val="right"/>
        <w:rPr>
          <w:rFonts w:ascii="宋体" w:hAnsi="宋体" w:eastAsia="宋体" w:cs="宋体"/>
          <w:sz w:val="24"/>
        </w:rPr>
      </w:pPr>
      <w:r>
        <w:rPr>
          <w:rFonts w:ascii="宋体" w:hAnsi="宋体" w:eastAsia="宋体" w:cs="宋体"/>
          <w:sz w:val="24"/>
        </w:rPr>
        <w:t xml:space="preserve">                  三门县浦坝港镇</w:t>
      </w:r>
      <w:r>
        <w:rPr>
          <w:rFonts w:hint="eastAsia" w:ascii="宋体" w:hAnsi="宋体" w:eastAsia="宋体" w:cs="宋体"/>
          <w:sz w:val="24"/>
        </w:rPr>
        <w:t>武曲</w:t>
      </w:r>
      <w:r>
        <w:rPr>
          <w:rFonts w:ascii="宋体" w:hAnsi="宋体" w:eastAsia="宋体" w:cs="宋体"/>
          <w:sz w:val="24"/>
        </w:rPr>
        <w:t>村股份经济合作社</w:t>
      </w:r>
    </w:p>
    <w:p>
      <w:pPr>
        <w:spacing w:line="440" w:lineRule="exact"/>
        <w:jc w:val="right"/>
        <w:rPr>
          <w:rFonts w:ascii="宋体" w:hAnsi="宋体" w:eastAsia="宋体" w:cs="宋体"/>
          <w:sz w:val="24"/>
        </w:rPr>
      </w:pPr>
      <w:r>
        <w:rPr>
          <w:rFonts w:hint="eastAsia" w:ascii="宋体" w:hAnsi="宋体" w:eastAsia="宋体" w:cs="宋体"/>
          <w:sz w:val="24"/>
        </w:rPr>
        <w:t>浙江亿隆工程咨询</w:t>
      </w:r>
      <w:r>
        <w:rPr>
          <w:rFonts w:ascii="宋体" w:hAnsi="宋体" w:eastAsia="宋体" w:cs="宋体"/>
          <w:sz w:val="24"/>
        </w:rPr>
        <w:t>有限公司</w:t>
      </w:r>
    </w:p>
    <w:p>
      <w:pPr>
        <w:spacing w:line="440" w:lineRule="exact"/>
        <w:jc w:val="right"/>
        <w:rPr>
          <w:rFonts w:ascii="宋体" w:hAnsi="宋体" w:eastAsia="宋体" w:cs="宋体"/>
          <w:sz w:val="24"/>
        </w:rPr>
      </w:pPr>
      <w:r>
        <w:rPr>
          <w:rFonts w:ascii="宋体" w:hAnsi="宋体" w:eastAsia="宋体" w:cs="宋体"/>
          <w:sz w:val="24"/>
        </w:rPr>
        <w:t>三门县浦坝港镇公共资源交易中心</w:t>
      </w:r>
    </w:p>
    <w:p>
      <w:pPr>
        <w:spacing w:line="440" w:lineRule="exact"/>
        <w:jc w:val="right"/>
        <w:rPr>
          <w:rFonts w:ascii="宋体" w:hAnsi="宋体" w:eastAsia="宋体" w:cs="宋体"/>
          <w:sz w:val="24"/>
        </w:rPr>
      </w:pPr>
      <w:r>
        <w:rPr>
          <w:rFonts w:ascii="宋体" w:hAnsi="宋体" w:eastAsia="宋体" w:cs="宋体"/>
          <w:sz w:val="24"/>
        </w:rPr>
        <w:t>2022年</w:t>
      </w:r>
      <w:r>
        <w:rPr>
          <w:rFonts w:hint="eastAsia" w:ascii="宋体" w:hAnsi="宋体" w:eastAsia="宋体" w:cs="宋体"/>
          <w:sz w:val="24"/>
        </w:rPr>
        <w:t>12</w:t>
      </w:r>
      <w:r>
        <w:rPr>
          <w:rFonts w:ascii="宋体" w:hAnsi="宋体" w:eastAsia="宋体" w:cs="宋体"/>
          <w:sz w:val="24"/>
        </w:rPr>
        <w:t>月</w:t>
      </w:r>
      <w:r>
        <w:rPr>
          <w:rFonts w:hint="eastAsia" w:ascii="宋体" w:hAnsi="宋体" w:eastAsia="宋体" w:cs="宋体"/>
          <w:sz w:val="24"/>
        </w:rPr>
        <w:t>02</w:t>
      </w:r>
      <w:r>
        <w:rPr>
          <w:rFonts w:ascii="宋体" w:hAnsi="宋体" w:eastAsia="宋体" w:cs="宋体"/>
          <w:sz w:val="24"/>
        </w:rPr>
        <w:t>日</w:t>
      </w:r>
    </w:p>
    <w:p>
      <w:pPr>
        <w:pStyle w:val="4"/>
        <w:rPr>
          <w:rFonts w:ascii="宋体" w:hAnsi="宋体" w:eastAsia="宋体" w:cs="宋体"/>
          <w:color w:val="0000FF"/>
        </w:rPr>
      </w:pPr>
    </w:p>
    <w:p>
      <w:pPr>
        <w:pStyle w:val="5"/>
        <w:ind w:firstLine="240"/>
        <w:rPr>
          <w:rFonts w:ascii="宋体" w:hAnsi="宋体" w:eastAsia="宋体" w:cs="宋体"/>
          <w:color w:val="0000FF"/>
        </w:rPr>
      </w:pPr>
    </w:p>
    <w:p>
      <w:pPr>
        <w:rPr>
          <w:rFonts w:hint="eastAsia" w:ascii="宋体" w:hAnsi="宋体" w:eastAsia="宋体" w:cs="宋体"/>
          <w:color w:val="0000FF"/>
        </w:rPr>
      </w:pPr>
    </w:p>
    <w:p>
      <w:pPr>
        <w:pStyle w:val="2"/>
        <w:rPr>
          <w:rFonts w:hint="eastAsia" w:ascii="宋体" w:hAnsi="宋体" w:eastAsia="宋体" w:cs="宋体"/>
          <w:color w:val="0000FF"/>
        </w:rPr>
      </w:pPr>
    </w:p>
    <w:p>
      <w:pPr>
        <w:pStyle w:val="3"/>
        <w:rPr>
          <w:rFonts w:hint="eastAsia"/>
        </w:rPr>
      </w:pPr>
    </w:p>
    <w:p>
      <w:pPr>
        <w:pStyle w:val="2"/>
      </w:pPr>
    </w:p>
    <w:p>
      <w:pPr>
        <w:pStyle w:val="3"/>
      </w:pPr>
    </w:p>
    <w:p>
      <w:pPr>
        <w:pStyle w:val="4"/>
        <w:rPr>
          <w:rFonts w:ascii="宋体" w:hAnsi="宋体" w:eastAsia="宋体" w:cs="宋体"/>
          <w:color w:val="0000FF"/>
        </w:rPr>
      </w:pPr>
    </w:p>
    <w:p>
      <w:pPr>
        <w:pStyle w:val="10"/>
        <w:widowControl/>
        <w:spacing w:beforeAutospacing="0" w:afterAutospacing="0" w:line="400" w:lineRule="exact"/>
        <w:jc w:val="center"/>
        <w:rPr>
          <w:rFonts w:ascii="宋体" w:hAnsi="宋体" w:eastAsia="宋体" w:cs="宋体"/>
          <w:sz w:val="32"/>
          <w:szCs w:val="32"/>
        </w:rPr>
      </w:pPr>
      <w:r>
        <w:rPr>
          <w:rStyle w:val="13"/>
          <w:rFonts w:hint="eastAsia" w:ascii="宋体" w:hAnsi="宋体" w:eastAsia="宋体" w:cs="宋体"/>
          <w:sz w:val="32"/>
          <w:szCs w:val="32"/>
        </w:rPr>
        <w:t>三门县浦坝港镇武曲村后坑滩涂承包项目</w:t>
      </w:r>
    </w:p>
    <w:p>
      <w:pPr>
        <w:spacing w:line="400" w:lineRule="exact"/>
        <w:jc w:val="center"/>
        <w:rPr>
          <w:sz w:val="28"/>
          <w:szCs w:val="28"/>
        </w:rPr>
      </w:pPr>
      <w:r>
        <w:rPr>
          <w:rFonts w:hint="eastAsia" w:ascii="宋体" w:hAnsi="宋体" w:eastAsia="宋体" w:cs="宋体"/>
          <w:sz w:val="32"/>
          <w:szCs w:val="32"/>
        </w:rPr>
        <w:t>合同</w:t>
      </w:r>
    </w:p>
    <w:p>
      <w:pPr>
        <w:spacing w:line="400" w:lineRule="exact"/>
        <w:ind w:left="1205" w:hanging="1205" w:hangingChars="500"/>
        <w:rPr>
          <w:rFonts w:ascii="宋体" w:hAnsi="宋体" w:eastAsia="宋体" w:cs="宋体"/>
          <w:sz w:val="24"/>
          <w:szCs w:val="24"/>
        </w:rPr>
      </w:pPr>
      <w:r>
        <w:rPr>
          <w:rFonts w:hint="eastAsia" w:ascii="宋体" w:hAnsi="宋体" w:eastAsia="宋体" w:cs="宋体"/>
          <w:b/>
          <w:bCs/>
          <w:sz w:val="24"/>
          <w:szCs w:val="24"/>
        </w:rPr>
        <w:t>发包方:</w:t>
      </w:r>
      <w:r>
        <w:rPr>
          <w:rFonts w:hint="eastAsia" w:ascii="宋体" w:hAnsi="宋体" w:eastAsia="宋体" w:cs="宋体"/>
          <w:color w:val="000000"/>
          <w:sz w:val="24"/>
          <w:szCs w:val="24"/>
          <w:u w:val="single"/>
        </w:rPr>
        <w:t>三门县浦坝港镇武曲村股份经济合作社</w:t>
      </w:r>
      <w:r>
        <w:rPr>
          <w:rFonts w:hint="eastAsia" w:ascii="宋体" w:hAnsi="宋体" w:cs="宋体"/>
          <w:sz w:val="24"/>
          <w:szCs w:val="24"/>
        </w:rPr>
        <w:t>…………</w:t>
      </w:r>
      <w:r>
        <w:rPr>
          <w:rFonts w:hint="eastAsia" w:ascii="宋体" w:hAnsi="宋体" w:eastAsia="宋体" w:cs="宋体"/>
          <w:sz w:val="24"/>
          <w:szCs w:val="24"/>
        </w:rPr>
        <w:t>(以下简称甲方)</w:t>
      </w:r>
    </w:p>
    <w:p>
      <w:pPr>
        <w:spacing w:line="400" w:lineRule="exact"/>
        <w:rPr>
          <w:rFonts w:ascii="宋体" w:hAnsi="宋体" w:eastAsia="宋体" w:cs="宋体"/>
          <w:sz w:val="24"/>
          <w:szCs w:val="24"/>
        </w:rPr>
      </w:pPr>
      <w:r>
        <w:rPr>
          <w:rFonts w:hint="eastAsia" w:ascii="宋体" w:hAnsi="宋体" w:eastAsia="宋体" w:cs="宋体"/>
          <w:b/>
          <w:bCs/>
          <w:sz w:val="24"/>
          <w:szCs w:val="24"/>
        </w:rPr>
        <w:t>承包方:</w:t>
      </w:r>
      <w:r>
        <w:rPr>
          <w:rFonts w:hint="eastAsia" w:ascii="宋体" w:hAnsi="宋体" w:eastAsia="宋体" w:cs="宋体"/>
          <w:color w:val="000000"/>
          <w:sz w:val="24"/>
          <w:szCs w:val="24"/>
          <w:u w:val="single"/>
        </w:rPr>
        <w:t>身份证</w:t>
      </w:r>
      <w:r>
        <w:rPr>
          <w:rFonts w:hint="eastAsia" w:ascii="宋体" w:hAnsi="宋体" w:cs="宋体"/>
          <w:sz w:val="24"/>
          <w:szCs w:val="24"/>
          <w:u w:val="single"/>
        </w:rPr>
        <w:t xml:space="preserve">号码:                      </w:t>
      </w:r>
      <w:r>
        <w:rPr>
          <w:rFonts w:hint="eastAsia" w:ascii="宋体" w:hAnsi="宋体" w:cs="宋体"/>
          <w:sz w:val="24"/>
          <w:szCs w:val="24"/>
        </w:rPr>
        <w:t xml:space="preserve"> …………</w:t>
      </w:r>
      <w:r>
        <w:rPr>
          <w:rFonts w:hint="eastAsia" w:ascii="宋体" w:hAnsi="宋体" w:eastAsia="宋体" w:cs="宋体"/>
          <w:sz w:val="24"/>
          <w:szCs w:val="24"/>
        </w:rPr>
        <w:t>(以下简称乙方)</w:t>
      </w:r>
    </w:p>
    <w:p>
      <w:pPr>
        <w:spacing w:line="400" w:lineRule="exact"/>
        <w:rPr>
          <w:rFonts w:ascii="宋体" w:hAnsi="宋体" w:eastAsia="宋体" w:cs="宋体"/>
          <w:sz w:val="24"/>
          <w:szCs w:val="24"/>
        </w:rPr>
      </w:pPr>
      <w:r>
        <w:rPr>
          <w:rFonts w:hint="eastAsia" w:ascii="宋体" w:hAnsi="宋体" w:eastAsia="宋体" w:cs="宋体"/>
          <w:sz w:val="24"/>
          <w:szCs w:val="24"/>
        </w:rPr>
        <w:t xml:space="preserve">    为便于管理，提高经济效益，经甲方的村干部集体研究和村民代表会议决定，将三门县浦坝港镇武曲村后坑滩涂承包项目在三门县浦坝港镇公共资源交易中心以公开方式进行</w:t>
      </w:r>
      <w:r>
        <w:rPr>
          <w:rFonts w:hint="eastAsia" w:ascii="宋体" w:hAnsi="宋体" w:cs="宋体"/>
          <w:sz w:val="24"/>
          <w:szCs w:val="24"/>
        </w:rPr>
        <w:t>承</w:t>
      </w:r>
      <w:r>
        <w:rPr>
          <w:rFonts w:hint="eastAsia" w:ascii="宋体" w:hAnsi="宋体" w:eastAsia="宋体" w:cs="宋体"/>
          <w:sz w:val="24"/>
          <w:szCs w:val="24"/>
        </w:rPr>
        <w:t>包，经投标由乙方中标承包</w:t>
      </w:r>
      <w:r>
        <w:rPr>
          <w:rFonts w:hint="eastAsia" w:ascii="宋体" w:hAnsi="宋体" w:cs="宋体"/>
          <w:b/>
          <w:bCs/>
          <w:sz w:val="24"/>
          <w:szCs w:val="24"/>
        </w:rPr>
        <w:t>（中标价是</w:t>
      </w:r>
      <w:r>
        <w:rPr>
          <w:rFonts w:hint="eastAsia" w:ascii="宋体" w:hAnsi="宋体" w:cs="宋体"/>
          <w:b/>
          <w:bCs/>
          <w:sz w:val="24"/>
          <w:szCs w:val="24"/>
          <w:u w:val="single"/>
        </w:rPr>
        <w:t xml:space="preserve">      </w:t>
      </w:r>
      <w:r>
        <w:rPr>
          <w:rFonts w:hint="eastAsia" w:ascii="宋体" w:hAnsi="宋体" w:cs="宋体"/>
          <w:b/>
          <w:bCs/>
          <w:sz w:val="24"/>
          <w:szCs w:val="24"/>
        </w:rPr>
        <w:t>元）</w:t>
      </w:r>
      <w:r>
        <w:rPr>
          <w:rFonts w:hint="eastAsia" w:ascii="宋体" w:hAnsi="宋体" w:eastAsia="宋体" w:cs="宋体"/>
          <w:sz w:val="24"/>
          <w:szCs w:val="24"/>
        </w:rPr>
        <w:t>，根据</w:t>
      </w:r>
      <w:r>
        <w:rPr>
          <w:rFonts w:hint="eastAsia" w:ascii="宋体" w:hAnsi="宋体" w:cs="宋体"/>
          <w:sz w:val="24"/>
          <w:szCs w:val="24"/>
        </w:rPr>
        <w:t>承包法和国家有关政策</w:t>
      </w:r>
      <w:r>
        <w:rPr>
          <w:rFonts w:hint="eastAsia" w:ascii="宋体" w:hAnsi="宋体" w:eastAsia="宋体" w:cs="宋体"/>
          <w:sz w:val="24"/>
          <w:szCs w:val="24"/>
        </w:rPr>
        <w:t>规定，经</w:t>
      </w:r>
      <w:r>
        <w:rPr>
          <w:rFonts w:hint="eastAsia" w:ascii="宋体" w:hAnsi="宋体" w:cs="宋体"/>
          <w:sz w:val="24"/>
          <w:szCs w:val="24"/>
        </w:rPr>
        <w:t>甲乙</w:t>
      </w:r>
      <w:r>
        <w:rPr>
          <w:rFonts w:hint="eastAsia" w:ascii="宋体" w:hAnsi="宋体" w:eastAsia="宋体" w:cs="宋体"/>
          <w:sz w:val="24"/>
          <w:szCs w:val="24"/>
        </w:rPr>
        <w:t>双方协商一致，达成如下合同条款:</w:t>
      </w:r>
    </w:p>
    <w:p>
      <w:pPr>
        <w:spacing w:line="400" w:lineRule="exact"/>
        <w:rPr>
          <w:rFonts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cs="宋体"/>
          <w:b/>
          <w:bCs/>
          <w:sz w:val="24"/>
          <w:szCs w:val="24"/>
        </w:rPr>
        <w:t>项目概况</w:t>
      </w:r>
    </w:p>
    <w:p>
      <w:pPr>
        <w:spacing w:line="400" w:lineRule="exact"/>
        <w:ind w:firstLine="240" w:firstLineChars="100"/>
        <w:rPr>
          <w:rFonts w:ascii="宋体" w:hAnsi="宋体" w:eastAsia="宋体" w:cs="宋体"/>
          <w:sz w:val="24"/>
          <w:szCs w:val="24"/>
        </w:rPr>
      </w:pPr>
      <w:r>
        <w:rPr>
          <w:rFonts w:hint="eastAsia" w:ascii="宋体" w:hAnsi="宋体" w:eastAsia="宋体" w:cs="宋体"/>
          <w:sz w:val="24"/>
          <w:szCs w:val="24"/>
        </w:rPr>
        <w:t>地点：</w:t>
      </w:r>
      <w:r>
        <w:rPr>
          <w:rFonts w:ascii="宋体" w:hAnsi="宋体" w:eastAsia="宋体" w:cs="宋体"/>
          <w:color w:val="000000"/>
          <w:sz w:val="24"/>
        </w:rPr>
        <w:t>本次招标项目位于三门县浦坝港镇</w:t>
      </w:r>
      <w:r>
        <w:rPr>
          <w:rFonts w:hint="eastAsia" w:ascii="宋体" w:hAnsi="宋体" w:eastAsia="宋体" w:cs="宋体"/>
          <w:color w:val="000000"/>
          <w:sz w:val="24"/>
        </w:rPr>
        <w:t>武曲</w:t>
      </w:r>
      <w:r>
        <w:rPr>
          <w:rFonts w:ascii="宋体" w:hAnsi="宋体" w:eastAsia="宋体" w:cs="宋体"/>
          <w:color w:val="000000"/>
          <w:sz w:val="24"/>
        </w:rPr>
        <w:t>村</w:t>
      </w:r>
      <w:r>
        <w:rPr>
          <w:rFonts w:hint="eastAsia" w:ascii="宋体" w:hAnsi="宋体" w:eastAsia="宋体" w:cs="宋体"/>
          <w:sz w:val="24"/>
          <w:szCs w:val="24"/>
        </w:rPr>
        <w:t>。</w:t>
      </w:r>
    </w:p>
    <w:p>
      <w:pPr>
        <w:spacing w:line="400" w:lineRule="exact"/>
        <w:ind w:left="-179" w:right="-154" w:firstLine="420"/>
        <w:jc w:val="left"/>
        <w:rPr>
          <w:rFonts w:ascii="宋体" w:hAnsi="宋体" w:eastAsia="宋体" w:cs="宋体"/>
          <w:color w:val="000000"/>
          <w:sz w:val="24"/>
        </w:rPr>
      </w:pPr>
      <w:r>
        <w:rPr>
          <w:rFonts w:hint="eastAsia" w:ascii="宋体" w:hAnsi="宋体" w:eastAsia="宋体" w:cs="宋体"/>
          <w:sz w:val="24"/>
          <w:szCs w:val="24"/>
        </w:rPr>
        <w:t>坐落四至：</w:t>
      </w:r>
      <w:r>
        <w:rPr>
          <w:rFonts w:ascii="宋体" w:hAnsi="宋体" w:eastAsia="宋体" w:cs="宋体"/>
          <w:color w:val="000000"/>
          <w:sz w:val="24"/>
        </w:rPr>
        <w:t>东至</w:t>
      </w:r>
      <w:r>
        <w:rPr>
          <w:rFonts w:hint="eastAsia" w:ascii="宋体" w:hAnsi="宋体" w:eastAsia="宋体" w:cs="宋体"/>
          <w:color w:val="000000"/>
          <w:sz w:val="24"/>
        </w:rPr>
        <w:t>平岩嘴头至石板道地</w:t>
      </w:r>
      <w:r>
        <w:rPr>
          <w:rFonts w:ascii="宋体" w:hAnsi="宋体" w:eastAsia="宋体" w:cs="宋体"/>
          <w:color w:val="000000"/>
          <w:sz w:val="24"/>
        </w:rPr>
        <w:t>；南至</w:t>
      </w:r>
      <w:r>
        <w:rPr>
          <w:rFonts w:hint="eastAsia" w:ascii="宋体" w:hAnsi="宋体" w:eastAsia="宋体" w:cs="宋体"/>
          <w:color w:val="000000"/>
          <w:sz w:val="24"/>
        </w:rPr>
        <w:t>山脚</w:t>
      </w:r>
      <w:r>
        <w:rPr>
          <w:rFonts w:ascii="宋体" w:hAnsi="宋体" w:eastAsia="宋体" w:cs="宋体"/>
          <w:color w:val="000000"/>
          <w:sz w:val="24"/>
        </w:rPr>
        <w:t>；西至</w:t>
      </w:r>
      <w:r>
        <w:rPr>
          <w:rFonts w:hint="eastAsia" w:ascii="宋体" w:hAnsi="宋体" w:eastAsia="宋体" w:cs="宋体"/>
          <w:color w:val="000000"/>
          <w:sz w:val="24"/>
        </w:rPr>
        <w:t>山脚</w:t>
      </w:r>
      <w:r>
        <w:rPr>
          <w:rFonts w:ascii="宋体" w:hAnsi="宋体" w:eastAsia="宋体" w:cs="宋体"/>
          <w:color w:val="000000"/>
          <w:sz w:val="24"/>
        </w:rPr>
        <w:t>；北至</w:t>
      </w:r>
      <w:r>
        <w:rPr>
          <w:rFonts w:hint="eastAsia" w:ascii="宋体" w:hAnsi="宋体" w:eastAsia="宋体" w:cs="宋体"/>
          <w:color w:val="000000"/>
          <w:sz w:val="24"/>
        </w:rPr>
        <w:t>山脚的后坑滩涂</w:t>
      </w:r>
      <w:r>
        <w:rPr>
          <w:rFonts w:ascii="宋体" w:hAnsi="宋体" w:eastAsia="宋体" w:cs="宋体"/>
          <w:color w:val="000000"/>
          <w:sz w:val="24"/>
        </w:rPr>
        <w:t xml:space="preserve"> ，面积约</w:t>
      </w:r>
      <w:r>
        <w:rPr>
          <w:rFonts w:hint="eastAsia" w:ascii="宋体" w:hAnsi="宋体" w:eastAsia="宋体" w:cs="宋体"/>
          <w:color w:val="000000"/>
          <w:sz w:val="24"/>
        </w:rPr>
        <w:t>1080</w:t>
      </w:r>
      <w:r>
        <w:rPr>
          <w:rFonts w:ascii="宋体" w:hAnsi="宋体" w:eastAsia="宋体" w:cs="宋体"/>
          <w:color w:val="000000"/>
          <w:sz w:val="24"/>
        </w:rPr>
        <w:t>亩。</w:t>
      </w:r>
      <w:r>
        <w:rPr>
          <w:rFonts w:hint="eastAsia" w:ascii="宋体" w:hAnsi="宋体" w:eastAsia="宋体" w:cs="宋体"/>
          <w:color w:val="000000"/>
          <w:sz w:val="24"/>
        </w:rPr>
        <w:t>后坑沙至平岩嘴角船舶航道线宽度100米，留作本村村民船只进出使用，不列入承包范围。</w:t>
      </w:r>
      <w:r>
        <w:rPr>
          <w:rFonts w:ascii="宋体" w:hAnsi="宋体" w:eastAsia="宋体" w:cs="宋体"/>
          <w:color w:val="000000"/>
          <w:sz w:val="24"/>
        </w:rPr>
        <w:t>本次招标面积不再丈量,投标人自行组织踏勘现场。</w:t>
      </w:r>
    </w:p>
    <w:p>
      <w:pPr>
        <w:spacing w:line="400" w:lineRule="exact"/>
        <w:rPr>
          <w:rFonts w:ascii="宋体" w:hAnsi="宋体" w:eastAsia="宋体" w:cs="宋体"/>
          <w:sz w:val="24"/>
          <w:szCs w:val="24"/>
        </w:rPr>
      </w:pPr>
      <w:r>
        <w:rPr>
          <w:rFonts w:hint="eastAsia" w:ascii="宋体" w:hAnsi="宋体" w:eastAsia="宋体" w:cs="宋体"/>
          <w:b/>
          <w:bCs/>
          <w:sz w:val="24"/>
          <w:szCs w:val="24"/>
        </w:rPr>
        <w:t>二、</w:t>
      </w:r>
      <w:r>
        <w:rPr>
          <w:rFonts w:hint="eastAsia" w:ascii="宋体" w:hAnsi="宋体" w:cs="宋体"/>
          <w:b/>
          <w:bCs/>
          <w:sz w:val="24"/>
          <w:szCs w:val="24"/>
        </w:rPr>
        <w:t>承包期</w:t>
      </w:r>
      <w:r>
        <w:rPr>
          <w:rFonts w:hint="eastAsia" w:ascii="宋体" w:hAnsi="宋体" w:eastAsia="宋体" w:cs="宋体"/>
          <w:b/>
          <w:bCs/>
          <w:sz w:val="24"/>
          <w:szCs w:val="24"/>
        </w:rPr>
        <w:t>限及起止时间</w:t>
      </w:r>
    </w:p>
    <w:p>
      <w:pPr>
        <w:spacing w:line="440" w:lineRule="exact"/>
        <w:ind w:left="-179" w:right="-154" w:firstLine="420"/>
        <w:jc w:val="left"/>
        <w:rPr>
          <w:rFonts w:ascii="宋体" w:hAnsi="宋体" w:eastAsia="宋体" w:cs="宋体"/>
          <w:color w:val="auto"/>
          <w:sz w:val="24"/>
        </w:rPr>
      </w:pPr>
      <w:r>
        <w:rPr>
          <w:rFonts w:ascii="宋体" w:hAnsi="宋体" w:eastAsia="宋体" w:cs="宋体"/>
          <w:color w:val="auto"/>
          <w:sz w:val="24"/>
          <w:u w:val="single"/>
        </w:rPr>
        <w:t>承包期为</w:t>
      </w:r>
      <w:r>
        <w:rPr>
          <w:rFonts w:hint="eastAsia" w:ascii="宋体" w:hAnsi="宋体" w:eastAsia="宋体" w:cs="宋体"/>
          <w:color w:val="auto"/>
          <w:sz w:val="24"/>
          <w:u w:val="single"/>
          <w:lang w:val="en-US" w:eastAsia="zh-CN"/>
        </w:rPr>
        <w:t>17个月</w:t>
      </w:r>
      <w:r>
        <w:rPr>
          <w:rFonts w:ascii="宋体" w:hAnsi="宋体" w:eastAsia="宋体" w:cs="宋体"/>
          <w:color w:val="auto"/>
          <w:sz w:val="24"/>
          <w:u w:val="single"/>
        </w:rPr>
        <w:t>，自</w:t>
      </w:r>
      <w:r>
        <w:rPr>
          <w:rFonts w:hint="eastAsia" w:ascii="宋体" w:hAnsi="宋体" w:eastAsia="宋体" w:cs="宋体"/>
          <w:color w:val="auto"/>
          <w:sz w:val="24"/>
          <w:u w:val="single"/>
        </w:rPr>
        <w:t>合同签订之日</w:t>
      </w:r>
      <w:r>
        <w:rPr>
          <w:rFonts w:ascii="宋体" w:hAnsi="宋体" w:eastAsia="宋体" w:cs="宋体"/>
          <w:color w:val="auto"/>
          <w:sz w:val="24"/>
          <w:u w:val="single"/>
        </w:rPr>
        <w:t>起至公历202</w:t>
      </w:r>
      <w:r>
        <w:rPr>
          <w:rFonts w:hint="eastAsia" w:ascii="宋体" w:hAnsi="宋体" w:eastAsia="宋体" w:cs="宋体"/>
          <w:color w:val="auto"/>
          <w:sz w:val="24"/>
          <w:u w:val="single"/>
          <w:lang w:val="en-US" w:eastAsia="zh-CN"/>
        </w:rPr>
        <w:t>4</w:t>
      </w:r>
      <w:r>
        <w:rPr>
          <w:rFonts w:ascii="宋体" w:hAnsi="宋体" w:eastAsia="宋体" w:cs="宋体"/>
          <w:color w:val="auto"/>
          <w:sz w:val="24"/>
          <w:u w:val="single"/>
        </w:rPr>
        <w:t>年</w:t>
      </w:r>
      <w:r>
        <w:rPr>
          <w:rFonts w:hint="eastAsia" w:ascii="宋体" w:hAnsi="宋体" w:eastAsia="宋体" w:cs="宋体"/>
          <w:color w:val="auto"/>
          <w:sz w:val="24"/>
          <w:u w:val="single"/>
          <w:lang w:val="en-US" w:eastAsia="zh-CN"/>
        </w:rPr>
        <w:t>4</w:t>
      </w:r>
      <w:r>
        <w:rPr>
          <w:rFonts w:ascii="宋体" w:hAnsi="宋体" w:eastAsia="宋体" w:cs="宋体"/>
          <w:color w:val="auto"/>
          <w:sz w:val="24"/>
          <w:u w:val="single"/>
        </w:rPr>
        <w:t>月</w:t>
      </w:r>
      <w:r>
        <w:rPr>
          <w:rFonts w:hint="eastAsia" w:ascii="宋体" w:hAnsi="宋体" w:eastAsia="宋体" w:cs="宋体"/>
          <w:color w:val="auto"/>
          <w:sz w:val="24"/>
          <w:u w:val="single"/>
        </w:rPr>
        <w:t>3</w:t>
      </w:r>
      <w:r>
        <w:rPr>
          <w:rFonts w:hint="eastAsia" w:ascii="宋体" w:hAnsi="宋体" w:eastAsia="宋体" w:cs="宋体"/>
          <w:color w:val="auto"/>
          <w:sz w:val="24"/>
          <w:u w:val="single"/>
          <w:lang w:val="en-US" w:eastAsia="zh-CN"/>
        </w:rPr>
        <w:t>0</w:t>
      </w:r>
      <w:r>
        <w:rPr>
          <w:rFonts w:ascii="宋体" w:hAnsi="宋体" w:eastAsia="宋体" w:cs="宋体"/>
          <w:color w:val="auto"/>
          <w:sz w:val="24"/>
          <w:u w:val="single"/>
        </w:rPr>
        <w:t>日</w:t>
      </w:r>
      <w:r>
        <w:rPr>
          <w:rFonts w:ascii="宋体" w:hAnsi="宋体" w:eastAsia="宋体" w:cs="宋体"/>
          <w:color w:val="auto"/>
          <w:sz w:val="24"/>
        </w:rPr>
        <w:t>止。</w:t>
      </w:r>
    </w:p>
    <w:p>
      <w:pPr>
        <w:numPr>
          <w:ilvl w:val="0"/>
          <w:numId w:val="1"/>
        </w:numPr>
        <w:spacing w:line="400" w:lineRule="exact"/>
        <w:rPr>
          <w:rFonts w:ascii="宋体" w:hAnsi="宋体" w:eastAsia="宋体" w:cs="宋体"/>
          <w:b/>
          <w:bCs/>
          <w:color w:val="auto"/>
          <w:sz w:val="24"/>
          <w:szCs w:val="24"/>
        </w:rPr>
      </w:pPr>
      <w:r>
        <w:rPr>
          <w:rFonts w:hint="eastAsia" w:ascii="宋体" w:hAnsi="宋体" w:eastAsia="宋体" w:cs="宋体"/>
          <w:b/>
          <w:bCs/>
          <w:color w:val="auto"/>
          <w:sz w:val="24"/>
          <w:szCs w:val="24"/>
        </w:rPr>
        <w:t>承包款额及支付方式</w:t>
      </w:r>
    </w:p>
    <w:p>
      <w:pPr>
        <w:spacing w:line="400" w:lineRule="exact"/>
        <w:ind w:right="-154"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1、承包款额：承包款为人民币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元 ）。</w:t>
      </w:r>
    </w:p>
    <w:p>
      <w:pPr>
        <w:spacing w:line="440" w:lineRule="exact"/>
        <w:ind w:right="-154" w:firstLine="480" w:firstLineChars="200"/>
        <w:jc w:val="left"/>
        <w:rPr>
          <w:color w:val="auto"/>
        </w:rPr>
      </w:pPr>
      <w:r>
        <w:rPr>
          <w:rFonts w:hint="eastAsia" w:ascii="宋体" w:hAnsi="宋体" w:eastAsia="宋体" w:cs="宋体"/>
          <w:color w:val="auto"/>
          <w:sz w:val="24"/>
        </w:rPr>
        <w:t>2、付款方式：中标人应于合同签订之日一次性付清总承包款。</w:t>
      </w:r>
    </w:p>
    <w:p>
      <w:pPr>
        <w:pStyle w:val="16"/>
        <w:spacing w:line="400" w:lineRule="exact"/>
        <w:rPr>
          <w:rFonts w:ascii="宋体" w:hAnsi="宋体" w:eastAsia="宋体" w:cs="宋体"/>
          <w:b/>
          <w:bCs/>
          <w:sz w:val="24"/>
          <w:szCs w:val="24"/>
        </w:rPr>
      </w:pPr>
      <w:r>
        <w:rPr>
          <w:rFonts w:hint="eastAsia" w:ascii="宋体" w:hAnsi="宋体" w:eastAsia="宋体" w:cs="宋体"/>
          <w:b/>
          <w:bCs/>
          <w:sz w:val="24"/>
          <w:szCs w:val="24"/>
        </w:rPr>
        <w:t>四、双方权利和义务</w:t>
      </w:r>
    </w:p>
    <w:p>
      <w:pPr>
        <w:spacing w:line="400" w:lineRule="exact"/>
        <w:rPr>
          <w:rFonts w:ascii="宋体" w:hAnsi="宋体" w:eastAsia="宋体" w:cs="宋体"/>
          <w:sz w:val="24"/>
          <w:szCs w:val="24"/>
        </w:rPr>
      </w:pPr>
      <w:r>
        <w:rPr>
          <w:rFonts w:hint="eastAsia" w:ascii="宋体" w:hAnsi="宋体" w:eastAsia="宋体" w:cs="宋体"/>
          <w:sz w:val="24"/>
          <w:szCs w:val="24"/>
        </w:rPr>
        <w:t xml:space="preserve">   (一)甲方的权利和义务</w:t>
      </w:r>
    </w:p>
    <w:p>
      <w:pPr>
        <w:spacing w:line="400" w:lineRule="exact"/>
        <w:rPr>
          <w:rFonts w:ascii="宋体" w:hAnsi="宋体" w:eastAsia="宋体" w:cs="宋体"/>
          <w:sz w:val="24"/>
          <w:szCs w:val="24"/>
        </w:rPr>
      </w:pPr>
      <w:r>
        <w:rPr>
          <w:rFonts w:hint="eastAsia" w:ascii="宋体" w:hAnsi="宋体" w:eastAsia="宋体" w:cs="宋体"/>
          <w:sz w:val="24"/>
          <w:szCs w:val="24"/>
        </w:rPr>
        <w:t xml:space="preserve">   1、按</w:t>
      </w:r>
      <w:r>
        <w:rPr>
          <w:rFonts w:hint="eastAsia" w:ascii="宋体" w:hAnsi="宋体" w:cs="宋体"/>
          <w:sz w:val="24"/>
          <w:szCs w:val="24"/>
        </w:rPr>
        <w:t>规定时间</w:t>
      </w:r>
      <w:r>
        <w:rPr>
          <w:rFonts w:hint="eastAsia" w:ascii="宋体" w:hAnsi="宋体" w:eastAsia="宋体" w:cs="宋体"/>
          <w:sz w:val="24"/>
          <w:szCs w:val="24"/>
        </w:rPr>
        <w:t>向乙方收取</w:t>
      </w:r>
      <w:r>
        <w:rPr>
          <w:rFonts w:hint="eastAsia" w:ascii="宋体" w:hAnsi="宋体" w:cs="宋体"/>
          <w:sz w:val="24"/>
          <w:szCs w:val="24"/>
        </w:rPr>
        <w:t>应得的</w:t>
      </w:r>
      <w:r>
        <w:rPr>
          <w:rFonts w:hint="eastAsia" w:ascii="宋体" w:hAnsi="宋体" w:eastAsia="宋体" w:cs="宋体"/>
          <w:sz w:val="24"/>
          <w:szCs w:val="24"/>
        </w:rPr>
        <w:t>承包款；</w:t>
      </w:r>
    </w:p>
    <w:p>
      <w:pPr>
        <w:spacing w:line="400" w:lineRule="exact"/>
        <w:rPr>
          <w:rFonts w:ascii="宋体" w:hAnsi="宋体" w:eastAsia="宋体" w:cs="宋体"/>
          <w:sz w:val="24"/>
          <w:szCs w:val="24"/>
        </w:rPr>
      </w:pPr>
      <w:r>
        <w:rPr>
          <w:rFonts w:hint="eastAsia" w:ascii="宋体" w:hAnsi="宋体" w:eastAsia="宋体" w:cs="宋体"/>
          <w:sz w:val="24"/>
          <w:szCs w:val="24"/>
        </w:rPr>
        <w:t xml:space="preserve">   2、在</w:t>
      </w:r>
      <w:r>
        <w:rPr>
          <w:rFonts w:hint="eastAsia" w:ascii="宋体" w:hAnsi="宋体" w:cs="宋体"/>
          <w:sz w:val="24"/>
          <w:szCs w:val="24"/>
        </w:rPr>
        <w:t>公历</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日向乙方交付</w:t>
      </w:r>
      <w:r>
        <w:rPr>
          <w:rFonts w:hint="eastAsia" w:ascii="宋体" w:hAnsi="宋体" w:cs="宋体"/>
          <w:sz w:val="24"/>
          <w:szCs w:val="24"/>
        </w:rPr>
        <w:t>承包</w:t>
      </w:r>
      <w:r>
        <w:rPr>
          <w:rFonts w:hint="eastAsia" w:ascii="宋体" w:hAnsi="宋体" w:eastAsia="宋体" w:cs="宋体"/>
          <w:sz w:val="24"/>
          <w:szCs w:val="24"/>
        </w:rPr>
        <w:t>经营权；</w:t>
      </w:r>
    </w:p>
    <w:p>
      <w:pPr>
        <w:spacing w:line="400" w:lineRule="exact"/>
        <w:ind w:firstLine="240" w:firstLineChars="100"/>
        <w:rPr>
          <w:rFonts w:ascii="宋体" w:hAnsi="宋体" w:eastAsia="宋体" w:cs="宋体"/>
          <w:sz w:val="24"/>
          <w:szCs w:val="24"/>
        </w:rPr>
      </w:pPr>
      <w:r>
        <w:rPr>
          <w:rFonts w:hint="eastAsia" w:ascii="宋体" w:hAnsi="宋体" w:eastAsia="宋体" w:cs="宋体"/>
          <w:sz w:val="24"/>
          <w:szCs w:val="24"/>
        </w:rPr>
        <w:t xml:space="preserve"> 3、履行合同规定的其他义务。</w:t>
      </w:r>
    </w:p>
    <w:p>
      <w:pPr>
        <w:spacing w:line="400" w:lineRule="exact"/>
        <w:rPr>
          <w:rFonts w:ascii="宋体" w:hAnsi="宋体" w:eastAsia="宋体" w:cs="宋体"/>
          <w:sz w:val="24"/>
          <w:szCs w:val="24"/>
        </w:rPr>
      </w:pPr>
      <w:r>
        <w:rPr>
          <w:rFonts w:hint="eastAsia" w:ascii="宋体" w:hAnsi="宋体" w:eastAsia="宋体" w:cs="宋体"/>
          <w:sz w:val="24"/>
          <w:szCs w:val="24"/>
        </w:rPr>
        <w:t xml:space="preserve">  (二)乙方的权利和义务</w:t>
      </w:r>
    </w:p>
    <w:p>
      <w:pPr>
        <w:spacing w:line="400" w:lineRule="exact"/>
        <w:rPr>
          <w:rFonts w:ascii="宋体" w:hAnsi="宋体" w:eastAsia="宋体" w:cs="宋体"/>
          <w:sz w:val="24"/>
          <w:szCs w:val="24"/>
        </w:rPr>
      </w:pPr>
      <w:r>
        <w:rPr>
          <w:rFonts w:hint="eastAsia" w:ascii="宋体" w:hAnsi="宋体" w:eastAsia="宋体" w:cs="宋体"/>
          <w:sz w:val="24"/>
          <w:szCs w:val="24"/>
        </w:rPr>
        <w:t xml:space="preserve">   1、享有经营自主权、产品收益权；</w:t>
      </w:r>
      <w:bookmarkStart w:id="0" w:name="_GoBack"/>
      <w:bookmarkEnd w:id="0"/>
    </w:p>
    <w:p>
      <w:pPr>
        <w:spacing w:line="400" w:lineRule="exact"/>
        <w:rPr>
          <w:rFonts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cs="宋体"/>
          <w:sz w:val="24"/>
          <w:szCs w:val="24"/>
        </w:rPr>
        <w:t>每</w:t>
      </w:r>
      <w:r>
        <w:rPr>
          <w:rFonts w:hint="eastAsia" w:ascii="宋体" w:hAnsi="宋体" w:eastAsia="宋体" w:cs="宋体"/>
          <w:sz w:val="24"/>
          <w:szCs w:val="24"/>
        </w:rPr>
        <w:t>期</w:t>
      </w:r>
      <w:r>
        <w:rPr>
          <w:rFonts w:hint="eastAsia" w:ascii="宋体" w:hAnsi="宋体" w:cs="宋体"/>
          <w:sz w:val="24"/>
          <w:szCs w:val="24"/>
        </w:rPr>
        <w:t>按规定时间</w:t>
      </w:r>
      <w:r>
        <w:rPr>
          <w:rFonts w:hint="eastAsia" w:ascii="宋体" w:hAnsi="宋体" w:eastAsia="宋体" w:cs="宋体"/>
          <w:sz w:val="24"/>
          <w:szCs w:val="24"/>
        </w:rPr>
        <w:t>向甲方支付</w:t>
      </w:r>
      <w:r>
        <w:rPr>
          <w:rFonts w:hint="eastAsia" w:ascii="宋体" w:hAnsi="宋体" w:cs="宋体"/>
          <w:sz w:val="24"/>
          <w:szCs w:val="24"/>
        </w:rPr>
        <w:t>应付的</w:t>
      </w:r>
      <w:r>
        <w:rPr>
          <w:rFonts w:hint="eastAsia" w:ascii="宋体" w:hAnsi="宋体" w:eastAsia="宋体" w:cs="宋体"/>
          <w:sz w:val="24"/>
          <w:szCs w:val="24"/>
        </w:rPr>
        <w:t>承包款；</w:t>
      </w:r>
    </w:p>
    <w:p>
      <w:pPr>
        <w:spacing w:line="400" w:lineRule="exact"/>
        <w:rPr>
          <w:rFonts w:ascii="宋体" w:hAnsi="宋体" w:eastAsia="宋体" w:cs="宋体"/>
          <w:sz w:val="24"/>
          <w:szCs w:val="24"/>
        </w:rPr>
      </w:pPr>
      <w:r>
        <w:rPr>
          <w:rFonts w:hint="eastAsia" w:ascii="宋体" w:hAnsi="宋体" w:cs="宋体"/>
          <w:sz w:val="24"/>
          <w:szCs w:val="24"/>
        </w:rPr>
        <w:t>3</w:t>
      </w:r>
      <w:r>
        <w:rPr>
          <w:rFonts w:hint="eastAsia" w:ascii="宋体" w:hAnsi="宋体" w:eastAsia="宋体" w:cs="宋体"/>
          <w:sz w:val="24"/>
          <w:szCs w:val="24"/>
        </w:rPr>
        <w:t>、履行合同规定的其他义务。</w:t>
      </w:r>
    </w:p>
    <w:p>
      <w:pPr>
        <w:spacing w:line="400" w:lineRule="exact"/>
        <w:rPr>
          <w:rFonts w:ascii="宋体" w:hAnsi="宋体" w:eastAsia="宋体" w:cs="宋体"/>
          <w:b/>
          <w:bCs/>
          <w:sz w:val="24"/>
          <w:szCs w:val="24"/>
        </w:rPr>
      </w:pPr>
      <w:r>
        <w:rPr>
          <w:rFonts w:hint="eastAsia" w:ascii="宋体" w:hAnsi="宋体" w:eastAsia="宋体" w:cs="宋体"/>
          <w:b/>
          <w:bCs/>
          <w:sz w:val="24"/>
          <w:szCs w:val="24"/>
        </w:rPr>
        <w:t>五、双方约定的其他条款</w:t>
      </w:r>
      <w:r>
        <w:rPr>
          <w:rFonts w:hint="eastAsia" w:ascii="宋体" w:hAnsi="宋体" w:cs="宋体"/>
          <w:b/>
          <w:bCs/>
          <w:sz w:val="24"/>
          <w:szCs w:val="24"/>
        </w:rPr>
        <w:t>及违约责任</w:t>
      </w:r>
    </w:p>
    <w:p>
      <w:pPr>
        <w:spacing w:line="400" w:lineRule="exact"/>
        <w:ind w:left="-179" w:right="-154" w:firstLine="420"/>
        <w:jc w:val="left"/>
        <w:rPr>
          <w:rFonts w:ascii="宋体" w:hAnsi="宋体" w:eastAsia="宋体" w:cs="宋体"/>
          <w:color w:val="000000"/>
          <w:sz w:val="24"/>
        </w:rPr>
      </w:pPr>
      <w:r>
        <w:rPr>
          <w:rFonts w:ascii="宋体" w:hAnsi="宋体" w:eastAsia="宋体" w:cs="宋体"/>
          <w:b/>
          <w:color w:val="000000"/>
          <w:sz w:val="24"/>
          <w:shd w:val="clear" w:color="auto" w:fill="FFFFFF"/>
        </w:rPr>
        <w:t>1</w:t>
      </w:r>
      <w:r>
        <w:rPr>
          <w:rFonts w:hint="eastAsia" w:ascii="宋体" w:hAnsi="宋体" w:eastAsia="宋体" w:cs="宋体"/>
          <w:color w:val="000000"/>
          <w:sz w:val="24"/>
        </w:rPr>
        <w:t>、在承包期内，乙方如中途放弃承包的，甲方不退还承包款。若遇政策性变动需要或征用养殖滩涂，则不属违约范围，乙方需服从政策要求，当年青苗补偿归乙方所有，其他归甲方所有。</w:t>
      </w:r>
    </w:p>
    <w:p>
      <w:pPr>
        <w:spacing w:line="400" w:lineRule="exact"/>
        <w:ind w:left="-179" w:right="-154" w:firstLine="420"/>
        <w:jc w:val="left"/>
        <w:rPr>
          <w:rFonts w:ascii="宋体" w:hAnsi="宋体" w:eastAsia="宋体" w:cs="宋体"/>
          <w:color w:val="000000"/>
          <w:sz w:val="24"/>
        </w:rPr>
      </w:pPr>
      <w:r>
        <w:rPr>
          <w:rFonts w:hint="eastAsia" w:ascii="宋体" w:hAnsi="宋体" w:eastAsia="宋体" w:cs="宋体"/>
          <w:color w:val="000000"/>
          <w:sz w:val="24"/>
        </w:rPr>
        <w:t>2、在承包期内，如遇台风、暴雨等人力不可抗拒的自然灾害，一切人身安全和经济损失由乙方自行负责。乙方应当维护管理好养殖滩涂，遵守有关部门的相关规定，服从水产等相关部门管理，如有违反，责任自负。</w:t>
      </w:r>
    </w:p>
    <w:p>
      <w:pPr>
        <w:spacing w:line="400" w:lineRule="exact"/>
        <w:ind w:left="-179" w:right="-154" w:firstLine="420"/>
        <w:jc w:val="left"/>
        <w:rPr>
          <w:rFonts w:ascii="宋体" w:hAnsi="宋体" w:eastAsia="宋体" w:cs="宋体"/>
          <w:color w:val="000000"/>
          <w:sz w:val="24"/>
        </w:rPr>
      </w:pPr>
      <w:r>
        <w:rPr>
          <w:rFonts w:hint="eastAsia" w:ascii="宋体" w:hAnsi="宋体" w:eastAsia="宋体" w:cs="宋体"/>
          <w:color w:val="000000"/>
          <w:sz w:val="24"/>
        </w:rPr>
        <w:t>3、在承包期内，乙方使用药物造成其他承包户和村民养殖物损失的由使用农药者自行负责，与甲方无关。</w:t>
      </w:r>
    </w:p>
    <w:p>
      <w:pPr>
        <w:spacing w:line="400" w:lineRule="exact"/>
        <w:ind w:left="-179" w:right="-154" w:firstLine="420"/>
        <w:jc w:val="left"/>
        <w:rPr>
          <w:rFonts w:ascii="宋体" w:hAnsi="宋体" w:eastAsia="宋体" w:cs="宋体"/>
          <w:color w:val="000000"/>
          <w:sz w:val="24"/>
        </w:rPr>
      </w:pPr>
      <w:r>
        <w:rPr>
          <w:rFonts w:hint="eastAsia" w:ascii="宋体" w:hAnsi="宋体" w:eastAsia="宋体" w:cs="宋体"/>
          <w:color w:val="000000"/>
          <w:sz w:val="24"/>
        </w:rPr>
        <w:t>4、乙方不得改变养殖滩涂现状，如需改变，必须先征得甲方同意后方可实施，相关改造投资费用乙方自负，承包期满后无偿归甲方所有，乙方不得以任何理由破坏或索赔。如果乙方未经甲方同意，私自改造养殖滩涂，甲方将无条件单方面终止合同，收回养殖滩涂承包权，并没收全部承包款。</w:t>
      </w:r>
    </w:p>
    <w:p>
      <w:pPr>
        <w:spacing w:line="400" w:lineRule="exact"/>
        <w:ind w:left="-179" w:right="-154" w:firstLine="420"/>
        <w:jc w:val="left"/>
        <w:rPr>
          <w:rFonts w:ascii="宋体" w:hAnsi="宋体" w:eastAsia="宋体" w:cs="宋体"/>
          <w:color w:val="000000"/>
          <w:sz w:val="24"/>
        </w:rPr>
      </w:pPr>
      <w:r>
        <w:rPr>
          <w:rFonts w:hint="eastAsia" w:ascii="宋体" w:hAnsi="宋体" w:eastAsia="宋体" w:cs="宋体"/>
          <w:color w:val="000000"/>
          <w:sz w:val="24"/>
        </w:rPr>
        <w:t>5、甲方必须维护乙方承包经营的合法权益，努力为乙方做好服务工作，如发生偷、毒等情况，甲方应积极配合协调处理。</w:t>
      </w:r>
    </w:p>
    <w:p>
      <w:pPr>
        <w:spacing w:line="400" w:lineRule="exact"/>
        <w:ind w:left="-179" w:right="-154" w:firstLine="420"/>
        <w:jc w:val="left"/>
        <w:rPr>
          <w:rFonts w:ascii="宋体" w:hAnsi="宋体" w:eastAsia="宋体" w:cs="宋体"/>
          <w:color w:val="000000"/>
          <w:sz w:val="24"/>
        </w:rPr>
      </w:pPr>
      <w:r>
        <w:rPr>
          <w:rFonts w:hint="eastAsia" w:ascii="宋体" w:hAnsi="宋体" w:eastAsia="宋体" w:cs="宋体"/>
          <w:color w:val="000000"/>
          <w:sz w:val="24"/>
        </w:rPr>
        <w:t>6、养殖滩涂所需的一切费用由乙方自理。在承包期内乙方有自主养殖经营权，甲方不得干涉，但乙方不得在承包期内危及养殖滩涂的所有的建设的公用设施行为。违者甲方有权提出终止合同，所造成的损失由乙方自行承担。</w:t>
      </w:r>
    </w:p>
    <w:p>
      <w:pPr>
        <w:spacing w:line="400" w:lineRule="exact"/>
        <w:ind w:left="-179" w:right="-154" w:firstLine="420"/>
        <w:jc w:val="left"/>
        <w:rPr>
          <w:rFonts w:ascii="宋体" w:hAnsi="宋体" w:eastAsia="宋体" w:cs="宋体"/>
          <w:color w:val="000000"/>
          <w:sz w:val="24"/>
        </w:rPr>
      </w:pPr>
      <w:r>
        <w:rPr>
          <w:rFonts w:hint="eastAsia" w:ascii="宋体" w:hAnsi="宋体" w:eastAsia="宋体" w:cs="宋体"/>
          <w:color w:val="000000"/>
          <w:sz w:val="24"/>
        </w:rPr>
        <w:t>7、乙方不得出卖、出租或转让养殖滩涂。如确需转让，必须经甲方同意。承包期满后，乙方必须保持养殖滩涂的固定设施和坝体原状，完整交还给甲方，逾期移交的，甲方有权单方面处置塘内的一切养殖物，对此造成的损失，甲方不负任何责任。乙方不得在养殖滩涂内进行投毒和破坏性行为，如出现投毒和破坏性行为，将追究相关法律责任。</w:t>
      </w:r>
    </w:p>
    <w:p>
      <w:pPr>
        <w:spacing w:line="400" w:lineRule="exact"/>
        <w:rPr>
          <w:rFonts w:ascii="宋体" w:hAnsi="宋体" w:eastAsia="宋体" w:cs="宋体"/>
          <w:b/>
          <w:bCs/>
          <w:sz w:val="24"/>
          <w:szCs w:val="24"/>
        </w:rPr>
      </w:pPr>
      <w:r>
        <w:rPr>
          <w:rFonts w:hint="eastAsia" w:ascii="宋体" w:hAnsi="宋体" w:cs="宋体"/>
          <w:b/>
          <w:bCs/>
          <w:sz w:val="24"/>
          <w:szCs w:val="24"/>
        </w:rPr>
        <w:t>六</w:t>
      </w:r>
      <w:r>
        <w:rPr>
          <w:rFonts w:hint="eastAsia" w:ascii="宋体" w:hAnsi="宋体" w:eastAsia="宋体" w:cs="宋体"/>
          <w:b/>
          <w:bCs/>
          <w:sz w:val="24"/>
          <w:szCs w:val="24"/>
        </w:rPr>
        <w:t>、合同争议解决方式</w:t>
      </w:r>
    </w:p>
    <w:p>
      <w:pPr>
        <w:spacing w:line="400" w:lineRule="exact"/>
        <w:rPr>
          <w:rFonts w:ascii="宋体" w:hAnsi="宋体" w:eastAsia="宋体" w:cs="宋体"/>
          <w:sz w:val="24"/>
          <w:szCs w:val="24"/>
        </w:rPr>
      </w:pPr>
      <w:r>
        <w:rPr>
          <w:rFonts w:hint="eastAsia" w:ascii="宋体" w:hAnsi="宋体" w:eastAsia="宋体" w:cs="宋体"/>
          <w:sz w:val="24"/>
          <w:szCs w:val="24"/>
        </w:rPr>
        <w:t xml:space="preserve">    合同履行期间发生争议的，甲乙双方协商解决，协商不成的，任何一方均可直接向三门县人民法院起诉。</w:t>
      </w:r>
    </w:p>
    <w:p>
      <w:pPr>
        <w:spacing w:line="400" w:lineRule="exact"/>
        <w:rPr>
          <w:rFonts w:ascii="宋体" w:hAnsi="宋体" w:eastAsia="宋体" w:cs="宋体"/>
          <w:sz w:val="24"/>
          <w:szCs w:val="24"/>
        </w:rPr>
      </w:pPr>
      <w:r>
        <w:rPr>
          <w:rFonts w:hint="eastAsia" w:ascii="宋体" w:hAnsi="宋体" w:cs="宋体"/>
          <w:b/>
          <w:bCs/>
          <w:sz w:val="24"/>
          <w:szCs w:val="24"/>
        </w:rPr>
        <w:t>七</w:t>
      </w:r>
      <w:r>
        <w:rPr>
          <w:rFonts w:hint="eastAsia" w:ascii="宋体" w:hAnsi="宋体" w:eastAsia="宋体" w:cs="宋体"/>
          <w:b/>
          <w:bCs/>
          <w:sz w:val="24"/>
          <w:szCs w:val="24"/>
        </w:rPr>
        <w:t>、</w:t>
      </w:r>
      <w:r>
        <w:rPr>
          <w:rFonts w:hint="eastAsia" w:ascii="宋体" w:hAnsi="宋体" w:eastAsia="宋体" w:cs="宋体"/>
          <w:sz w:val="24"/>
          <w:szCs w:val="24"/>
        </w:rPr>
        <w:t>本合同未尽事宜，双方另行协商，协商一致的订立书面补充协议，协议具有本合同同等法律效力。</w:t>
      </w:r>
    </w:p>
    <w:p>
      <w:pPr>
        <w:spacing w:line="400" w:lineRule="exact"/>
        <w:rPr>
          <w:rFonts w:ascii="宋体" w:hAnsi="宋体" w:eastAsia="宋体" w:cs="宋体"/>
          <w:sz w:val="24"/>
          <w:szCs w:val="24"/>
        </w:rPr>
      </w:pPr>
      <w:r>
        <w:rPr>
          <w:rFonts w:hint="eastAsia" w:ascii="宋体" w:hAnsi="宋体" w:cs="宋体"/>
          <w:b/>
          <w:bCs/>
          <w:sz w:val="24"/>
          <w:szCs w:val="24"/>
        </w:rPr>
        <w:t>八</w:t>
      </w:r>
      <w:r>
        <w:rPr>
          <w:rFonts w:hint="eastAsia" w:ascii="宋体" w:hAnsi="宋体" w:eastAsia="宋体" w:cs="宋体"/>
          <w:b/>
          <w:bCs/>
          <w:sz w:val="24"/>
          <w:szCs w:val="24"/>
        </w:rPr>
        <w:t>、</w:t>
      </w:r>
      <w:r>
        <w:rPr>
          <w:rFonts w:hint="eastAsia" w:ascii="宋体" w:hAnsi="宋体" w:eastAsia="宋体" w:cs="宋体"/>
          <w:sz w:val="24"/>
          <w:szCs w:val="24"/>
        </w:rPr>
        <w:t>本合同双方自愿订立，经</w:t>
      </w:r>
      <w:r>
        <w:rPr>
          <w:rFonts w:hint="eastAsia" w:ascii="宋体" w:hAnsi="宋体" w:cs="宋体"/>
          <w:sz w:val="24"/>
          <w:szCs w:val="24"/>
        </w:rPr>
        <w:t>甲乙</w:t>
      </w:r>
      <w:r>
        <w:rPr>
          <w:rFonts w:hint="eastAsia" w:ascii="宋体" w:hAnsi="宋体" w:eastAsia="宋体" w:cs="宋体"/>
          <w:sz w:val="24"/>
          <w:szCs w:val="24"/>
        </w:rPr>
        <w:t>双方签字(</w:t>
      </w:r>
      <w:r>
        <w:rPr>
          <w:rFonts w:hint="eastAsia" w:ascii="宋体" w:hAnsi="宋体" w:cs="宋体"/>
          <w:sz w:val="24"/>
          <w:szCs w:val="24"/>
        </w:rPr>
        <w:t>盖</w:t>
      </w:r>
      <w:r>
        <w:rPr>
          <w:rFonts w:hint="eastAsia" w:ascii="宋体" w:hAnsi="宋体" w:eastAsia="宋体" w:cs="宋体"/>
          <w:sz w:val="24"/>
          <w:szCs w:val="24"/>
        </w:rPr>
        <w:t>章)即生效。</w:t>
      </w:r>
    </w:p>
    <w:p>
      <w:pPr>
        <w:spacing w:line="400" w:lineRule="exact"/>
        <w:rPr>
          <w:rFonts w:ascii="宋体" w:hAnsi="宋体" w:eastAsia="宋体" w:cs="宋体"/>
          <w:sz w:val="24"/>
          <w:szCs w:val="24"/>
        </w:rPr>
      </w:pPr>
      <w:r>
        <w:rPr>
          <w:rFonts w:hint="eastAsia" w:ascii="宋体" w:hAnsi="宋体" w:cs="宋体"/>
          <w:b/>
          <w:bCs/>
          <w:sz w:val="24"/>
          <w:szCs w:val="24"/>
        </w:rPr>
        <w:t>九</w:t>
      </w:r>
      <w:r>
        <w:rPr>
          <w:rFonts w:hint="eastAsia" w:ascii="宋体" w:hAnsi="宋体" w:eastAsia="宋体" w:cs="宋体"/>
          <w:b/>
          <w:bCs/>
          <w:sz w:val="24"/>
          <w:szCs w:val="24"/>
        </w:rPr>
        <w:t>、</w:t>
      </w:r>
      <w:r>
        <w:rPr>
          <w:rFonts w:hint="eastAsia" w:ascii="宋体" w:hAnsi="宋体" w:eastAsia="宋体" w:cs="宋体"/>
          <w:sz w:val="24"/>
          <w:szCs w:val="24"/>
        </w:rPr>
        <w:t>本合同一式</w:t>
      </w:r>
      <w:r>
        <w:rPr>
          <w:rFonts w:hint="eastAsia" w:ascii="宋体" w:hAnsi="宋体" w:cs="宋体"/>
          <w:sz w:val="24"/>
          <w:szCs w:val="24"/>
        </w:rPr>
        <w:t>五</w:t>
      </w:r>
      <w:r>
        <w:rPr>
          <w:rFonts w:hint="eastAsia" w:ascii="宋体" w:hAnsi="宋体" w:eastAsia="宋体" w:cs="宋体"/>
          <w:sz w:val="24"/>
          <w:szCs w:val="24"/>
        </w:rPr>
        <w:t>份，</w:t>
      </w:r>
      <w:r>
        <w:rPr>
          <w:rFonts w:hint="eastAsia" w:ascii="宋体" w:hAnsi="宋体" w:cs="宋体"/>
          <w:sz w:val="24"/>
          <w:szCs w:val="24"/>
        </w:rPr>
        <w:t>甲方二份、</w:t>
      </w:r>
      <w:r>
        <w:rPr>
          <w:rFonts w:hint="eastAsia" w:ascii="宋体" w:hAnsi="宋体" w:eastAsia="宋体" w:cs="宋体"/>
          <w:sz w:val="24"/>
          <w:szCs w:val="24"/>
        </w:rPr>
        <w:t>乙方二份，</w:t>
      </w:r>
      <w:r>
        <w:rPr>
          <w:rFonts w:hint="eastAsia" w:ascii="宋体" w:hAnsi="宋体" w:cs="宋体"/>
          <w:sz w:val="24"/>
          <w:szCs w:val="24"/>
        </w:rPr>
        <w:t>镇招标办</w:t>
      </w:r>
      <w:r>
        <w:rPr>
          <w:rFonts w:hint="eastAsia" w:ascii="宋体" w:hAnsi="宋体" w:eastAsia="宋体" w:cs="宋体"/>
          <w:sz w:val="24"/>
          <w:szCs w:val="24"/>
        </w:rPr>
        <w:t>备案一份</w:t>
      </w:r>
      <w:r>
        <w:rPr>
          <w:rFonts w:hint="eastAsia" w:ascii="宋体" w:hAnsi="宋体" w:cs="宋体"/>
          <w:sz w:val="24"/>
          <w:szCs w:val="24"/>
        </w:rPr>
        <w:t>。</w:t>
      </w:r>
    </w:p>
    <w:p>
      <w:pPr>
        <w:spacing w:line="440" w:lineRule="exact"/>
        <w:jc w:val="left"/>
        <w:rPr>
          <w:rFonts w:ascii="宋体" w:hAnsi="宋体" w:cs="宋体"/>
          <w:b/>
          <w:bCs/>
          <w:color w:val="000000"/>
          <w:sz w:val="24"/>
          <w:szCs w:val="24"/>
        </w:rPr>
      </w:pPr>
    </w:p>
    <w:p>
      <w:pPr>
        <w:spacing w:line="440" w:lineRule="exact"/>
        <w:jc w:val="left"/>
        <w:rPr>
          <w:rFonts w:ascii="宋体" w:hAnsi="宋体" w:cs="宋体"/>
          <w:sz w:val="24"/>
          <w:szCs w:val="24"/>
        </w:rPr>
      </w:pPr>
      <w:r>
        <w:rPr>
          <w:rFonts w:hint="eastAsia" w:ascii="宋体" w:hAnsi="宋体" w:cs="宋体"/>
          <w:b/>
          <w:bCs/>
          <w:color w:val="000000"/>
          <w:sz w:val="24"/>
          <w:szCs w:val="24"/>
        </w:rPr>
        <w:t>甲方：</w:t>
      </w:r>
      <w:r>
        <w:rPr>
          <w:rFonts w:hint="eastAsia" w:ascii="宋体" w:hAnsi="宋体" w:eastAsia="宋体" w:cs="宋体"/>
          <w:color w:val="000000"/>
          <w:sz w:val="24"/>
          <w:szCs w:val="24"/>
        </w:rPr>
        <w:t>三门县浦坝港镇武曲村股份经济合作社</w:t>
      </w:r>
      <w:r>
        <w:rPr>
          <w:rFonts w:hint="eastAsia" w:ascii="宋体" w:hAnsi="宋体" w:cs="宋体"/>
          <w:color w:val="000000"/>
          <w:sz w:val="24"/>
          <w:szCs w:val="24"/>
        </w:rPr>
        <w:t>（盖章）</w:t>
      </w:r>
      <w:r>
        <w:rPr>
          <w:rFonts w:hint="eastAsia" w:ascii="宋体" w:hAnsi="宋体" w:cs="宋体"/>
          <w:b/>
          <w:bCs/>
          <w:color w:val="000000"/>
          <w:sz w:val="24"/>
          <w:szCs w:val="24"/>
        </w:rPr>
        <w:t xml:space="preserve">    乙方</w:t>
      </w:r>
      <w:r>
        <w:rPr>
          <w:rFonts w:hint="eastAsia" w:ascii="宋体" w:hAnsi="宋体" w:cs="宋体"/>
          <w:color w:val="000000"/>
          <w:sz w:val="24"/>
          <w:szCs w:val="24"/>
        </w:rPr>
        <w:t>代表：（签字）</w:t>
      </w:r>
    </w:p>
    <w:p>
      <w:pPr>
        <w:spacing w:line="440" w:lineRule="exact"/>
        <w:ind w:left="1200" w:hanging="1200" w:hangingChars="500"/>
        <w:jc w:val="left"/>
        <w:rPr>
          <w:rFonts w:ascii="宋体" w:hAnsi="宋体" w:cs="宋体"/>
          <w:color w:val="000000"/>
          <w:sz w:val="24"/>
          <w:szCs w:val="24"/>
        </w:rPr>
      </w:pPr>
      <w:r>
        <w:rPr>
          <w:rFonts w:hint="eastAsia" w:ascii="宋体" w:hAnsi="宋体" w:eastAsia="宋体" w:cs="宋体"/>
          <w:sz w:val="24"/>
          <w:szCs w:val="24"/>
        </w:rPr>
        <w:t>法定代表人：</w:t>
      </w:r>
      <w:r>
        <w:rPr>
          <w:rFonts w:hint="eastAsia" w:ascii="宋体" w:hAnsi="宋体" w:cs="宋体"/>
          <w:sz w:val="24"/>
          <w:szCs w:val="24"/>
          <w:u w:val="single"/>
        </w:rPr>
        <w:t xml:space="preserve">           （签字）</w:t>
      </w:r>
      <w:r>
        <w:rPr>
          <w:rFonts w:hint="eastAsia" w:ascii="宋体" w:hAnsi="宋体" w:cs="宋体"/>
          <w:color w:val="000000"/>
          <w:sz w:val="24"/>
          <w:szCs w:val="24"/>
        </w:rPr>
        <w:t xml:space="preserve">                     身份证号：</w:t>
      </w:r>
    </w:p>
    <w:p>
      <w:pPr>
        <w:spacing w:line="440" w:lineRule="exact"/>
        <w:ind w:firstLine="6240" w:firstLineChars="2600"/>
        <w:jc w:val="left"/>
        <w:rPr>
          <w:rFonts w:ascii="宋体" w:hAnsi="宋体" w:cs="宋体"/>
          <w:color w:val="000000"/>
          <w:sz w:val="24"/>
          <w:szCs w:val="24"/>
          <w:u w:val="single"/>
        </w:rPr>
      </w:pPr>
      <w:r>
        <w:rPr>
          <w:rFonts w:hint="eastAsia" w:ascii="宋体" w:hAnsi="宋体" w:cs="宋体"/>
          <w:color w:val="000000"/>
          <w:sz w:val="24"/>
          <w:szCs w:val="24"/>
        </w:rPr>
        <w:t>手机号码：</w:t>
      </w:r>
    </w:p>
    <w:p>
      <w:pPr>
        <w:spacing w:line="440" w:lineRule="exact"/>
        <w:jc w:val="left"/>
        <w:rPr>
          <w:rFonts w:ascii="宋体" w:hAnsi="宋体" w:cs="宋体"/>
          <w:color w:val="000000"/>
          <w:sz w:val="24"/>
          <w:szCs w:val="24"/>
        </w:rPr>
      </w:pPr>
    </w:p>
    <w:p>
      <w:pPr>
        <w:spacing w:line="440" w:lineRule="exact"/>
        <w:jc w:val="left"/>
        <w:rPr>
          <w:rFonts w:ascii="宋体" w:hAnsi="宋体" w:cs="宋体"/>
          <w:color w:val="000000"/>
          <w:sz w:val="24"/>
          <w:szCs w:val="24"/>
        </w:rPr>
      </w:pPr>
      <w:r>
        <w:rPr>
          <w:rFonts w:hint="eastAsia" w:ascii="宋体" w:hAnsi="宋体" w:cs="宋体"/>
          <w:sz w:val="24"/>
          <w:szCs w:val="24"/>
        </w:rPr>
        <w:t>2022</w:t>
      </w:r>
      <w:r>
        <w:rPr>
          <w:rFonts w:hint="eastAsia" w:ascii="宋体" w:hAnsi="宋体" w:eastAsia="宋体" w:cs="宋体"/>
          <w:sz w:val="24"/>
          <w:szCs w:val="24"/>
        </w:rPr>
        <w:t xml:space="preserve">年 月 日                                         </w:t>
      </w:r>
      <w:r>
        <w:rPr>
          <w:rFonts w:hint="eastAsia" w:ascii="宋体" w:hAnsi="宋体" w:cs="宋体"/>
          <w:sz w:val="24"/>
          <w:szCs w:val="24"/>
        </w:rPr>
        <w:t>2022</w:t>
      </w:r>
      <w:r>
        <w:rPr>
          <w:rFonts w:hint="eastAsia" w:ascii="宋体" w:hAnsi="宋体" w:eastAsia="宋体" w:cs="宋体"/>
          <w:sz w:val="24"/>
          <w:szCs w:val="24"/>
        </w:rPr>
        <w:t>年 月 日</w:t>
      </w:r>
    </w:p>
    <w:p>
      <w:pPr>
        <w:pStyle w:val="4"/>
        <w:rPr>
          <w:rFonts w:hint="eastAsia"/>
        </w:rPr>
      </w:pPr>
    </w:p>
    <w:p>
      <w:pPr>
        <w:pStyle w:val="5"/>
        <w:ind w:firstLine="240"/>
        <w:rPr>
          <w:rFonts w:hint="eastAsia"/>
        </w:rPr>
      </w:pPr>
    </w:p>
    <w:p>
      <w:pPr>
        <w:rPr>
          <w:rFonts w:hint="eastAsia"/>
        </w:rPr>
      </w:pPr>
    </w:p>
    <w:p>
      <w:pPr>
        <w:pStyle w:val="2"/>
        <w:rPr>
          <w:rFonts w:hint="eastAsia"/>
        </w:rPr>
      </w:pPr>
    </w:p>
    <w:p>
      <w:pPr>
        <w:pStyle w:val="3"/>
      </w:pPr>
    </w:p>
    <w:p>
      <w:pPr>
        <w:rPr>
          <w:rFonts w:ascii="宋体" w:hAnsi="宋体" w:eastAsia="宋体" w:cs="宋体"/>
          <w:b/>
          <w:sz w:val="28"/>
          <w:szCs w:val="28"/>
        </w:rPr>
      </w:pPr>
      <w:r>
        <w:rPr>
          <w:rFonts w:hint="eastAsia" w:ascii="宋体" w:hAnsi="宋体" w:eastAsia="宋体" w:cs="宋体"/>
          <w:b/>
          <w:sz w:val="28"/>
          <w:szCs w:val="28"/>
        </w:rPr>
        <w:t>附件1：</w:t>
      </w:r>
    </w:p>
    <w:p>
      <w:pPr>
        <w:jc w:val="center"/>
        <w:rPr>
          <w:rFonts w:ascii="宋体" w:hAnsi="宋体" w:eastAsia="宋体" w:cs="宋体"/>
          <w:b/>
          <w:sz w:val="36"/>
          <w:szCs w:val="36"/>
        </w:rPr>
      </w:pPr>
      <w:r>
        <w:rPr>
          <w:rFonts w:hint="eastAsia" w:ascii="宋体" w:hAnsi="宋体" w:eastAsia="宋体" w:cs="宋体"/>
          <w:b/>
          <w:sz w:val="36"/>
          <w:szCs w:val="36"/>
        </w:rPr>
        <w:t>投 标 书</w:t>
      </w:r>
    </w:p>
    <w:p/>
    <w:p>
      <w:pPr>
        <w:rPr>
          <w:rFonts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color w:val="000000"/>
          <w:sz w:val="28"/>
          <w:szCs w:val="28"/>
        </w:rPr>
        <w:t>三门县浦坝港镇武曲村股份经济合作社</w:t>
      </w:r>
      <w:r>
        <w:rPr>
          <w:rFonts w:hint="eastAsia" w:ascii="宋体" w:hAnsi="宋体" w:eastAsia="宋体" w:cs="宋体"/>
          <w:sz w:val="28"/>
          <w:szCs w:val="28"/>
        </w:rPr>
        <w:t>：</w:t>
      </w:r>
    </w:p>
    <w:p>
      <w:pPr>
        <w:ind w:firstLine="560" w:firstLineChars="200"/>
        <w:rPr>
          <w:rFonts w:ascii="宋体" w:hAnsi="宋体" w:eastAsia="宋体" w:cs="宋体"/>
          <w:sz w:val="28"/>
          <w:szCs w:val="28"/>
        </w:rPr>
      </w:pPr>
      <w:r>
        <w:rPr>
          <w:rFonts w:hint="eastAsia" w:ascii="宋体" w:hAnsi="宋体" w:eastAsia="宋体" w:cs="宋体"/>
          <w:sz w:val="28"/>
          <w:szCs w:val="28"/>
        </w:rPr>
        <w:t>1、经研究你单位的滩涂承包公告，我愿意</w:t>
      </w:r>
      <w:r>
        <w:rPr>
          <w:rFonts w:hint="eastAsia"/>
          <w:sz w:val="30"/>
          <w:szCs w:val="30"/>
        </w:rPr>
        <w:t>以</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元（大写）￥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元（小写）；承包你单位的三门县浦坝港镇武曲村后坑滩涂承包项目。</w:t>
      </w:r>
    </w:p>
    <w:p>
      <w:pPr>
        <w:rPr>
          <w:rFonts w:ascii="宋体" w:hAnsi="宋体" w:eastAsia="宋体" w:cs="宋体"/>
          <w:sz w:val="28"/>
          <w:szCs w:val="28"/>
        </w:rPr>
      </w:pPr>
      <w:r>
        <w:rPr>
          <w:rFonts w:hint="eastAsia" w:ascii="宋体" w:hAnsi="宋体" w:eastAsia="宋体" w:cs="宋体"/>
          <w:sz w:val="28"/>
          <w:szCs w:val="28"/>
        </w:rPr>
        <w:t xml:space="preserve">    2、本次报价大小写均可，大小写金额不一致的以大写为准。</w:t>
      </w:r>
    </w:p>
    <w:p>
      <w:pPr>
        <w:rPr>
          <w:rFonts w:ascii="宋体" w:hAnsi="宋体" w:eastAsia="宋体" w:cs="宋体"/>
          <w:sz w:val="28"/>
          <w:szCs w:val="28"/>
        </w:rPr>
      </w:pPr>
      <w:r>
        <w:rPr>
          <w:rFonts w:hint="eastAsia" w:ascii="宋体" w:hAnsi="宋体" w:eastAsia="宋体" w:cs="宋体"/>
          <w:sz w:val="28"/>
          <w:szCs w:val="28"/>
        </w:rPr>
        <w:t xml:space="preserve">    3、我承诺：中标后放弃承包或不与你单位签订《三门县浦坝港镇武曲村后坑滩涂承包项目合同》或不按时付清期承租款，你单位有权没收我的投标保证金，另行招标发租。</w:t>
      </w:r>
    </w:p>
    <w:p>
      <w:pPr>
        <w:rPr>
          <w:rFonts w:ascii="宋体" w:hAnsi="宋体" w:eastAsia="宋体" w:cs="宋体"/>
          <w:sz w:val="28"/>
          <w:szCs w:val="28"/>
        </w:rPr>
      </w:pPr>
    </w:p>
    <w:p>
      <w:pPr>
        <w:ind w:firstLine="3360" w:firstLineChars="1200"/>
        <w:rPr>
          <w:rFonts w:ascii="宋体" w:hAnsi="宋体" w:eastAsia="宋体" w:cs="宋体"/>
          <w:sz w:val="28"/>
          <w:szCs w:val="28"/>
        </w:rPr>
      </w:pPr>
      <w:r>
        <w:rPr>
          <w:rFonts w:hint="eastAsia" w:ascii="宋体" w:hAnsi="宋体" w:eastAsia="宋体" w:cs="宋体"/>
          <w:sz w:val="28"/>
          <w:szCs w:val="28"/>
        </w:rPr>
        <w:t>投标人（签名）： ______________</w:t>
      </w:r>
    </w:p>
    <w:p>
      <w:pPr>
        <w:ind w:firstLine="3360" w:firstLineChars="1200"/>
        <w:rPr>
          <w:rFonts w:ascii="宋体" w:hAnsi="宋体" w:eastAsia="宋体" w:cs="宋体"/>
          <w:sz w:val="28"/>
          <w:szCs w:val="28"/>
        </w:rPr>
      </w:pPr>
      <w:r>
        <w:rPr>
          <w:rFonts w:hint="eastAsia" w:ascii="宋体" w:hAnsi="宋体" w:eastAsia="宋体" w:cs="宋体"/>
          <w:sz w:val="28"/>
          <w:szCs w:val="28"/>
        </w:rPr>
        <w:t>时    间：2022年  月   日</w:t>
      </w:r>
    </w:p>
    <w:p>
      <w:pPr>
        <w:ind w:firstLine="3360" w:firstLineChars="1200"/>
        <w:rPr>
          <w:rFonts w:ascii="宋体" w:hAnsi="宋体" w:eastAsia="宋体" w:cs="宋体"/>
          <w:sz w:val="28"/>
          <w:szCs w:val="28"/>
        </w:rPr>
      </w:pPr>
    </w:p>
    <w:p>
      <w:pPr>
        <w:rPr>
          <w:b/>
          <w:sz w:val="44"/>
          <w:szCs w:val="44"/>
        </w:rPr>
      </w:pPr>
    </w:p>
    <w:p>
      <w:pPr>
        <w:rPr>
          <w:b/>
          <w:sz w:val="44"/>
          <w:szCs w:val="44"/>
        </w:rPr>
      </w:pPr>
    </w:p>
    <w:p>
      <w:pPr>
        <w:rPr>
          <w:b/>
          <w:sz w:val="44"/>
          <w:szCs w:val="44"/>
        </w:rPr>
      </w:pPr>
    </w:p>
    <w:p>
      <w:pPr>
        <w:rPr>
          <w:b/>
          <w:sz w:val="44"/>
          <w:szCs w:val="44"/>
        </w:rPr>
      </w:pPr>
      <w:r>
        <w:rPr>
          <w:rFonts w:hint="eastAsia"/>
          <w:b/>
          <w:sz w:val="44"/>
          <w:szCs w:val="44"/>
        </w:rPr>
        <w:t>大写规范字：</w:t>
      </w:r>
    </w:p>
    <w:p>
      <w:pPr>
        <w:rPr>
          <w:rFonts w:eastAsia="宋体"/>
          <w:b/>
          <w:sz w:val="44"/>
          <w:szCs w:val="44"/>
        </w:rPr>
      </w:pPr>
      <w:r>
        <w:rPr>
          <w:rFonts w:hint="eastAsia"/>
          <w:b/>
          <w:sz w:val="44"/>
          <w:szCs w:val="44"/>
        </w:rPr>
        <w:t>零 壹 贰 叁 肆 伍 陆 柒 捌 玖 拾 佰 仟</w:t>
      </w:r>
    </w:p>
    <w:p>
      <w:pPr>
        <w:spacing w:line="480" w:lineRule="exact"/>
        <w:jc w:val="left"/>
        <w:rPr>
          <w:rFonts w:ascii="宋体" w:hAnsi="宋体" w:eastAsia="宋体" w:cs="宋体"/>
          <w:sz w:val="28"/>
          <w:szCs w:val="28"/>
        </w:rPr>
      </w:pPr>
    </w:p>
    <w:p>
      <w:pPr>
        <w:pStyle w:val="5"/>
        <w:ind w:firstLine="0" w:firstLineChars="0"/>
      </w:pPr>
    </w:p>
    <w:sectPr>
      <w:pgSz w:w="11906" w:h="16838"/>
      <w:pgMar w:top="1440" w:right="1633" w:bottom="1440" w:left="1633"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525CB0"/>
    <w:multiLevelType w:val="singleLevel"/>
    <w:tmpl w:val="28525CB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splitPgBreakAndParaMark/>
    <w:compatSetting w:name="compatibilityMode" w:uri="http://schemas.microsoft.com/office/word" w:val="12"/>
  </w:compat>
  <w:docVars>
    <w:docVar w:name="commondata" w:val="eyJoZGlkIjoiZjY3NzMxZjQ1MDUwZDllOGUwZjBlNTBmMDVhYjU0MmMifQ=="/>
  </w:docVars>
  <w:rsids>
    <w:rsidRoot w:val="00D41F49"/>
    <w:rsid w:val="000036B7"/>
    <w:rsid w:val="000568E2"/>
    <w:rsid w:val="0009309E"/>
    <w:rsid w:val="0015429B"/>
    <w:rsid w:val="00297A6B"/>
    <w:rsid w:val="003B7487"/>
    <w:rsid w:val="003F741A"/>
    <w:rsid w:val="00401C5C"/>
    <w:rsid w:val="004E29A6"/>
    <w:rsid w:val="005D3F8F"/>
    <w:rsid w:val="005D4CE7"/>
    <w:rsid w:val="00612EDF"/>
    <w:rsid w:val="006C2414"/>
    <w:rsid w:val="006F6A5D"/>
    <w:rsid w:val="007906B9"/>
    <w:rsid w:val="00864DBA"/>
    <w:rsid w:val="0089110C"/>
    <w:rsid w:val="008B20E8"/>
    <w:rsid w:val="00A47368"/>
    <w:rsid w:val="00A97A90"/>
    <w:rsid w:val="00B3309B"/>
    <w:rsid w:val="00B8305C"/>
    <w:rsid w:val="00CB5006"/>
    <w:rsid w:val="00D41F49"/>
    <w:rsid w:val="00D75989"/>
    <w:rsid w:val="00EE4E2D"/>
    <w:rsid w:val="00F143AA"/>
    <w:rsid w:val="00F512F0"/>
    <w:rsid w:val="0145090E"/>
    <w:rsid w:val="021520C5"/>
    <w:rsid w:val="021E368E"/>
    <w:rsid w:val="02F76F90"/>
    <w:rsid w:val="070829C7"/>
    <w:rsid w:val="07ED0962"/>
    <w:rsid w:val="07FC283B"/>
    <w:rsid w:val="083939D5"/>
    <w:rsid w:val="0AB23F9D"/>
    <w:rsid w:val="0ADE02C7"/>
    <w:rsid w:val="0C903083"/>
    <w:rsid w:val="0D20037A"/>
    <w:rsid w:val="0D4508F8"/>
    <w:rsid w:val="0D7D4536"/>
    <w:rsid w:val="10102A21"/>
    <w:rsid w:val="109E0038"/>
    <w:rsid w:val="10EC4831"/>
    <w:rsid w:val="11B76268"/>
    <w:rsid w:val="11E95DB8"/>
    <w:rsid w:val="132A4C00"/>
    <w:rsid w:val="14302302"/>
    <w:rsid w:val="195B1BCF"/>
    <w:rsid w:val="1B9969DF"/>
    <w:rsid w:val="1BCC0B62"/>
    <w:rsid w:val="1C173BE7"/>
    <w:rsid w:val="1C4371DB"/>
    <w:rsid w:val="1D271DC8"/>
    <w:rsid w:val="1E0A752B"/>
    <w:rsid w:val="221A1EFC"/>
    <w:rsid w:val="229879F0"/>
    <w:rsid w:val="229E48DB"/>
    <w:rsid w:val="22F4099F"/>
    <w:rsid w:val="27174C5C"/>
    <w:rsid w:val="27C0007D"/>
    <w:rsid w:val="29E67293"/>
    <w:rsid w:val="2A7614CF"/>
    <w:rsid w:val="2B1E0CAF"/>
    <w:rsid w:val="2B980E17"/>
    <w:rsid w:val="2D7E77E3"/>
    <w:rsid w:val="2E0100A1"/>
    <w:rsid w:val="2EE8585B"/>
    <w:rsid w:val="316512AC"/>
    <w:rsid w:val="319B4E07"/>
    <w:rsid w:val="35731BF7"/>
    <w:rsid w:val="37F82040"/>
    <w:rsid w:val="389425B0"/>
    <w:rsid w:val="39671A73"/>
    <w:rsid w:val="39F552D0"/>
    <w:rsid w:val="3A731F37"/>
    <w:rsid w:val="3ACF5B21"/>
    <w:rsid w:val="3B2A2D58"/>
    <w:rsid w:val="3BF03FA1"/>
    <w:rsid w:val="3DAD4D74"/>
    <w:rsid w:val="3F4E170B"/>
    <w:rsid w:val="44AC7C10"/>
    <w:rsid w:val="465D0485"/>
    <w:rsid w:val="46F977B8"/>
    <w:rsid w:val="48D6451F"/>
    <w:rsid w:val="4A0A26D2"/>
    <w:rsid w:val="4A0C644A"/>
    <w:rsid w:val="4A3E05CE"/>
    <w:rsid w:val="4A5751EC"/>
    <w:rsid w:val="4BC3260A"/>
    <w:rsid w:val="4CB84667"/>
    <w:rsid w:val="4CCC39F6"/>
    <w:rsid w:val="4D4E6D7A"/>
    <w:rsid w:val="4E2B0E69"/>
    <w:rsid w:val="4F9F566B"/>
    <w:rsid w:val="51E101BC"/>
    <w:rsid w:val="52CB16E5"/>
    <w:rsid w:val="539F3B6C"/>
    <w:rsid w:val="545E5562"/>
    <w:rsid w:val="58613E05"/>
    <w:rsid w:val="59EB79E9"/>
    <w:rsid w:val="5B555777"/>
    <w:rsid w:val="5ED26194"/>
    <w:rsid w:val="606A3A73"/>
    <w:rsid w:val="61AE7235"/>
    <w:rsid w:val="63ED5492"/>
    <w:rsid w:val="661323D9"/>
    <w:rsid w:val="66990686"/>
    <w:rsid w:val="67640785"/>
    <w:rsid w:val="68EF720B"/>
    <w:rsid w:val="69AA4BC0"/>
    <w:rsid w:val="73A82490"/>
    <w:rsid w:val="74A873CF"/>
    <w:rsid w:val="778356EE"/>
    <w:rsid w:val="77FD7F42"/>
    <w:rsid w:val="7A412D00"/>
    <w:rsid w:val="7AD3647C"/>
    <w:rsid w:val="7B256A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Normal Indent"/>
    <w:basedOn w:val="1"/>
    <w:next w:val="2"/>
    <w:qFormat/>
    <w:uiPriority w:val="0"/>
    <w:pPr>
      <w:ind w:firstLine="420"/>
    </w:pPr>
  </w:style>
  <w:style w:type="paragraph" w:styleId="4">
    <w:name w:val="Body Text"/>
    <w:basedOn w:val="1"/>
    <w:next w:val="5"/>
    <w:qFormat/>
    <w:uiPriority w:val="0"/>
    <w:pPr>
      <w:spacing w:line="360" w:lineRule="exact"/>
    </w:pPr>
    <w:rPr>
      <w:sz w:val="24"/>
    </w:rPr>
  </w:style>
  <w:style w:type="paragraph" w:styleId="5">
    <w:name w:val="Body Text First Indent"/>
    <w:basedOn w:val="4"/>
    <w:next w:val="1"/>
    <w:qFormat/>
    <w:uiPriority w:val="0"/>
    <w:pPr>
      <w:spacing w:after="120"/>
      <w:ind w:firstLine="420" w:firstLineChars="100"/>
    </w:pPr>
  </w:style>
  <w:style w:type="paragraph" w:styleId="6">
    <w:name w:val="Plain Text"/>
    <w:basedOn w:val="1"/>
    <w:next w:val="7"/>
    <w:qFormat/>
    <w:uiPriority w:val="0"/>
    <w:rPr>
      <w:rFonts w:ascii="宋体" w:hAnsi="Courier New"/>
    </w:rPr>
  </w:style>
  <w:style w:type="paragraph" w:styleId="7">
    <w:name w:val="Date"/>
    <w:basedOn w:val="1"/>
    <w:next w:val="1"/>
    <w:qFormat/>
    <w:uiPriority w:val="0"/>
    <w:pPr>
      <w:ind w:left="2500" w:leftChars="2500"/>
    </w:pPr>
    <w:rPr>
      <w:rFonts w:eastAsia="楷体_GB2312"/>
      <w:sz w:val="32"/>
      <w:szCs w:val="20"/>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sz w:val="24"/>
    </w:rPr>
  </w:style>
  <w:style w:type="character" w:styleId="13">
    <w:name w:val="Strong"/>
    <w:basedOn w:val="12"/>
    <w:qFormat/>
    <w:uiPriority w:val="0"/>
    <w:rPr>
      <w:b/>
    </w:rPr>
  </w:style>
  <w:style w:type="character" w:customStyle="1" w:styleId="14">
    <w:name w:val="页眉 Char"/>
    <w:basedOn w:val="12"/>
    <w:link w:val="9"/>
    <w:qFormat/>
    <w:uiPriority w:val="0"/>
    <w:rPr>
      <w:sz w:val="18"/>
      <w:szCs w:val="18"/>
    </w:rPr>
  </w:style>
  <w:style w:type="character" w:customStyle="1" w:styleId="15">
    <w:name w:val="页脚 Char"/>
    <w:basedOn w:val="12"/>
    <w:link w:val="8"/>
    <w:qFormat/>
    <w:uiPriority w:val="0"/>
    <w:rPr>
      <w:sz w:val="18"/>
      <w:szCs w:val="18"/>
    </w:rPr>
  </w:style>
  <w:style w:type="paragraph" w:customStyle="1" w:styleId="16">
    <w:name w:val="p0"/>
    <w:basedOn w:val="1"/>
    <w:qFormat/>
    <w:uiPriority w:val="0"/>
    <w:pPr>
      <w:widowControl/>
    </w:pPr>
    <w:rPr>
      <w:szCs w:val="21"/>
    </w:rPr>
  </w:style>
  <w:style w:type="paragraph" w:customStyle="1" w:styleId="17">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3889</Words>
  <Characters>4000</Characters>
  <Lines>4</Lines>
  <Paragraphs>8</Paragraphs>
  <TotalTime>41</TotalTime>
  <ScaleCrop>false</ScaleCrop>
  <LinksUpToDate>false</LinksUpToDate>
  <CharactersWithSpaces>4289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2022-01-17T08:46:00Z</dcterms:created>
  <dc:creator>Administrator</dc:creator>
  <cp:lastModifiedBy>WM</cp:lastModifiedBy>
  <cp:lastPrinted>2022-12-02T01:13:00Z</cp:lastPrinted>
  <dcterms:modified xsi:type="dcterms:W3CDTF">2022-12-02T06:47:27Z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7EE6467220634255BDF8A44DAE9369AA</vt:lpwstr>
  </property>
</Properties>
</file>