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C40" w:rsidRDefault="00294C40">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left"/>
        <w:rPr>
          <w:b/>
          <w:sz w:val="48"/>
          <w:szCs w:val="48"/>
        </w:rPr>
      </w:pPr>
    </w:p>
    <w:p w:rsidR="00294C40" w:rsidRDefault="0030159F">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left"/>
        <w:rPr>
          <w:b/>
          <w:sz w:val="48"/>
          <w:szCs w:val="48"/>
        </w:rPr>
      </w:pPr>
      <w:r>
        <w:rPr>
          <w:rFonts w:hint="eastAsia"/>
          <w:b/>
          <w:sz w:val="48"/>
          <w:szCs w:val="48"/>
        </w:rPr>
        <w:t>三门县滨海新城健康驿站电视机应急采购</w:t>
      </w:r>
    </w:p>
    <w:p w:rsidR="00294C40" w:rsidRDefault="00294C40">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pPr>
    </w:p>
    <w:p w:rsidR="00294C40" w:rsidRDefault="00294C40">
      <w:pPr>
        <w:pStyle w:val="a1"/>
      </w:pPr>
    </w:p>
    <w:p w:rsidR="00294C40" w:rsidRDefault="0030159F">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rFonts w:ascii="宋体" w:hAnsi="宋体"/>
          <w:b/>
          <w:bCs/>
          <w:sz w:val="48"/>
          <w:szCs w:val="48"/>
        </w:rPr>
      </w:pPr>
      <w:r>
        <w:rPr>
          <w:rFonts w:ascii="宋体" w:hAnsi="宋体" w:hint="eastAsia"/>
          <w:b/>
          <w:bCs/>
          <w:sz w:val="48"/>
          <w:szCs w:val="48"/>
        </w:rPr>
        <w:t>竞争性谈判文件</w:t>
      </w:r>
    </w:p>
    <w:p w:rsidR="00294C40" w:rsidRDefault="00294C40">
      <w:pPr>
        <w:autoSpaceDE w:val="0"/>
        <w:autoSpaceDN w:val="0"/>
        <w:adjustRightInd w:val="0"/>
        <w:spacing w:line="360" w:lineRule="auto"/>
        <w:jc w:val="center"/>
        <w:rPr>
          <w:rFonts w:ascii="宋体" w:hAnsi="宋体"/>
          <w:b/>
          <w:bCs/>
          <w:sz w:val="36"/>
          <w:szCs w:val="36"/>
        </w:rPr>
      </w:pPr>
    </w:p>
    <w:p w:rsidR="00294C40" w:rsidRDefault="00294C40">
      <w:pPr>
        <w:autoSpaceDE w:val="0"/>
        <w:autoSpaceDN w:val="0"/>
        <w:adjustRightInd w:val="0"/>
        <w:spacing w:line="360" w:lineRule="auto"/>
        <w:jc w:val="center"/>
        <w:rPr>
          <w:rFonts w:ascii="宋体" w:hAnsi="宋体"/>
          <w:b/>
          <w:bCs/>
          <w:sz w:val="36"/>
          <w:szCs w:val="36"/>
        </w:rPr>
      </w:pPr>
    </w:p>
    <w:p w:rsidR="00294C40" w:rsidRDefault="0030159F">
      <w:pPr>
        <w:autoSpaceDE w:val="0"/>
        <w:autoSpaceDN w:val="0"/>
        <w:adjustRightInd w:val="0"/>
        <w:spacing w:line="360" w:lineRule="auto"/>
        <w:jc w:val="center"/>
        <w:rPr>
          <w:rFonts w:ascii="黑体"/>
          <w:b/>
          <w:bCs/>
          <w:color w:val="000000"/>
          <w:sz w:val="36"/>
          <w:szCs w:val="36"/>
          <w:lang w:val="zh-CN"/>
        </w:rPr>
      </w:pPr>
      <w:r>
        <w:rPr>
          <w:rFonts w:ascii="宋体" w:hAnsi="宋体" w:hint="eastAsia"/>
          <w:b/>
          <w:bCs/>
          <w:sz w:val="36"/>
          <w:szCs w:val="36"/>
        </w:rPr>
        <w:t>项目编号：监理招备-2022-024号</w:t>
      </w:r>
    </w:p>
    <w:p w:rsidR="00294C40" w:rsidRDefault="00294C40">
      <w:pPr>
        <w:tabs>
          <w:tab w:val="left" w:pos="1440"/>
        </w:tabs>
        <w:spacing w:line="360" w:lineRule="auto"/>
        <w:rPr>
          <w:rFonts w:ascii="宋体" w:hAnsi="宋体"/>
          <w:b/>
        </w:rPr>
      </w:pPr>
    </w:p>
    <w:p w:rsidR="00294C40" w:rsidRDefault="00294C40">
      <w:pPr>
        <w:tabs>
          <w:tab w:val="left" w:pos="1440"/>
        </w:tabs>
        <w:spacing w:line="360" w:lineRule="auto"/>
        <w:rPr>
          <w:rFonts w:ascii="宋体" w:hAnsi="宋体"/>
          <w:b/>
        </w:rPr>
      </w:pPr>
    </w:p>
    <w:p w:rsidR="00294C40" w:rsidRDefault="00294C40">
      <w:pPr>
        <w:pStyle w:val="18"/>
        <w:spacing w:before="0" w:beforeAutospacing="0" w:after="0" w:afterAutospacing="0" w:line="360" w:lineRule="auto"/>
        <w:jc w:val="center"/>
        <w:rPr>
          <w:rFonts w:hint="default"/>
          <w:sz w:val="36"/>
          <w:szCs w:val="36"/>
        </w:rPr>
      </w:pPr>
    </w:p>
    <w:p w:rsidR="00294C40" w:rsidRDefault="00294C40">
      <w:pPr>
        <w:tabs>
          <w:tab w:val="left" w:pos="1440"/>
        </w:tabs>
        <w:spacing w:line="360" w:lineRule="auto"/>
        <w:ind w:firstLineChars="446" w:firstLine="1338"/>
        <w:rPr>
          <w:rFonts w:ascii="宋体" w:hAnsi="宋体"/>
          <w:bCs/>
          <w:sz w:val="30"/>
        </w:rPr>
      </w:pPr>
    </w:p>
    <w:p w:rsidR="00294C40" w:rsidRDefault="00294C40">
      <w:pPr>
        <w:tabs>
          <w:tab w:val="left" w:pos="1440"/>
        </w:tabs>
        <w:spacing w:line="360" w:lineRule="auto"/>
        <w:rPr>
          <w:rFonts w:ascii="宋体" w:hAnsi="宋体"/>
          <w:sz w:val="28"/>
        </w:rPr>
      </w:pPr>
    </w:p>
    <w:p w:rsidR="00294C40" w:rsidRDefault="00294C40">
      <w:pPr>
        <w:spacing w:line="360" w:lineRule="auto"/>
        <w:rPr>
          <w:rFonts w:ascii="宋体" w:hAnsi="宋体"/>
          <w:b/>
          <w:sz w:val="28"/>
        </w:rPr>
      </w:pPr>
    </w:p>
    <w:p w:rsidR="00294C40" w:rsidRDefault="00294C40">
      <w:pPr>
        <w:spacing w:line="360" w:lineRule="auto"/>
        <w:rPr>
          <w:rFonts w:ascii="宋体" w:hAnsi="宋体"/>
          <w:b/>
          <w:sz w:val="28"/>
        </w:rPr>
      </w:pPr>
    </w:p>
    <w:p w:rsidR="00294C40" w:rsidRDefault="00294C40">
      <w:pPr>
        <w:spacing w:line="360" w:lineRule="auto"/>
        <w:rPr>
          <w:rFonts w:ascii="宋体" w:hAnsi="宋体"/>
          <w:b/>
          <w:sz w:val="28"/>
        </w:rPr>
      </w:pPr>
    </w:p>
    <w:p w:rsidR="00294C40" w:rsidRDefault="00294C40">
      <w:pPr>
        <w:spacing w:line="360" w:lineRule="auto"/>
        <w:rPr>
          <w:rFonts w:ascii="宋体" w:hAnsi="宋体"/>
          <w:b/>
          <w:sz w:val="28"/>
        </w:rPr>
      </w:pPr>
    </w:p>
    <w:p w:rsidR="00294C40" w:rsidRDefault="00294C40">
      <w:pPr>
        <w:spacing w:line="360" w:lineRule="auto"/>
        <w:rPr>
          <w:rFonts w:ascii="宋体" w:hAnsi="宋体"/>
          <w:sz w:val="24"/>
        </w:rPr>
      </w:pPr>
    </w:p>
    <w:p w:rsidR="00294C40" w:rsidRDefault="00294C40">
      <w:pPr>
        <w:spacing w:line="360" w:lineRule="auto"/>
        <w:rPr>
          <w:rFonts w:ascii="宋体" w:hAnsi="宋体"/>
          <w:b/>
          <w:sz w:val="28"/>
        </w:rPr>
      </w:pPr>
    </w:p>
    <w:p w:rsidR="00294C40" w:rsidRDefault="0030159F">
      <w:pPr>
        <w:spacing w:line="360" w:lineRule="auto"/>
        <w:ind w:firstLineChars="200" w:firstLine="640"/>
        <w:jc w:val="left"/>
        <w:rPr>
          <w:rFonts w:ascii="宋体" w:hAnsi="宋体"/>
          <w:sz w:val="32"/>
          <w:szCs w:val="32"/>
        </w:rPr>
      </w:pPr>
      <w:r>
        <w:rPr>
          <w:rFonts w:ascii="宋体" w:hAnsi="宋体" w:hint="eastAsia"/>
          <w:sz w:val="32"/>
          <w:szCs w:val="32"/>
        </w:rPr>
        <w:t>采购单位：三门县滨海科技城开发建设有限公司</w:t>
      </w:r>
    </w:p>
    <w:p w:rsidR="00294C40" w:rsidRDefault="0030159F">
      <w:pPr>
        <w:spacing w:line="360" w:lineRule="auto"/>
        <w:ind w:firstLineChars="200" w:firstLine="640"/>
        <w:jc w:val="left"/>
        <w:rPr>
          <w:rFonts w:ascii="宋体" w:hAnsi="宋体"/>
          <w:sz w:val="32"/>
          <w:szCs w:val="32"/>
        </w:rPr>
      </w:pPr>
      <w:r>
        <w:rPr>
          <w:rFonts w:ascii="宋体" w:hAnsi="宋体" w:hint="eastAsia"/>
          <w:sz w:val="32"/>
          <w:szCs w:val="32"/>
        </w:rPr>
        <w:t>采购代理机构：浙江省三门县工程建设监理有限公司</w:t>
      </w:r>
    </w:p>
    <w:p w:rsidR="00294C40" w:rsidRDefault="00294C40">
      <w:pPr>
        <w:spacing w:line="360" w:lineRule="auto"/>
        <w:ind w:firstLineChars="200" w:firstLine="520"/>
        <w:rPr>
          <w:rFonts w:ascii="宋体" w:hAnsi="宋体"/>
          <w:spacing w:val="-20"/>
          <w:sz w:val="30"/>
          <w:szCs w:val="30"/>
        </w:rPr>
      </w:pPr>
    </w:p>
    <w:p w:rsidR="00294C40" w:rsidRDefault="0030159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Chars="850" w:firstLine="2992"/>
        <w:rPr>
          <w:rFonts w:ascii="宋体" w:hAnsi="宋体"/>
          <w:spacing w:val="16"/>
          <w:sz w:val="32"/>
          <w:szCs w:val="20"/>
        </w:rPr>
      </w:pPr>
      <w:r>
        <w:rPr>
          <w:rFonts w:ascii="宋体" w:hAnsi="宋体" w:hint="eastAsia"/>
          <w:spacing w:val="16"/>
          <w:sz w:val="32"/>
          <w:szCs w:val="20"/>
        </w:rPr>
        <w:t>二 ○ 二 二  年 六月</w:t>
      </w:r>
    </w:p>
    <w:p w:rsidR="00294C40" w:rsidRDefault="0030159F">
      <w:pPr>
        <w:widowControl/>
        <w:tabs>
          <w:tab w:val="left" w:pos="7322"/>
        </w:tabs>
        <w:jc w:val="center"/>
        <w:rPr>
          <w:sz w:val="52"/>
          <w:szCs w:val="52"/>
        </w:rPr>
      </w:pPr>
      <w:r>
        <w:br w:type="page"/>
      </w:r>
      <w:r>
        <w:rPr>
          <w:rFonts w:hint="eastAsia"/>
          <w:sz w:val="52"/>
          <w:szCs w:val="52"/>
        </w:rPr>
        <w:lastRenderedPageBreak/>
        <w:t>目录</w:t>
      </w:r>
    </w:p>
    <w:p w:rsidR="00294C40" w:rsidRDefault="00294C40">
      <w:pPr>
        <w:pStyle w:val="a1"/>
      </w:pPr>
    </w:p>
    <w:p w:rsidR="00294C40" w:rsidRDefault="0030159F">
      <w:pPr>
        <w:pStyle w:val="17"/>
        <w:tabs>
          <w:tab w:val="right" w:leader="dot" w:pos="9486"/>
        </w:tabs>
        <w:rPr>
          <w:rFonts w:ascii="Calibri" w:hAnsi="Calibri" w:cs="黑体"/>
          <w:szCs w:val="22"/>
        </w:rPr>
      </w:pPr>
      <w:r>
        <w:rPr>
          <w:sz w:val="36"/>
          <w:szCs w:val="36"/>
        </w:rPr>
        <w:fldChar w:fldCharType="begin"/>
      </w:r>
      <w:r>
        <w:rPr>
          <w:sz w:val="36"/>
          <w:szCs w:val="36"/>
        </w:rPr>
        <w:instrText xml:space="preserve"> TOC \o "1-3" \h \z \u </w:instrText>
      </w:r>
      <w:r>
        <w:rPr>
          <w:sz w:val="36"/>
          <w:szCs w:val="36"/>
        </w:rPr>
        <w:fldChar w:fldCharType="separate"/>
      </w:r>
      <w:hyperlink w:anchor="_Toc85007901" w:history="1">
        <w:r>
          <w:rPr>
            <w:rStyle w:val="ab"/>
          </w:rPr>
          <w:t>第一章竞争性谈判公告</w:t>
        </w:r>
        <w:r>
          <w:tab/>
        </w:r>
        <w:r>
          <w:fldChar w:fldCharType="begin"/>
        </w:r>
        <w:r>
          <w:instrText xml:space="preserve"> PAGEREF _Toc85007901 \h </w:instrText>
        </w:r>
        <w:r>
          <w:fldChar w:fldCharType="separate"/>
        </w:r>
        <w:r w:rsidR="009750C7">
          <w:rPr>
            <w:noProof/>
          </w:rPr>
          <w:t>3</w:t>
        </w:r>
        <w:r>
          <w:fldChar w:fldCharType="end"/>
        </w:r>
      </w:hyperlink>
    </w:p>
    <w:p w:rsidR="00294C40" w:rsidRDefault="0014316B">
      <w:pPr>
        <w:pStyle w:val="17"/>
        <w:tabs>
          <w:tab w:val="right" w:leader="dot" w:pos="9486"/>
        </w:tabs>
        <w:rPr>
          <w:rFonts w:ascii="Calibri" w:hAnsi="Calibri" w:cs="黑体"/>
          <w:szCs w:val="22"/>
        </w:rPr>
      </w:pPr>
      <w:hyperlink w:anchor="_Toc85007902" w:history="1">
        <w:r w:rsidR="0030159F">
          <w:rPr>
            <w:rStyle w:val="ab"/>
          </w:rPr>
          <w:t>第二章供应商须知</w:t>
        </w:r>
        <w:r w:rsidR="0030159F">
          <w:tab/>
        </w:r>
        <w:r w:rsidR="0030159F">
          <w:fldChar w:fldCharType="begin"/>
        </w:r>
        <w:r w:rsidR="0030159F">
          <w:instrText xml:space="preserve"> PAGEREF _Toc85007902 \h </w:instrText>
        </w:r>
        <w:r w:rsidR="0030159F">
          <w:fldChar w:fldCharType="separate"/>
        </w:r>
        <w:r w:rsidR="009750C7">
          <w:rPr>
            <w:noProof/>
          </w:rPr>
          <w:t>5</w:t>
        </w:r>
        <w:r w:rsidR="0030159F">
          <w:fldChar w:fldCharType="end"/>
        </w:r>
      </w:hyperlink>
    </w:p>
    <w:p w:rsidR="00294C40" w:rsidRDefault="0014316B">
      <w:pPr>
        <w:pStyle w:val="20"/>
        <w:tabs>
          <w:tab w:val="right" w:leader="dot" w:pos="9486"/>
        </w:tabs>
        <w:rPr>
          <w:rFonts w:ascii="Calibri" w:hAnsi="Calibri" w:cs="黑体"/>
          <w:szCs w:val="22"/>
        </w:rPr>
      </w:pPr>
      <w:hyperlink w:anchor="_Toc85007903" w:history="1">
        <w:r w:rsidR="0030159F">
          <w:rPr>
            <w:rStyle w:val="ab"/>
          </w:rPr>
          <w:t>前附表</w:t>
        </w:r>
        <w:r w:rsidR="0030159F">
          <w:tab/>
        </w:r>
        <w:r w:rsidR="0030159F">
          <w:fldChar w:fldCharType="begin"/>
        </w:r>
        <w:r w:rsidR="0030159F">
          <w:instrText xml:space="preserve"> PAGEREF _Toc85007903 \h </w:instrText>
        </w:r>
        <w:r w:rsidR="0030159F">
          <w:fldChar w:fldCharType="separate"/>
        </w:r>
        <w:r w:rsidR="009750C7">
          <w:rPr>
            <w:noProof/>
          </w:rPr>
          <w:t>5</w:t>
        </w:r>
        <w:r w:rsidR="0030159F">
          <w:fldChar w:fldCharType="end"/>
        </w:r>
      </w:hyperlink>
    </w:p>
    <w:p w:rsidR="00294C40" w:rsidRDefault="0014316B">
      <w:pPr>
        <w:pStyle w:val="20"/>
        <w:tabs>
          <w:tab w:val="right" w:leader="dot" w:pos="9486"/>
        </w:tabs>
        <w:rPr>
          <w:rFonts w:ascii="Calibri" w:hAnsi="Calibri" w:cs="黑体"/>
          <w:szCs w:val="22"/>
        </w:rPr>
      </w:pPr>
      <w:hyperlink w:anchor="_Toc85007904" w:history="1">
        <w:r w:rsidR="0030159F">
          <w:rPr>
            <w:rStyle w:val="ab"/>
          </w:rPr>
          <w:t>一、总则</w:t>
        </w:r>
        <w:r w:rsidR="0030159F">
          <w:tab/>
        </w:r>
        <w:r w:rsidR="0030159F">
          <w:fldChar w:fldCharType="begin"/>
        </w:r>
        <w:r w:rsidR="0030159F">
          <w:instrText xml:space="preserve"> PAGEREF _Toc85007904 \h </w:instrText>
        </w:r>
        <w:r w:rsidR="0030159F">
          <w:fldChar w:fldCharType="separate"/>
        </w:r>
        <w:r w:rsidR="009750C7">
          <w:rPr>
            <w:noProof/>
          </w:rPr>
          <w:t>6</w:t>
        </w:r>
        <w:r w:rsidR="0030159F">
          <w:fldChar w:fldCharType="end"/>
        </w:r>
      </w:hyperlink>
    </w:p>
    <w:p w:rsidR="00294C40" w:rsidRDefault="0014316B">
      <w:pPr>
        <w:pStyle w:val="20"/>
        <w:tabs>
          <w:tab w:val="right" w:leader="dot" w:pos="9486"/>
        </w:tabs>
        <w:rPr>
          <w:rFonts w:ascii="Calibri" w:hAnsi="Calibri" w:cs="黑体"/>
          <w:szCs w:val="22"/>
        </w:rPr>
      </w:pPr>
      <w:hyperlink w:anchor="_Toc85007905" w:history="1">
        <w:r w:rsidR="0030159F">
          <w:rPr>
            <w:rStyle w:val="ab"/>
          </w:rPr>
          <w:t>二、谈判响应文件</w:t>
        </w:r>
        <w:r w:rsidR="0030159F">
          <w:tab/>
        </w:r>
        <w:r w:rsidR="0030159F">
          <w:fldChar w:fldCharType="begin"/>
        </w:r>
        <w:r w:rsidR="0030159F">
          <w:instrText xml:space="preserve"> PAGEREF _Toc85007905 \h </w:instrText>
        </w:r>
        <w:r w:rsidR="0030159F">
          <w:fldChar w:fldCharType="separate"/>
        </w:r>
        <w:r w:rsidR="009750C7">
          <w:rPr>
            <w:noProof/>
          </w:rPr>
          <w:t>7</w:t>
        </w:r>
        <w:r w:rsidR="0030159F">
          <w:fldChar w:fldCharType="end"/>
        </w:r>
      </w:hyperlink>
    </w:p>
    <w:p w:rsidR="00294C40" w:rsidRDefault="0014316B">
      <w:pPr>
        <w:pStyle w:val="20"/>
        <w:tabs>
          <w:tab w:val="right" w:leader="dot" w:pos="9486"/>
        </w:tabs>
        <w:rPr>
          <w:rFonts w:ascii="Calibri" w:hAnsi="Calibri" w:cs="黑体"/>
          <w:szCs w:val="22"/>
        </w:rPr>
      </w:pPr>
      <w:hyperlink w:anchor="_Toc85007906" w:history="1">
        <w:r w:rsidR="0030159F">
          <w:rPr>
            <w:rStyle w:val="ab"/>
          </w:rPr>
          <w:t>三、谈判保证金</w:t>
        </w:r>
        <w:r w:rsidR="0030159F">
          <w:tab/>
        </w:r>
        <w:r w:rsidR="0030159F">
          <w:fldChar w:fldCharType="begin"/>
        </w:r>
        <w:r w:rsidR="0030159F">
          <w:instrText xml:space="preserve"> PAGEREF _Toc85007906 \h </w:instrText>
        </w:r>
        <w:r w:rsidR="0030159F">
          <w:fldChar w:fldCharType="separate"/>
        </w:r>
        <w:r w:rsidR="009750C7">
          <w:rPr>
            <w:noProof/>
          </w:rPr>
          <w:t>10</w:t>
        </w:r>
        <w:r w:rsidR="0030159F">
          <w:fldChar w:fldCharType="end"/>
        </w:r>
      </w:hyperlink>
    </w:p>
    <w:p w:rsidR="00294C40" w:rsidRDefault="0014316B">
      <w:pPr>
        <w:pStyle w:val="20"/>
        <w:tabs>
          <w:tab w:val="right" w:leader="dot" w:pos="9486"/>
        </w:tabs>
        <w:rPr>
          <w:rFonts w:ascii="Calibri" w:hAnsi="Calibri" w:cs="黑体"/>
          <w:szCs w:val="22"/>
        </w:rPr>
      </w:pPr>
      <w:hyperlink w:anchor="_Toc85007907" w:history="1">
        <w:r w:rsidR="0030159F">
          <w:rPr>
            <w:rStyle w:val="ab"/>
          </w:rPr>
          <w:t>四、谈判</w:t>
        </w:r>
        <w:r w:rsidR="0030159F">
          <w:tab/>
        </w:r>
        <w:r w:rsidR="0030159F">
          <w:fldChar w:fldCharType="begin"/>
        </w:r>
        <w:r w:rsidR="0030159F">
          <w:instrText xml:space="preserve"> PAGEREF _Toc85007907 \h </w:instrText>
        </w:r>
        <w:r w:rsidR="0030159F">
          <w:fldChar w:fldCharType="separate"/>
        </w:r>
        <w:r w:rsidR="009750C7">
          <w:rPr>
            <w:noProof/>
          </w:rPr>
          <w:t>10</w:t>
        </w:r>
        <w:r w:rsidR="0030159F">
          <w:fldChar w:fldCharType="end"/>
        </w:r>
      </w:hyperlink>
    </w:p>
    <w:p w:rsidR="00294C40" w:rsidRDefault="0014316B">
      <w:pPr>
        <w:pStyle w:val="20"/>
        <w:tabs>
          <w:tab w:val="right" w:leader="dot" w:pos="9486"/>
        </w:tabs>
        <w:rPr>
          <w:rFonts w:ascii="Calibri" w:hAnsi="Calibri" w:cs="黑体"/>
          <w:szCs w:val="22"/>
        </w:rPr>
      </w:pPr>
      <w:hyperlink w:anchor="_Toc85007908" w:history="1">
        <w:r w:rsidR="0030159F">
          <w:rPr>
            <w:rStyle w:val="ab"/>
          </w:rPr>
          <w:t>五、评标原则和方法</w:t>
        </w:r>
        <w:r w:rsidR="0030159F">
          <w:tab/>
        </w:r>
        <w:r w:rsidR="0030159F">
          <w:fldChar w:fldCharType="begin"/>
        </w:r>
        <w:r w:rsidR="0030159F">
          <w:instrText xml:space="preserve"> PAGEREF _Toc85007908 \h </w:instrText>
        </w:r>
        <w:r w:rsidR="0030159F">
          <w:fldChar w:fldCharType="separate"/>
        </w:r>
        <w:r w:rsidR="009750C7">
          <w:rPr>
            <w:noProof/>
          </w:rPr>
          <w:t>10</w:t>
        </w:r>
        <w:r w:rsidR="0030159F">
          <w:fldChar w:fldCharType="end"/>
        </w:r>
      </w:hyperlink>
    </w:p>
    <w:p w:rsidR="00294C40" w:rsidRDefault="0014316B">
      <w:pPr>
        <w:pStyle w:val="20"/>
        <w:tabs>
          <w:tab w:val="right" w:leader="dot" w:pos="9486"/>
        </w:tabs>
        <w:rPr>
          <w:rFonts w:ascii="Calibri" w:hAnsi="Calibri" w:cs="黑体"/>
          <w:szCs w:val="22"/>
        </w:rPr>
      </w:pPr>
      <w:hyperlink w:anchor="_Toc85007909" w:history="1">
        <w:r w:rsidR="0030159F">
          <w:rPr>
            <w:rStyle w:val="ab"/>
          </w:rPr>
          <w:t>六、无效谈判响应文件及废标确认</w:t>
        </w:r>
        <w:r w:rsidR="0030159F">
          <w:tab/>
        </w:r>
        <w:r w:rsidR="0030159F">
          <w:fldChar w:fldCharType="begin"/>
        </w:r>
        <w:r w:rsidR="0030159F">
          <w:instrText xml:space="preserve"> PAGEREF _Toc85007909 \h </w:instrText>
        </w:r>
        <w:r w:rsidR="0030159F">
          <w:fldChar w:fldCharType="separate"/>
        </w:r>
        <w:r w:rsidR="009750C7">
          <w:rPr>
            <w:noProof/>
          </w:rPr>
          <w:t>11</w:t>
        </w:r>
        <w:r w:rsidR="0030159F">
          <w:fldChar w:fldCharType="end"/>
        </w:r>
      </w:hyperlink>
    </w:p>
    <w:p w:rsidR="00294C40" w:rsidRDefault="0014316B">
      <w:pPr>
        <w:pStyle w:val="20"/>
        <w:tabs>
          <w:tab w:val="right" w:leader="dot" w:pos="9486"/>
        </w:tabs>
        <w:rPr>
          <w:rFonts w:ascii="Calibri" w:hAnsi="Calibri" w:cs="黑体"/>
          <w:szCs w:val="22"/>
        </w:rPr>
      </w:pPr>
      <w:hyperlink w:anchor="_Toc85007910" w:history="1">
        <w:r w:rsidR="0030159F">
          <w:rPr>
            <w:rStyle w:val="ab"/>
          </w:rPr>
          <w:t>七、合同签订及公告</w:t>
        </w:r>
        <w:r w:rsidR="0030159F">
          <w:tab/>
        </w:r>
        <w:r w:rsidR="0030159F">
          <w:fldChar w:fldCharType="begin"/>
        </w:r>
        <w:r w:rsidR="0030159F">
          <w:instrText xml:space="preserve"> PAGEREF _Toc85007910 \h </w:instrText>
        </w:r>
        <w:r w:rsidR="0030159F">
          <w:fldChar w:fldCharType="separate"/>
        </w:r>
        <w:r w:rsidR="009750C7">
          <w:rPr>
            <w:noProof/>
          </w:rPr>
          <w:t>12</w:t>
        </w:r>
        <w:r w:rsidR="0030159F">
          <w:fldChar w:fldCharType="end"/>
        </w:r>
      </w:hyperlink>
    </w:p>
    <w:p w:rsidR="00294C40" w:rsidRDefault="0014316B">
      <w:pPr>
        <w:pStyle w:val="17"/>
        <w:tabs>
          <w:tab w:val="right" w:leader="dot" w:pos="9486"/>
        </w:tabs>
        <w:rPr>
          <w:rFonts w:ascii="Calibri" w:hAnsi="Calibri" w:cs="黑体"/>
          <w:szCs w:val="22"/>
        </w:rPr>
      </w:pPr>
      <w:hyperlink w:anchor="_Toc85007911" w:history="1">
        <w:r w:rsidR="0030159F">
          <w:rPr>
            <w:rStyle w:val="ab"/>
          </w:rPr>
          <w:t>第三章　项目需求</w:t>
        </w:r>
        <w:r w:rsidR="0030159F">
          <w:tab/>
        </w:r>
        <w:r w:rsidR="0030159F">
          <w:fldChar w:fldCharType="begin"/>
        </w:r>
        <w:r w:rsidR="0030159F">
          <w:instrText xml:space="preserve"> PAGEREF _Toc85007911 \h </w:instrText>
        </w:r>
        <w:r w:rsidR="0030159F">
          <w:fldChar w:fldCharType="separate"/>
        </w:r>
        <w:r w:rsidR="009750C7">
          <w:rPr>
            <w:noProof/>
          </w:rPr>
          <w:t>13</w:t>
        </w:r>
        <w:r w:rsidR="0030159F">
          <w:fldChar w:fldCharType="end"/>
        </w:r>
      </w:hyperlink>
    </w:p>
    <w:p w:rsidR="00294C40" w:rsidRDefault="0014316B">
      <w:pPr>
        <w:pStyle w:val="17"/>
        <w:tabs>
          <w:tab w:val="right" w:leader="dot" w:pos="9486"/>
        </w:tabs>
        <w:rPr>
          <w:rFonts w:ascii="Calibri" w:hAnsi="Calibri" w:cs="黑体"/>
          <w:szCs w:val="22"/>
        </w:rPr>
      </w:pPr>
      <w:hyperlink w:anchor="_Toc85007912" w:history="1">
        <w:r w:rsidR="0030159F">
          <w:rPr>
            <w:rStyle w:val="ab"/>
            <w:rFonts w:hAnsi="宋体" w:cs="Arial"/>
          </w:rPr>
          <w:t>商务要求</w:t>
        </w:r>
        <w:r w:rsidR="0030159F">
          <w:tab/>
        </w:r>
        <w:r w:rsidR="0030159F">
          <w:rPr>
            <w:rFonts w:hint="eastAsia"/>
          </w:rPr>
          <w:t>14</w:t>
        </w:r>
      </w:hyperlink>
    </w:p>
    <w:p w:rsidR="00294C40" w:rsidRDefault="0014316B">
      <w:pPr>
        <w:pStyle w:val="17"/>
        <w:tabs>
          <w:tab w:val="right" w:leader="dot" w:pos="9486"/>
        </w:tabs>
        <w:rPr>
          <w:rFonts w:ascii="Calibri" w:hAnsi="Calibri" w:cs="黑体"/>
          <w:szCs w:val="22"/>
        </w:rPr>
      </w:pPr>
      <w:hyperlink w:anchor="_Toc85007913" w:history="1">
        <w:r w:rsidR="0030159F">
          <w:rPr>
            <w:rStyle w:val="ab"/>
          </w:rPr>
          <w:t>第四章　合同主要条款指引</w:t>
        </w:r>
        <w:r w:rsidR="0030159F">
          <w:tab/>
        </w:r>
        <w:r w:rsidR="0030159F">
          <w:fldChar w:fldCharType="begin"/>
        </w:r>
        <w:r w:rsidR="0030159F">
          <w:instrText xml:space="preserve"> PAGEREF _Toc85007913 \h </w:instrText>
        </w:r>
        <w:r w:rsidR="0030159F">
          <w:fldChar w:fldCharType="separate"/>
        </w:r>
        <w:r w:rsidR="009750C7">
          <w:rPr>
            <w:noProof/>
          </w:rPr>
          <w:t>14</w:t>
        </w:r>
        <w:r w:rsidR="0030159F">
          <w:fldChar w:fldCharType="end"/>
        </w:r>
      </w:hyperlink>
    </w:p>
    <w:p w:rsidR="00294C40" w:rsidRDefault="0014316B">
      <w:pPr>
        <w:pStyle w:val="17"/>
        <w:tabs>
          <w:tab w:val="right" w:leader="dot" w:pos="9486"/>
        </w:tabs>
        <w:rPr>
          <w:rFonts w:ascii="Calibri" w:hAnsi="Calibri" w:cs="黑体"/>
          <w:szCs w:val="22"/>
        </w:rPr>
      </w:pPr>
      <w:hyperlink w:anchor="_Toc85007914" w:history="1">
        <w:r w:rsidR="0030159F">
          <w:rPr>
            <w:rStyle w:val="ab"/>
          </w:rPr>
          <w:t>第五章：响应文件格式附件</w:t>
        </w:r>
        <w:r w:rsidR="0030159F">
          <w:tab/>
        </w:r>
        <w:r w:rsidR="0030159F">
          <w:fldChar w:fldCharType="begin"/>
        </w:r>
        <w:r w:rsidR="0030159F">
          <w:instrText xml:space="preserve"> PAGEREF _Toc85007914 \h </w:instrText>
        </w:r>
        <w:r w:rsidR="0030159F">
          <w:fldChar w:fldCharType="separate"/>
        </w:r>
        <w:r w:rsidR="009750C7">
          <w:rPr>
            <w:noProof/>
          </w:rPr>
          <w:t>19</w:t>
        </w:r>
        <w:r w:rsidR="0030159F">
          <w:fldChar w:fldCharType="end"/>
        </w:r>
      </w:hyperlink>
    </w:p>
    <w:p w:rsidR="00294C40" w:rsidRDefault="0014316B">
      <w:pPr>
        <w:pStyle w:val="20"/>
        <w:tabs>
          <w:tab w:val="right" w:leader="dot" w:pos="9486"/>
        </w:tabs>
        <w:rPr>
          <w:rFonts w:ascii="Calibri" w:hAnsi="Calibri" w:cs="黑体"/>
          <w:szCs w:val="22"/>
        </w:rPr>
      </w:pPr>
      <w:hyperlink w:anchor="_Toc85007915" w:history="1">
        <w:r w:rsidR="0030159F">
          <w:rPr>
            <w:rStyle w:val="ab"/>
            <w:rFonts w:ascii="宋体" w:hAnsi="宋体"/>
            <w:kern w:val="0"/>
          </w:rPr>
          <w:t>附件</w:t>
        </w:r>
        <w:r w:rsidR="0030159F">
          <w:rPr>
            <w:rStyle w:val="ab"/>
            <w:rFonts w:ascii="宋体" w:hAnsi="宋体" w:hint="eastAsia"/>
            <w:kern w:val="0"/>
          </w:rPr>
          <w:t>1</w:t>
        </w:r>
        <w:r w:rsidR="0030159F">
          <w:tab/>
        </w:r>
        <w:r w:rsidR="0030159F">
          <w:fldChar w:fldCharType="begin"/>
        </w:r>
        <w:r w:rsidR="0030159F">
          <w:instrText xml:space="preserve"> PAGEREF _Toc85007915 \h </w:instrText>
        </w:r>
        <w:r w:rsidR="0030159F">
          <w:fldChar w:fldCharType="separate"/>
        </w:r>
        <w:r w:rsidR="009750C7">
          <w:rPr>
            <w:noProof/>
          </w:rPr>
          <w:t>21</w:t>
        </w:r>
        <w:r w:rsidR="0030159F">
          <w:fldChar w:fldCharType="end"/>
        </w:r>
      </w:hyperlink>
    </w:p>
    <w:p w:rsidR="00294C40" w:rsidRDefault="0014316B">
      <w:pPr>
        <w:pStyle w:val="20"/>
        <w:tabs>
          <w:tab w:val="right" w:leader="dot" w:pos="9486"/>
        </w:tabs>
        <w:rPr>
          <w:rFonts w:ascii="Calibri" w:hAnsi="Calibri" w:cs="黑体"/>
          <w:szCs w:val="22"/>
        </w:rPr>
      </w:pPr>
      <w:hyperlink w:anchor="_Toc85007916" w:history="1">
        <w:r w:rsidR="0030159F">
          <w:rPr>
            <w:rStyle w:val="ab"/>
            <w:rFonts w:ascii="宋体" w:hAnsi="宋体"/>
            <w:kern w:val="0"/>
          </w:rPr>
          <w:t>附件</w:t>
        </w:r>
        <w:r w:rsidR="0030159F">
          <w:rPr>
            <w:rStyle w:val="ab"/>
            <w:rFonts w:ascii="宋体" w:hAnsi="宋体" w:hint="eastAsia"/>
            <w:kern w:val="0"/>
          </w:rPr>
          <w:t>2</w:t>
        </w:r>
        <w:r w:rsidR="0030159F">
          <w:tab/>
        </w:r>
        <w:r w:rsidR="0030159F">
          <w:fldChar w:fldCharType="begin"/>
        </w:r>
        <w:r w:rsidR="0030159F">
          <w:instrText xml:space="preserve"> PAGEREF _Toc85007916 \h </w:instrText>
        </w:r>
        <w:r w:rsidR="0030159F">
          <w:fldChar w:fldCharType="separate"/>
        </w:r>
        <w:r w:rsidR="009750C7">
          <w:rPr>
            <w:noProof/>
          </w:rPr>
          <w:t>22</w:t>
        </w:r>
        <w:r w:rsidR="0030159F">
          <w:fldChar w:fldCharType="end"/>
        </w:r>
      </w:hyperlink>
    </w:p>
    <w:p w:rsidR="00294C40" w:rsidRDefault="0014316B">
      <w:pPr>
        <w:pStyle w:val="20"/>
        <w:tabs>
          <w:tab w:val="right" w:leader="dot" w:pos="9486"/>
        </w:tabs>
        <w:rPr>
          <w:rFonts w:ascii="Calibri" w:hAnsi="Calibri" w:cs="黑体"/>
          <w:szCs w:val="22"/>
        </w:rPr>
      </w:pPr>
      <w:hyperlink w:anchor="_Toc85007917" w:history="1">
        <w:r w:rsidR="0030159F">
          <w:rPr>
            <w:rStyle w:val="ab"/>
            <w:rFonts w:ascii="宋体" w:hAnsi="宋体"/>
            <w:kern w:val="0"/>
          </w:rPr>
          <w:t>附件</w:t>
        </w:r>
        <w:r w:rsidR="0030159F">
          <w:rPr>
            <w:rStyle w:val="ab"/>
            <w:rFonts w:ascii="宋体" w:hAnsi="宋体" w:hint="eastAsia"/>
            <w:kern w:val="0"/>
          </w:rPr>
          <w:t>3</w:t>
        </w:r>
        <w:r w:rsidR="0030159F">
          <w:rPr>
            <w:rStyle w:val="ab"/>
            <w:rFonts w:ascii="宋体" w:hAnsi="宋体"/>
            <w:kern w:val="0"/>
          </w:rPr>
          <w:t>：</w:t>
        </w:r>
        <w:r w:rsidR="0030159F">
          <w:tab/>
        </w:r>
        <w:r w:rsidR="0030159F">
          <w:fldChar w:fldCharType="begin"/>
        </w:r>
        <w:r w:rsidR="0030159F">
          <w:instrText xml:space="preserve"> PAGEREF _Toc85007917 \h </w:instrText>
        </w:r>
        <w:r w:rsidR="0030159F">
          <w:fldChar w:fldCharType="separate"/>
        </w:r>
        <w:r w:rsidR="009750C7">
          <w:rPr>
            <w:noProof/>
          </w:rPr>
          <w:t>23</w:t>
        </w:r>
        <w:r w:rsidR="0030159F">
          <w:fldChar w:fldCharType="end"/>
        </w:r>
      </w:hyperlink>
    </w:p>
    <w:p w:rsidR="00294C40" w:rsidRDefault="0014316B">
      <w:pPr>
        <w:pStyle w:val="20"/>
        <w:tabs>
          <w:tab w:val="right" w:leader="dot" w:pos="9486"/>
        </w:tabs>
        <w:rPr>
          <w:rFonts w:ascii="Calibri" w:hAnsi="Calibri" w:cs="黑体"/>
          <w:szCs w:val="22"/>
        </w:rPr>
      </w:pPr>
      <w:hyperlink w:anchor="_Toc85007918" w:history="1">
        <w:r w:rsidR="0030159F">
          <w:rPr>
            <w:rStyle w:val="ab"/>
            <w:rFonts w:ascii="宋体" w:hAnsi="宋体"/>
            <w:kern w:val="0"/>
          </w:rPr>
          <w:t>附件</w:t>
        </w:r>
        <w:r w:rsidR="0030159F">
          <w:rPr>
            <w:rStyle w:val="ab"/>
            <w:rFonts w:ascii="宋体" w:hAnsi="宋体" w:hint="eastAsia"/>
            <w:kern w:val="0"/>
          </w:rPr>
          <w:t>4</w:t>
        </w:r>
        <w:r w:rsidR="0030159F">
          <w:rPr>
            <w:rStyle w:val="ab"/>
            <w:rFonts w:ascii="宋体" w:hAnsi="宋体"/>
            <w:kern w:val="0"/>
          </w:rPr>
          <w:t>：</w:t>
        </w:r>
        <w:r w:rsidR="0030159F">
          <w:tab/>
        </w:r>
        <w:r w:rsidR="0030159F">
          <w:fldChar w:fldCharType="begin"/>
        </w:r>
        <w:r w:rsidR="0030159F">
          <w:instrText xml:space="preserve"> PAGEREF _Toc85007918 \h </w:instrText>
        </w:r>
        <w:r w:rsidR="0030159F">
          <w:fldChar w:fldCharType="separate"/>
        </w:r>
        <w:r w:rsidR="009750C7">
          <w:rPr>
            <w:noProof/>
          </w:rPr>
          <w:t>24</w:t>
        </w:r>
        <w:r w:rsidR="0030159F">
          <w:fldChar w:fldCharType="end"/>
        </w:r>
      </w:hyperlink>
    </w:p>
    <w:p w:rsidR="00294C40" w:rsidRDefault="0014316B">
      <w:pPr>
        <w:pStyle w:val="20"/>
        <w:tabs>
          <w:tab w:val="right" w:leader="dot" w:pos="9486"/>
        </w:tabs>
        <w:rPr>
          <w:rFonts w:ascii="Calibri" w:hAnsi="Calibri" w:cs="黑体"/>
          <w:szCs w:val="22"/>
        </w:rPr>
      </w:pPr>
      <w:hyperlink w:anchor="_Toc85007919" w:history="1">
        <w:r w:rsidR="0030159F">
          <w:rPr>
            <w:rStyle w:val="ab"/>
            <w:rFonts w:ascii="宋体" w:hAnsi="宋体"/>
            <w:kern w:val="0"/>
          </w:rPr>
          <w:t>附件</w:t>
        </w:r>
        <w:r w:rsidR="0030159F">
          <w:rPr>
            <w:rStyle w:val="ab"/>
            <w:rFonts w:ascii="宋体" w:hAnsi="宋体" w:hint="eastAsia"/>
            <w:kern w:val="0"/>
          </w:rPr>
          <w:t>5</w:t>
        </w:r>
        <w:r w:rsidR="0030159F">
          <w:rPr>
            <w:rStyle w:val="ab"/>
            <w:rFonts w:ascii="宋体" w:hAnsi="宋体"/>
            <w:kern w:val="0"/>
          </w:rPr>
          <w:t>:</w:t>
        </w:r>
        <w:r w:rsidR="0030159F">
          <w:tab/>
        </w:r>
        <w:r w:rsidR="0030159F">
          <w:fldChar w:fldCharType="begin"/>
        </w:r>
        <w:r w:rsidR="0030159F">
          <w:instrText xml:space="preserve"> PAGEREF _Toc85007919 \h </w:instrText>
        </w:r>
        <w:r w:rsidR="0030159F">
          <w:fldChar w:fldCharType="separate"/>
        </w:r>
        <w:r w:rsidR="009750C7">
          <w:rPr>
            <w:noProof/>
          </w:rPr>
          <w:t>25</w:t>
        </w:r>
        <w:r w:rsidR="0030159F">
          <w:fldChar w:fldCharType="end"/>
        </w:r>
      </w:hyperlink>
    </w:p>
    <w:p w:rsidR="00294C40" w:rsidRDefault="0014316B">
      <w:pPr>
        <w:pStyle w:val="20"/>
        <w:tabs>
          <w:tab w:val="right" w:leader="dot" w:pos="9486"/>
        </w:tabs>
        <w:rPr>
          <w:rFonts w:ascii="Calibri" w:hAnsi="Calibri" w:cs="黑体"/>
          <w:szCs w:val="22"/>
        </w:rPr>
      </w:pPr>
      <w:hyperlink w:anchor="_Toc85007920" w:history="1">
        <w:r w:rsidR="0030159F">
          <w:rPr>
            <w:rStyle w:val="ab"/>
            <w:rFonts w:ascii="宋体" w:hAnsi="宋体"/>
            <w:kern w:val="0"/>
          </w:rPr>
          <w:t>附件</w:t>
        </w:r>
        <w:r w:rsidR="0030159F">
          <w:rPr>
            <w:rStyle w:val="ab"/>
            <w:rFonts w:ascii="宋体" w:hAnsi="宋体" w:hint="eastAsia"/>
            <w:kern w:val="0"/>
          </w:rPr>
          <w:t>6</w:t>
        </w:r>
        <w:r w:rsidR="0030159F">
          <w:rPr>
            <w:rStyle w:val="ab"/>
            <w:rFonts w:ascii="宋体" w:hAnsi="宋体"/>
            <w:kern w:val="0"/>
          </w:rPr>
          <w:t>：</w:t>
        </w:r>
        <w:r w:rsidR="0030159F">
          <w:tab/>
        </w:r>
        <w:r w:rsidR="0030159F">
          <w:rPr>
            <w:rFonts w:hint="eastAsia"/>
          </w:rPr>
          <w:t>25</w:t>
        </w:r>
      </w:hyperlink>
    </w:p>
    <w:p w:rsidR="00294C40" w:rsidRDefault="0014316B">
      <w:pPr>
        <w:pStyle w:val="20"/>
        <w:tabs>
          <w:tab w:val="right" w:leader="dot" w:pos="9486"/>
        </w:tabs>
        <w:rPr>
          <w:rFonts w:ascii="Calibri" w:hAnsi="Calibri" w:cs="黑体"/>
          <w:szCs w:val="22"/>
        </w:rPr>
      </w:pPr>
      <w:hyperlink w:anchor="_Toc85007921" w:history="1">
        <w:r w:rsidR="0030159F">
          <w:rPr>
            <w:rStyle w:val="ab"/>
            <w:rFonts w:ascii="宋体" w:hAnsi="宋体"/>
            <w:kern w:val="0"/>
          </w:rPr>
          <w:t>附件</w:t>
        </w:r>
        <w:r w:rsidR="0030159F">
          <w:rPr>
            <w:rStyle w:val="ab"/>
            <w:rFonts w:ascii="宋体" w:hAnsi="宋体" w:hint="eastAsia"/>
            <w:kern w:val="0"/>
          </w:rPr>
          <w:t>7</w:t>
        </w:r>
        <w:r w:rsidR="0030159F">
          <w:rPr>
            <w:rStyle w:val="ab"/>
            <w:rFonts w:ascii="宋体" w:hAnsi="宋体"/>
            <w:kern w:val="0"/>
          </w:rPr>
          <w:t>：</w:t>
        </w:r>
        <w:r w:rsidR="0030159F">
          <w:tab/>
        </w:r>
      </w:hyperlink>
      <w:r w:rsidR="0030159F">
        <w:rPr>
          <w:rFonts w:hint="eastAsia"/>
        </w:rPr>
        <w:t>26</w:t>
      </w:r>
    </w:p>
    <w:p w:rsidR="00294C40" w:rsidRDefault="0014316B">
      <w:pPr>
        <w:pStyle w:val="20"/>
        <w:tabs>
          <w:tab w:val="right" w:leader="dot" w:pos="9486"/>
        </w:tabs>
        <w:rPr>
          <w:rFonts w:ascii="Calibri" w:hAnsi="Calibri" w:cs="黑体"/>
          <w:szCs w:val="22"/>
        </w:rPr>
      </w:pPr>
      <w:hyperlink w:anchor="_Toc85007922" w:history="1">
        <w:r w:rsidR="0030159F">
          <w:rPr>
            <w:rStyle w:val="ab"/>
            <w:rFonts w:ascii="宋体" w:hAnsi="宋体"/>
            <w:kern w:val="0"/>
          </w:rPr>
          <w:t>附件</w:t>
        </w:r>
        <w:r w:rsidR="0030159F">
          <w:rPr>
            <w:rStyle w:val="ab"/>
            <w:rFonts w:ascii="宋体" w:hAnsi="宋体" w:hint="eastAsia"/>
            <w:kern w:val="0"/>
          </w:rPr>
          <w:t>8</w:t>
        </w:r>
        <w:r w:rsidR="0030159F">
          <w:rPr>
            <w:rStyle w:val="ab"/>
            <w:rFonts w:ascii="宋体" w:hAnsi="宋体"/>
            <w:kern w:val="0"/>
          </w:rPr>
          <w:t>：</w:t>
        </w:r>
        <w:r w:rsidR="0030159F">
          <w:tab/>
        </w:r>
        <w:r w:rsidR="0030159F">
          <w:fldChar w:fldCharType="begin"/>
        </w:r>
        <w:r w:rsidR="0030159F">
          <w:instrText xml:space="preserve"> PAGEREF _Toc85007922 \h </w:instrText>
        </w:r>
        <w:r w:rsidR="0030159F">
          <w:fldChar w:fldCharType="separate"/>
        </w:r>
        <w:r w:rsidR="009750C7">
          <w:rPr>
            <w:noProof/>
          </w:rPr>
          <w:t>28</w:t>
        </w:r>
        <w:r w:rsidR="0030159F">
          <w:fldChar w:fldCharType="end"/>
        </w:r>
      </w:hyperlink>
    </w:p>
    <w:p w:rsidR="00294C40" w:rsidRDefault="0014316B">
      <w:pPr>
        <w:pStyle w:val="20"/>
        <w:tabs>
          <w:tab w:val="right" w:leader="dot" w:pos="9486"/>
        </w:tabs>
        <w:rPr>
          <w:rFonts w:ascii="Calibri" w:hAnsi="Calibri" w:cs="黑体"/>
          <w:szCs w:val="22"/>
        </w:rPr>
      </w:pPr>
      <w:hyperlink w:anchor="_Toc85007923" w:history="1">
        <w:r w:rsidR="0030159F">
          <w:rPr>
            <w:rStyle w:val="ab"/>
            <w:rFonts w:ascii="宋体" w:hAnsi="宋体"/>
            <w:kern w:val="0"/>
          </w:rPr>
          <w:t>附件9：</w:t>
        </w:r>
        <w:r w:rsidR="0030159F">
          <w:tab/>
        </w:r>
        <w:r w:rsidR="0030159F">
          <w:fldChar w:fldCharType="begin"/>
        </w:r>
        <w:r w:rsidR="0030159F">
          <w:instrText xml:space="preserve"> PAGEREF _Toc85007923 \h </w:instrText>
        </w:r>
        <w:r w:rsidR="0030159F">
          <w:fldChar w:fldCharType="separate"/>
        </w:r>
        <w:r w:rsidR="009750C7">
          <w:rPr>
            <w:noProof/>
          </w:rPr>
          <w:t>29</w:t>
        </w:r>
        <w:r w:rsidR="0030159F">
          <w:fldChar w:fldCharType="end"/>
        </w:r>
      </w:hyperlink>
    </w:p>
    <w:p w:rsidR="00294C40" w:rsidRDefault="0030159F">
      <w:pPr>
        <w:rPr>
          <w:sz w:val="36"/>
          <w:szCs w:val="36"/>
        </w:rPr>
      </w:pPr>
      <w:r>
        <w:rPr>
          <w:szCs w:val="36"/>
        </w:rPr>
        <w:fldChar w:fldCharType="end"/>
      </w:r>
    </w:p>
    <w:p w:rsidR="00294C40" w:rsidRDefault="00294C40">
      <w:pPr>
        <w:widowControl/>
        <w:jc w:val="left"/>
        <w:rPr>
          <w:sz w:val="36"/>
          <w:szCs w:val="36"/>
        </w:rPr>
      </w:pPr>
    </w:p>
    <w:p w:rsidR="00294C40" w:rsidRDefault="00294C40">
      <w:pPr>
        <w:pStyle w:val="a1"/>
      </w:pPr>
    </w:p>
    <w:p w:rsidR="00294C40" w:rsidRDefault="00294C40">
      <w:pPr>
        <w:pStyle w:val="a1"/>
      </w:pPr>
    </w:p>
    <w:p w:rsidR="00294C40" w:rsidRDefault="00294C40">
      <w:pPr>
        <w:pStyle w:val="a1"/>
      </w:pPr>
    </w:p>
    <w:p w:rsidR="00294C40" w:rsidRDefault="00294C40">
      <w:pPr>
        <w:pStyle w:val="a1"/>
      </w:pPr>
    </w:p>
    <w:p w:rsidR="00294C40" w:rsidRDefault="00294C40">
      <w:pPr>
        <w:pStyle w:val="a1"/>
      </w:pPr>
    </w:p>
    <w:p w:rsidR="00294C40" w:rsidRDefault="00294C40">
      <w:pPr>
        <w:pStyle w:val="a1"/>
      </w:pPr>
    </w:p>
    <w:p w:rsidR="00294C40" w:rsidRDefault="00294C40">
      <w:pPr>
        <w:pStyle w:val="a1"/>
      </w:pPr>
    </w:p>
    <w:p w:rsidR="00294C40" w:rsidRDefault="00294C40">
      <w:pPr>
        <w:pStyle w:val="a1"/>
      </w:pPr>
    </w:p>
    <w:p w:rsidR="00294C40" w:rsidRDefault="00294C40">
      <w:pPr>
        <w:pStyle w:val="a1"/>
      </w:pPr>
    </w:p>
    <w:p w:rsidR="00294C40" w:rsidRDefault="00294C40">
      <w:pPr>
        <w:pStyle w:val="a1"/>
      </w:pPr>
    </w:p>
    <w:p w:rsidR="00294C40" w:rsidRDefault="0030159F">
      <w:pPr>
        <w:pStyle w:val="1"/>
        <w:spacing w:line="240" w:lineRule="auto"/>
        <w:jc w:val="center"/>
      </w:pPr>
      <w:bookmarkStart w:id="0" w:name="_Toc85007901"/>
      <w:r>
        <w:rPr>
          <w:rFonts w:hint="eastAsia"/>
        </w:rPr>
        <w:lastRenderedPageBreak/>
        <w:t>第一章竞争性谈判公告</w:t>
      </w:r>
      <w:bookmarkEnd w:id="0"/>
    </w:p>
    <w:p w:rsidR="00294C40" w:rsidRDefault="0030159F">
      <w:pPr>
        <w:tabs>
          <w:tab w:val="left" w:pos="180"/>
          <w:tab w:val="left" w:pos="360"/>
          <w:tab w:val="left" w:pos="540"/>
          <w:tab w:val="left" w:pos="8280"/>
        </w:tabs>
        <w:autoSpaceDE w:val="0"/>
        <w:autoSpaceDN w:val="0"/>
        <w:adjustRightInd w:val="0"/>
        <w:ind w:right="23" w:firstLineChars="196" w:firstLine="472"/>
        <w:jc w:val="left"/>
        <w:rPr>
          <w:rFonts w:ascii="宋体" w:hAnsi="宋体"/>
          <w:b/>
          <w:sz w:val="24"/>
        </w:rPr>
      </w:pPr>
      <w:r>
        <w:rPr>
          <w:rFonts w:ascii="宋体" w:hAnsi="宋体" w:hint="eastAsia"/>
          <w:b/>
          <w:sz w:val="24"/>
        </w:rPr>
        <w:t>一、项目基本情况</w:t>
      </w:r>
    </w:p>
    <w:p w:rsidR="00294C40" w:rsidRDefault="0030159F">
      <w:pPr>
        <w:spacing w:line="360" w:lineRule="auto"/>
        <w:ind w:firstLineChars="200" w:firstLine="480"/>
        <w:rPr>
          <w:rFonts w:ascii="宋体" w:hAnsi="宋体"/>
          <w:sz w:val="24"/>
        </w:rPr>
      </w:pPr>
      <w:r>
        <w:rPr>
          <w:rFonts w:ascii="宋体" w:hAnsi="宋体" w:hint="eastAsia"/>
          <w:sz w:val="24"/>
        </w:rPr>
        <w:t>项目编号：</w:t>
      </w:r>
      <w:r>
        <w:rPr>
          <w:rFonts w:ascii="宋体" w:hAnsi="宋体" w:cs="黑体" w:hint="eastAsia"/>
          <w:sz w:val="24"/>
        </w:rPr>
        <w:t>监理招备-2022- 024号</w:t>
      </w:r>
    </w:p>
    <w:p w:rsidR="00294C40" w:rsidRDefault="0030159F">
      <w:pPr>
        <w:spacing w:line="360" w:lineRule="auto"/>
        <w:ind w:firstLineChars="200" w:firstLine="480"/>
        <w:rPr>
          <w:rFonts w:ascii="宋体" w:hAnsi="宋体"/>
          <w:sz w:val="24"/>
        </w:rPr>
      </w:pPr>
      <w:r>
        <w:rPr>
          <w:rFonts w:ascii="宋体" w:hAnsi="宋体" w:hint="eastAsia"/>
          <w:sz w:val="24"/>
        </w:rPr>
        <w:t>项目名称：</w:t>
      </w:r>
      <w:r>
        <w:rPr>
          <w:rFonts w:ascii="宋体" w:hAnsi="宋体" w:cs="宋体" w:hint="eastAsia"/>
          <w:sz w:val="24"/>
        </w:rPr>
        <w:t>三门县滨海新城健康驿站电视机应急采购</w:t>
      </w:r>
    </w:p>
    <w:p w:rsidR="00294C40" w:rsidRDefault="0030159F">
      <w:pPr>
        <w:spacing w:line="360" w:lineRule="auto"/>
        <w:ind w:firstLineChars="200" w:firstLine="480"/>
        <w:rPr>
          <w:rFonts w:ascii="宋体" w:hAnsi="宋体"/>
          <w:sz w:val="24"/>
        </w:rPr>
      </w:pPr>
      <w:r>
        <w:rPr>
          <w:rFonts w:ascii="宋体" w:hAnsi="宋体" w:hint="eastAsia"/>
          <w:sz w:val="24"/>
        </w:rPr>
        <w:t>预算金额：331200元</w:t>
      </w:r>
    </w:p>
    <w:p w:rsidR="00294C40" w:rsidRDefault="0030159F">
      <w:pPr>
        <w:spacing w:line="360" w:lineRule="auto"/>
        <w:ind w:firstLineChars="200" w:firstLine="480"/>
        <w:rPr>
          <w:rFonts w:ascii="宋体" w:hAnsi="宋体"/>
          <w:sz w:val="24"/>
        </w:rPr>
      </w:pPr>
      <w:r>
        <w:rPr>
          <w:rFonts w:ascii="宋体" w:hAnsi="宋体" w:hint="eastAsia"/>
          <w:sz w:val="24"/>
        </w:rPr>
        <w:t>最高限价：331200元</w:t>
      </w:r>
    </w:p>
    <w:p w:rsidR="00294C40" w:rsidRDefault="0030159F">
      <w:pPr>
        <w:spacing w:line="360" w:lineRule="auto"/>
        <w:ind w:firstLineChars="200" w:firstLine="480"/>
        <w:rPr>
          <w:rFonts w:ascii="宋体" w:hAnsi="宋体"/>
          <w:sz w:val="24"/>
        </w:rPr>
      </w:pPr>
      <w:r>
        <w:rPr>
          <w:rFonts w:ascii="宋体" w:hAnsi="宋体" w:hint="eastAsia"/>
          <w:sz w:val="24"/>
        </w:rPr>
        <w:t>项目名称：</w:t>
      </w:r>
      <w:r>
        <w:rPr>
          <w:rFonts w:ascii="宋体" w:hAnsi="宋体" w:cs="宋体" w:hint="eastAsia"/>
          <w:sz w:val="24"/>
        </w:rPr>
        <w:t>三门县滨海新城健康驿站电视机应急采购</w:t>
      </w:r>
    </w:p>
    <w:p w:rsidR="00294C40" w:rsidRDefault="0030159F">
      <w:pPr>
        <w:spacing w:line="360" w:lineRule="auto"/>
        <w:ind w:firstLineChars="200" w:firstLine="480"/>
        <w:rPr>
          <w:rFonts w:ascii="宋体" w:hAnsi="宋体"/>
          <w:sz w:val="24"/>
        </w:rPr>
      </w:pPr>
      <w:r>
        <w:rPr>
          <w:rFonts w:ascii="宋体" w:hAnsi="宋体" w:hint="eastAsia"/>
          <w:sz w:val="24"/>
        </w:rPr>
        <w:t>数量：414</w:t>
      </w:r>
      <w:r w:rsidR="001B5B3B">
        <w:rPr>
          <w:rFonts w:ascii="宋体" w:hAnsi="宋体" w:hint="eastAsia"/>
          <w:sz w:val="24"/>
        </w:rPr>
        <w:t>台</w:t>
      </w:r>
    </w:p>
    <w:p w:rsidR="00294C40" w:rsidRDefault="0030159F">
      <w:pPr>
        <w:spacing w:line="360" w:lineRule="auto"/>
        <w:ind w:firstLineChars="200" w:firstLine="480"/>
        <w:rPr>
          <w:rFonts w:ascii="宋体" w:hAnsi="宋体"/>
          <w:sz w:val="24"/>
        </w:rPr>
      </w:pPr>
      <w:r>
        <w:rPr>
          <w:rFonts w:ascii="宋体" w:hAnsi="宋体" w:hint="eastAsia"/>
          <w:sz w:val="24"/>
        </w:rPr>
        <w:t>预算金额：331200元</w:t>
      </w:r>
    </w:p>
    <w:p w:rsidR="00294C40" w:rsidRDefault="0030159F">
      <w:pPr>
        <w:spacing w:line="360" w:lineRule="auto"/>
        <w:ind w:firstLineChars="200" w:firstLine="480"/>
        <w:rPr>
          <w:rFonts w:ascii="宋体" w:hAnsi="宋体"/>
          <w:sz w:val="24"/>
        </w:rPr>
      </w:pPr>
      <w:r>
        <w:rPr>
          <w:rFonts w:ascii="宋体" w:hAnsi="宋体" w:hint="eastAsia"/>
          <w:sz w:val="24"/>
        </w:rPr>
        <w:t>简要招标需求和服务要求：详见招标文件第四章</w:t>
      </w:r>
    </w:p>
    <w:p w:rsidR="00294C40" w:rsidRDefault="0030159F">
      <w:pPr>
        <w:pStyle w:val="a1"/>
        <w:ind w:firstLineChars="200" w:firstLine="480"/>
      </w:pPr>
      <w:r>
        <w:rPr>
          <w:rFonts w:ascii="宋体" w:hAnsi="宋体" w:hint="eastAsia"/>
          <w:sz w:val="24"/>
        </w:rPr>
        <w:t>交货期：10日历天（含安装），保修期一年</w:t>
      </w:r>
    </w:p>
    <w:p w:rsidR="00294C40" w:rsidRDefault="0030159F">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sz w:val="24"/>
        </w:rPr>
      </w:pPr>
      <w:r>
        <w:rPr>
          <w:rFonts w:ascii="宋体" w:hAnsi="宋体" w:cs="宋体" w:hint="eastAsia"/>
          <w:b/>
          <w:sz w:val="24"/>
        </w:rPr>
        <w:t>二、</w:t>
      </w:r>
      <w:r>
        <w:rPr>
          <w:rFonts w:ascii="宋体" w:hAnsi="宋体" w:cs="宋体" w:hint="eastAsia"/>
          <w:b/>
          <w:color w:val="000000"/>
          <w:sz w:val="24"/>
        </w:rPr>
        <w:t>合格谈判供应商的资格条件：</w:t>
      </w:r>
    </w:p>
    <w:p w:rsidR="00294C40" w:rsidRDefault="0030159F">
      <w:pPr>
        <w:tabs>
          <w:tab w:val="left" w:pos="180"/>
          <w:tab w:val="left" w:pos="360"/>
          <w:tab w:val="left" w:pos="540"/>
          <w:tab w:val="left" w:pos="8280"/>
        </w:tabs>
        <w:adjustRightInd w:val="0"/>
        <w:spacing w:line="360" w:lineRule="auto"/>
        <w:ind w:left="480"/>
        <w:rPr>
          <w:rFonts w:ascii="宋体" w:hAnsi="宋体"/>
          <w:sz w:val="24"/>
        </w:rPr>
      </w:pPr>
      <w:r>
        <w:rPr>
          <w:rFonts w:ascii="宋体" w:hAnsi="宋体" w:hint="eastAsia"/>
          <w:sz w:val="24"/>
        </w:rPr>
        <w:t>1、供应商的营业执照经营范围包括电器、家用电器相关内容。</w:t>
      </w:r>
    </w:p>
    <w:p w:rsidR="00294C40" w:rsidRDefault="0030159F">
      <w:pPr>
        <w:spacing w:line="360" w:lineRule="auto"/>
        <w:ind w:firstLineChars="200" w:firstLine="480"/>
        <w:rPr>
          <w:rFonts w:ascii="宋体" w:hAnsi="宋体"/>
          <w:kern w:val="0"/>
          <w:sz w:val="24"/>
        </w:rPr>
      </w:pPr>
      <w:r>
        <w:rPr>
          <w:rFonts w:ascii="宋体" w:hAnsi="宋体" w:cs="宋体" w:hint="eastAsia"/>
          <w:sz w:val="24"/>
        </w:rPr>
        <w:t>2、本项目不接受联合体投标</w:t>
      </w:r>
      <w:r>
        <w:rPr>
          <w:rFonts w:ascii="宋体" w:hAnsi="宋体" w:hint="eastAsia"/>
          <w:kern w:val="0"/>
          <w:sz w:val="24"/>
        </w:rPr>
        <w:t>。</w:t>
      </w:r>
    </w:p>
    <w:p w:rsidR="00294C40" w:rsidRDefault="0030159F">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b/>
          <w:sz w:val="24"/>
        </w:rPr>
      </w:pPr>
      <w:r>
        <w:rPr>
          <w:rFonts w:ascii="宋体" w:hAnsi="宋体" w:hint="eastAsia"/>
          <w:b/>
          <w:sz w:val="24"/>
        </w:rPr>
        <w:t>三、谈判文件获取的方式、时间：</w:t>
      </w:r>
    </w:p>
    <w:p w:rsidR="00294C40" w:rsidRDefault="0030159F">
      <w:pPr>
        <w:spacing w:line="360" w:lineRule="auto"/>
        <w:ind w:firstLineChars="400" w:firstLine="960"/>
        <w:rPr>
          <w:rFonts w:ascii="宋体"/>
          <w:color w:val="000000"/>
          <w:kern w:val="0"/>
          <w:sz w:val="24"/>
        </w:rPr>
      </w:pPr>
      <w:bookmarkStart w:id="1" w:name="_Toc221949933"/>
      <w:r>
        <w:rPr>
          <w:rFonts w:ascii="宋体" w:hint="eastAsia"/>
          <w:color w:val="000000"/>
          <w:kern w:val="0"/>
          <w:sz w:val="24"/>
        </w:rPr>
        <w:t>凡有意参加投标者，请于公告发布之日起，可通过三门县公共资源交易中心（https://jyzx.sanmen.gov.cn/）自行下载招标文件。</w:t>
      </w:r>
      <w:bookmarkEnd w:id="1"/>
    </w:p>
    <w:p w:rsidR="00294C40" w:rsidRDefault="0030159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ind w:right="23" w:firstLineChars="198" w:firstLine="477"/>
        <w:jc w:val="left"/>
        <w:rPr>
          <w:rFonts w:ascii="宋体" w:hAnsi="宋体"/>
          <w:b/>
          <w:color w:val="000000"/>
          <w:kern w:val="0"/>
          <w:sz w:val="24"/>
        </w:rPr>
      </w:pPr>
      <w:r>
        <w:rPr>
          <w:rFonts w:ascii="宋体" w:hAnsi="宋体" w:cs="宋体" w:hint="eastAsia"/>
          <w:b/>
          <w:color w:val="000000"/>
          <w:sz w:val="24"/>
        </w:rPr>
        <w:t>四、</w:t>
      </w:r>
      <w:r>
        <w:rPr>
          <w:rFonts w:ascii="宋体" w:hAnsi="宋体" w:hint="eastAsia"/>
          <w:b/>
          <w:color w:val="000000"/>
          <w:kern w:val="0"/>
          <w:sz w:val="24"/>
        </w:rPr>
        <w:t>响应文件递交截止时间及谈判开始时间、地点：</w:t>
      </w:r>
    </w:p>
    <w:p w:rsidR="00294C40" w:rsidRDefault="0030159F">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sz w:val="24"/>
        </w:rPr>
      </w:pPr>
      <w:r>
        <w:rPr>
          <w:rFonts w:ascii="宋体" w:hAnsi="宋体" w:hint="eastAsia"/>
          <w:sz w:val="24"/>
        </w:rPr>
        <w:t xml:space="preserve">　</w:t>
      </w:r>
      <w:r>
        <w:rPr>
          <w:rFonts w:ascii="宋体" w:hint="eastAsia"/>
          <w:color w:val="000000"/>
          <w:kern w:val="0"/>
          <w:sz w:val="24"/>
        </w:rPr>
        <w:t>本次谈判将于</w:t>
      </w:r>
      <w:r w:rsidR="007A0EC2">
        <w:rPr>
          <w:rFonts w:ascii="宋体" w:hint="eastAsia"/>
          <w:kern w:val="0"/>
          <w:sz w:val="24"/>
        </w:rPr>
        <w:t>2022年07月</w:t>
      </w:r>
      <w:r w:rsidR="00BD3F64">
        <w:rPr>
          <w:rFonts w:ascii="宋体" w:hint="eastAsia"/>
          <w:kern w:val="0"/>
          <w:sz w:val="24"/>
        </w:rPr>
        <w:t>11</w:t>
      </w:r>
      <w:r>
        <w:rPr>
          <w:rFonts w:ascii="宋体" w:hint="eastAsia"/>
          <w:kern w:val="0"/>
          <w:sz w:val="24"/>
        </w:rPr>
        <w:t>日</w:t>
      </w:r>
      <w:r w:rsidR="00BD3F64">
        <w:rPr>
          <w:rFonts w:ascii="宋体" w:hint="eastAsia"/>
          <w:kern w:val="0"/>
          <w:sz w:val="24"/>
        </w:rPr>
        <w:t>下</w:t>
      </w:r>
      <w:r>
        <w:rPr>
          <w:rFonts w:ascii="宋体" w:hint="eastAsia"/>
          <w:kern w:val="0"/>
          <w:sz w:val="24"/>
        </w:rPr>
        <w:t>午</w:t>
      </w:r>
      <w:r w:rsidR="00BD3F64">
        <w:rPr>
          <w:rFonts w:ascii="宋体" w:hint="eastAsia"/>
          <w:kern w:val="0"/>
          <w:sz w:val="24"/>
        </w:rPr>
        <w:t>14</w:t>
      </w:r>
      <w:r>
        <w:rPr>
          <w:rFonts w:ascii="宋体" w:hint="eastAsia"/>
          <w:kern w:val="0"/>
          <w:sz w:val="24"/>
        </w:rPr>
        <w:t>：</w:t>
      </w:r>
      <w:r w:rsidR="00BD3F64">
        <w:rPr>
          <w:rFonts w:ascii="宋体" w:hint="eastAsia"/>
          <w:kern w:val="0"/>
          <w:sz w:val="24"/>
        </w:rPr>
        <w:t>30</w:t>
      </w:r>
      <w:r>
        <w:rPr>
          <w:rFonts w:ascii="宋体" w:hint="eastAsia"/>
          <w:color w:val="000000"/>
          <w:kern w:val="0"/>
          <w:sz w:val="24"/>
        </w:rPr>
        <w:t>在</w:t>
      </w:r>
      <w:r>
        <w:rPr>
          <w:rFonts w:ascii="宋体" w:hint="eastAsia"/>
          <w:color w:val="000000"/>
          <w:kern w:val="0"/>
          <w:sz w:val="24"/>
          <w:u w:val="single"/>
        </w:rPr>
        <w:t>三门县海游街道环湖南路39—17（具体开标室见LED屏幕）</w:t>
      </w:r>
      <w:r>
        <w:rPr>
          <w:rFonts w:ascii="宋体" w:hint="eastAsia"/>
          <w:color w:val="000000"/>
          <w:kern w:val="0"/>
          <w:sz w:val="24"/>
        </w:rPr>
        <w:t>进行谈判，请在谈判截止时间前将谈判响应文件送达谈判地点，逾期或不符合规定的谈判响应文件恕不接受</w:t>
      </w:r>
      <w:r>
        <w:rPr>
          <w:rFonts w:ascii="宋体" w:hAnsi="宋体" w:hint="eastAsia"/>
          <w:sz w:val="24"/>
        </w:rPr>
        <w:t>。</w:t>
      </w:r>
    </w:p>
    <w:p w:rsidR="00294C40" w:rsidRDefault="0030159F" w:rsidP="000C27EF">
      <w:pPr>
        <w:pStyle w:val="a1"/>
        <w:ind w:firstLineChars="396" w:firstLine="954"/>
        <w:rPr>
          <w:rFonts w:ascii="宋体" w:hAnsi="宋体"/>
          <w:b/>
          <w:sz w:val="24"/>
        </w:rPr>
      </w:pPr>
      <w:r>
        <w:rPr>
          <w:rFonts w:ascii="宋体" w:hAnsi="宋体" w:hint="eastAsia"/>
          <w:b/>
          <w:sz w:val="24"/>
        </w:rPr>
        <w:t>为响应本县疫情防护通知，本次投标只允许投标供应商代表一人参与本次项目开标，且必须出示健康码、行程码、48小时核酸阴性证明、带好口罩，测量体温，实名登记后进入开标大厅，请各投标供应商悉知。</w:t>
      </w:r>
    </w:p>
    <w:p w:rsidR="00294C40" w:rsidRDefault="0030159F" w:rsidP="000C27EF">
      <w:pPr>
        <w:pStyle w:val="18"/>
        <w:shd w:val="clear" w:color="auto" w:fill="FFFFFF"/>
        <w:spacing w:before="0" w:beforeAutospacing="0" w:after="0" w:afterAutospacing="0"/>
        <w:ind w:firstLine="420"/>
        <w:rPr>
          <w:rFonts w:cs="宋体" w:hint="default"/>
          <w:b/>
          <w:bCs/>
          <w:sz w:val="23"/>
          <w:szCs w:val="23"/>
          <w:shd w:val="clear" w:color="auto" w:fill="FFFFFF"/>
        </w:rPr>
      </w:pPr>
      <w:r>
        <w:rPr>
          <w:rFonts w:cs="宋体"/>
          <w:b/>
          <w:bCs/>
          <w:shd w:val="clear" w:color="auto" w:fill="FFFFFF"/>
        </w:rPr>
        <w:t>五、谈判保证金</w:t>
      </w:r>
      <w:r>
        <w:rPr>
          <w:rFonts w:cs="宋体"/>
          <w:b/>
          <w:bCs/>
          <w:sz w:val="23"/>
          <w:szCs w:val="23"/>
          <w:shd w:val="clear" w:color="auto" w:fill="FFFFFF"/>
        </w:rPr>
        <w:t>：</w:t>
      </w:r>
    </w:p>
    <w:p w:rsidR="00294C40" w:rsidRDefault="0030159F" w:rsidP="000C27EF">
      <w:pPr>
        <w:snapToGrid w:val="0"/>
        <w:ind w:firstLineChars="200" w:firstLine="480"/>
        <w:rPr>
          <w:rFonts w:ascii="宋体" w:hAnsi="宋体" w:cs="宋体"/>
          <w:kern w:val="0"/>
          <w:sz w:val="24"/>
        </w:rPr>
      </w:pPr>
      <w:r>
        <w:rPr>
          <w:rFonts w:ascii="宋体" w:hAnsi="宋体" w:cs="宋体" w:hint="eastAsia"/>
          <w:kern w:val="0"/>
          <w:sz w:val="24"/>
        </w:rPr>
        <w:t>/。</w:t>
      </w:r>
    </w:p>
    <w:p w:rsidR="00294C40" w:rsidRDefault="0030159F" w:rsidP="000C27EF">
      <w:pPr>
        <w:pStyle w:val="18"/>
        <w:shd w:val="clear" w:color="auto" w:fill="FFFFFF"/>
        <w:spacing w:before="0" w:beforeAutospacing="0" w:after="0" w:afterAutospacing="0"/>
        <w:ind w:firstLine="420"/>
        <w:rPr>
          <w:rFonts w:cs="宋体" w:hint="default"/>
          <w:b/>
          <w:bCs/>
          <w:color w:val="000000"/>
          <w:sz w:val="23"/>
          <w:szCs w:val="23"/>
          <w:shd w:val="clear" w:color="auto" w:fill="FFFFFF"/>
        </w:rPr>
      </w:pPr>
      <w:r>
        <w:rPr>
          <w:rFonts w:cs="宋体"/>
          <w:b/>
          <w:bCs/>
          <w:color w:val="000000"/>
          <w:sz w:val="23"/>
          <w:szCs w:val="23"/>
          <w:shd w:val="clear" w:color="auto" w:fill="FFFFFF"/>
        </w:rPr>
        <w:t>六、项目咨询：</w:t>
      </w:r>
    </w:p>
    <w:p w:rsidR="00294C40" w:rsidRDefault="0030159F" w:rsidP="000C27EF">
      <w:pPr>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采购方联系人：章宏辉； 联系电话：13656768812</w:t>
      </w:r>
    </w:p>
    <w:p w:rsidR="00294C40" w:rsidRDefault="0030159F" w:rsidP="000C27EF">
      <w:pPr>
        <w:snapToGrid w:val="0"/>
        <w:spacing w:line="360" w:lineRule="auto"/>
        <w:ind w:firstLineChars="200" w:firstLine="480"/>
        <w:rPr>
          <w:kern w:val="0"/>
        </w:rPr>
      </w:pPr>
      <w:r>
        <w:rPr>
          <w:rFonts w:ascii="宋体" w:hAnsi="宋体" w:cs="宋体" w:hint="eastAsia"/>
          <w:color w:val="000000"/>
          <w:kern w:val="0"/>
          <w:sz w:val="24"/>
        </w:rPr>
        <w:t>代理方联系人：徐蓉；   联系电话：0576-83325775</w:t>
      </w:r>
    </w:p>
    <w:p w:rsidR="00294C40" w:rsidRDefault="0030159F" w:rsidP="000C27EF">
      <w:pPr>
        <w:snapToGrid w:val="0"/>
        <w:ind w:firstLineChars="200" w:firstLine="480"/>
        <w:jc w:val="right"/>
        <w:rPr>
          <w:rFonts w:ascii="宋体" w:hAnsi="宋体" w:cs="宋体"/>
          <w:color w:val="000000"/>
          <w:kern w:val="0"/>
          <w:sz w:val="24"/>
        </w:rPr>
      </w:pPr>
      <w:r>
        <w:rPr>
          <w:rFonts w:ascii="宋体" w:hAnsi="宋体" w:cs="宋体" w:hint="eastAsia"/>
          <w:color w:val="000000"/>
          <w:kern w:val="0"/>
          <w:sz w:val="24"/>
        </w:rPr>
        <w:t>三门县滨海科技城开发建设有限公司</w:t>
      </w:r>
    </w:p>
    <w:p w:rsidR="00294C40" w:rsidRDefault="0030159F" w:rsidP="000C27EF">
      <w:pPr>
        <w:snapToGrid w:val="0"/>
        <w:ind w:firstLineChars="200" w:firstLine="480"/>
        <w:jc w:val="right"/>
        <w:rPr>
          <w:rFonts w:ascii="宋体" w:hAnsi="宋体" w:cs="宋体"/>
          <w:color w:val="000000"/>
          <w:kern w:val="0"/>
          <w:sz w:val="24"/>
        </w:rPr>
      </w:pPr>
      <w:r>
        <w:rPr>
          <w:rFonts w:ascii="宋体" w:hAnsi="宋体" w:cs="宋体" w:hint="eastAsia"/>
          <w:color w:val="000000"/>
          <w:kern w:val="0"/>
          <w:sz w:val="24"/>
        </w:rPr>
        <w:t>浙江省三门县工程建设监理有限公司</w:t>
      </w:r>
    </w:p>
    <w:p w:rsidR="00294C40" w:rsidRDefault="0030159F">
      <w:pPr>
        <w:snapToGrid w:val="0"/>
        <w:spacing w:line="360" w:lineRule="auto"/>
        <w:ind w:firstLineChars="200" w:firstLine="480"/>
        <w:jc w:val="right"/>
        <w:rPr>
          <w:rFonts w:ascii="宋体" w:hAnsi="宋体" w:cs="宋体"/>
          <w:color w:val="000000"/>
          <w:kern w:val="0"/>
          <w:sz w:val="24"/>
        </w:rPr>
      </w:pPr>
      <w:r>
        <w:rPr>
          <w:rFonts w:ascii="宋体" w:hAnsi="宋体" w:cs="宋体" w:hint="eastAsia"/>
          <w:color w:val="000000"/>
          <w:kern w:val="0"/>
          <w:sz w:val="24"/>
        </w:rPr>
        <w:t>2022年6 月</w:t>
      </w:r>
      <w:r w:rsidR="007A0EC2">
        <w:rPr>
          <w:rFonts w:ascii="宋体" w:hAnsi="宋体" w:cs="宋体" w:hint="eastAsia"/>
          <w:color w:val="000000"/>
          <w:kern w:val="0"/>
          <w:sz w:val="24"/>
        </w:rPr>
        <w:t>29</w:t>
      </w:r>
      <w:r>
        <w:rPr>
          <w:rFonts w:ascii="宋体" w:hAnsi="宋体" w:cs="宋体" w:hint="eastAsia"/>
          <w:color w:val="000000"/>
          <w:kern w:val="0"/>
          <w:sz w:val="24"/>
        </w:rPr>
        <w:t>日</w:t>
      </w:r>
    </w:p>
    <w:p w:rsidR="00294C40" w:rsidRDefault="0030159F">
      <w:pPr>
        <w:pStyle w:val="1"/>
        <w:jc w:val="center"/>
      </w:pPr>
      <w:bookmarkStart w:id="2" w:name="_Toc85007902"/>
      <w:r>
        <w:rPr>
          <w:rFonts w:hint="eastAsia"/>
        </w:rPr>
        <w:lastRenderedPageBreak/>
        <w:t>第二章供应商须知</w:t>
      </w:r>
      <w:bookmarkEnd w:id="2"/>
    </w:p>
    <w:p w:rsidR="00294C40" w:rsidRDefault="0030159F">
      <w:pPr>
        <w:pStyle w:val="2"/>
        <w:jc w:val="center"/>
        <w:rPr>
          <w:sz w:val="36"/>
          <w:szCs w:val="36"/>
        </w:rPr>
      </w:pPr>
      <w:bookmarkStart w:id="3" w:name="_Toc85007903"/>
      <w:r>
        <w:rPr>
          <w:rFonts w:hint="eastAsia"/>
          <w:sz w:val="36"/>
          <w:szCs w:val="36"/>
        </w:rPr>
        <w:t>前附表</w:t>
      </w:r>
      <w:bookmarkEnd w:id="3"/>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410"/>
        <w:gridCol w:w="5832"/>
      </w:tblGrid>
      <w:tr w:rsidR="00294C40">
        <w:trPr>
          <w:trHeight w:val="342"/>
          <w:jc w:val="center"/>
        </w:trPr>
        <w:tc>
          <w:tcPr>
            <w:tcW w:w="761"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jc w:val="center"/>
              <w:rPr>
                <w:rFonts w:ascii="宋体" w:hAnsi="宋体" w:cs="宋体"/>
                <w:color w:val="000000"/>
                <w:sz w:val="24"/>
              </w:rPr>
            </w:pPr>
            <w:r>
              <w:rPr>
                <w:rFonts w:ascii="宋体" w:hAnsi="宋体" w:cs="宋体" w:hint="eastAsia"/>
                <w:color w:val="000000"/>
                <w:sz w:val="24"/>
              </w:rPr>
              <w:t>序号</w:t>
            </w:r>
          </w:p>
        </w:tc>
        <w:tc>
          <w:tcPr>
            <w:tcW w:w="2410"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jc w:val="center"/>
              <w:rPr>
                <w:rFonts w:ascii="宋体" w:hAnsi="宋体" w:cs="宋体"/>
                <w:color w:val="000000"/>
                <w:sz w:val="24"/>
              </w:rPr>
            </w:pPr>
            <w:r>
              <w:rPr>
                <w:rFonts w:ascii="宋体" w:hAnsi="宋体" w:cs="宋体" w:hint="eastAsia"/>
                <w:color w:val="000000"/>
                <w:sz w:val="24"/>
              </w:rPr>
              <w:t>项    目</w:t>
            </w:r>
          </w:p>
        </w:tc>
        <w:tc>
          <w:tcPr>
            <w:tcW w:w="5832"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jc w:val="center"/>
              <w:rPr>
                <w:rFonts w:ascii="宋体" w:hAnsi="宋体" w:cs="宋体"/>
                <w:color w:val="000000"/>
                <w:sz w:val="24"/>
              </w:rPr>
            </w:pPr>
            <w:r>
              <w:rPr>
                <w:rFonts w:ascii="宋体" w:hAnsi="宋体" w:cs="宋体" w:hint="eastAsia"/>
                <w:color w:val="000000"/>
                <w:sz w:val="24"/>
              </w:rPr>
              <w:t>内                 容</w:t>
            </w:r>
          </w:p>
        </w:tc>
      </w:tr>
      <w:tr w:rsidR="00294C40">
        <w:trPr>
          <w:trHeight w:val="448"/>
          <w:jc w:val="center"/>
        </w:trPr>
        <w:tc>
          <w:tcPr>
            <w:tcW w:w="761"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jc w:val="center"/>
              <w:rPr>
                <w:rFonts w:ascii="宋体" w:hAnsi="宋体" w:cs="宋体"/>
                <w:color w:val="000000"/>
                <w:sz w:val="24"/>
              </w:rPr>
            </w:pPr>
            <w:r>
              <w:rPr>
                <w:rFonts w:ascii="宋体" w:hAnsi="宋体" w:cs="宋体" w:hint="eastAsia"/>
                <w:color w:val="000000"/>
                <w:sz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jc w:val="center"/>
              <w:rPr>
                <w:rFonts w:ascii="宋体" w:hAnsi="宋体" w:cs="宋体"/>
                <w:color w:val="000000"/>
                <w:sz w:val="24"/>
              </w:rPr>
            </w:pPr>
            <w:r>
              <w:rPr>
                <w:rFonts w:ascii="宋体" w:hAnsi="宋体" w:cs="宋体" w:hint="eastAsia"/>
                <w:color w:val="000000"/>
                <w:sz w:val="24"/>
              </w:rPr>
              <w:t>供应商特定资格要求</w:t>
            </w:r>
          </w:p>
        </w:tc>
        <w:tc>
          <w:tcPr>
            <w:tcW w:w="5832"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rPr>
                <w:rFonts w:ascii="宋体" w:hAnsi="宋体" w:cs="宋体"/>
                <w:color w:val="000000"/>
                <w:sz w:val="24"/>
              </w:rPr>
            </w:pPr>
            <w:r>
              <w:rPr>
                <w:rFonts w:ascii="宋体" w:hAnsi="宋体" w:cs="宋体" w:hint="eastAsia"/>
                <w:color w:val="000000"/>
                <w:sz w:val="24"/>
              </w:rPr>
              <w:t>符合竞争性谈判公告资格要求的供应商</w:t>
            </w:r>
          </w:p>
        </w:tc>
      </w:tr>
      <w:tr w:rsidR="00294C40">
        <w:trPr>
          <w:trHeight w:val="785"/>
          <w:jc w:val="center"/>
        </w:trPr>
        <w:tc>
          <w:tcPr>
            <w:tcW w:w="761"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jc w:val="center"/>
              <w:rPr>
                <w:rFonts w:ascii="宋体" w:hAnsi="宋体" w:cs="宋体"/>
                <w:color w:val="000000"/>
                <w:sz w:val="24"/>
              </w:rPr>
            </w:pPr>
            <w:r>
              <w:rPr>
                <w:rFonts w:ascii="宋体" w:hAnsi="宋体" w:cs="宋体" w:hint="eastAsia"/>
                <w:color w:val="000000"/>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jc w:val="center"/>
              <w:rPr>
                <w:rFonts w:ascii="宋体" w:hAnsi="宋体" w:cs="宋体"/>
                <w:color w:val="000000"/>
                <w:sz w:val="24"/>
              </w:rPr>
            </w:pPr>
            <w:r>
              <w:rPr>
                <w:rFonts w:ascii="宋体" w:hAnsi="宋体" w:cs="宋体" w:hint="eastAsia"/>
                <w:color w:val="000000"/>
                <w:kern w:val="0"/>
                <w:sz w:val="24"/>
              </w:rPr>
              <w:t>答疑会或</w:t>
            </w:r>
            <w:r>
              <w:rPr>
                <w:rFonts w:ascii="宋体" w:hAnsi="宋体" w:cs="宋体" w:hint="eastAsia"/>
                <w:color w:val="000000"/>
                <w:sz w:val="24"/>
              </w:rPr>
              <w:t>现场踏勘</w:t>
            </w:r>
          </w:p>
        </w:tc>
        <w:tc>
          <w:tcPr>
            <w:tcW w:w="5832"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rPr>
                <w:rFonts w:ascii="宋体" w:hAnsi="宋体" w:cs="宋体"/>
                <w:color w:val="000000"/>
                <w:sz w:val="24"/>
              </w:rPr>
            </w:pPr>
            <w:r>
              <w:rPr>
                <w:rFonts w:ascii="宋体" w:hAnsi="宋体" w:cs="宋体" w:hint="eastAsia"/>
                <w:sz w:val="24"/>
              </w:rPr>
              <w:t>不组织</w:t>
            </w:r>
          </w:p>
        </w:tc>
      </w:tr>
      <w:tr w:rsidR="00294C40">
        <w:trPr>
          <w:trHeight w:val="459"/>
          <w:jc w:val="center"/>
        </w:trPr>
        <w:tc>
          <w:tcPr>
            <w:tcW w:w="761"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jc w:val="center"/>
              <w:rPr>
                <w:rFonts w:ascii="宋体" w:hAnsi="宋体" w:cs="宋体"/>
                <w:color w:val="000000"/>
                <w:sz w:val="24"/>
              </w:rPr>
            </w:pPr>
            <w:r>
              <w:rPr>
                <w:rFonts w:ascii="宋体" w:hAnsi="宋体" w:cs="宋体" w:hint="eastAsia"/>
                <w:color w:val="000000"/>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jc w:val="center"/>
              <w:rPr>
                <w:rFonts w:ascii="宋体" w:hAnsi="宋体" w:cs="宋体"/>
                <w:color w:val="000000"/>
                <w:sz w:val="24"/>
              </w:rPr>
            </w:pPr>
            <w:r>
              <w:rPr>
                <w:rFonts w:ascii="宋体" w:hAnsi="宋体" w:cs="宋体" w:hint="eastAsia"/>
                <w:color w:val="000000"/>
                <w:sz w:val="24"/>
              </w:rPr>
              <w:t>谈判响应文件包装要求</w:t>
            </w:r>
          </w:p>
        </w:tc>
        <w:tc>
          <w:tcPr>
            <w:tcW w:w="5832"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rPr>
                <w:rFonts w:ascii="宋体" w:hAnsi="宋体" w:cs="宋体"/>
                <w:b/>
                <w:sz w:val="24"/>
              </w:rPr>
            </w:pPr>
            <w:r>
              <w:rPr>
                <w:rFonts w:ascii="宋体" w:hAnsi="宋体" w:cs="宋体" w:hint="eastAsia"/>
                <w:b/>
                <w:sz w:val="24"/>
              </w:rPr>
              <w:t>正本1份，副本</w:t>
            </w:r>
            <w:r>
              <w:rPr>
                <w:rFonts w:ascii="宋体" w:hAnsi="宋体" w:cs="宋体"/>
                <w:b/>
                <w:sz w:val="24"/>
              </w:rPr>
              <w:t>3</w:t>
            </w:r>
            <w:r>
              <w:rPr>
                <w:rFonts w:ascii="宋体" w:hAnsi="宋体" w:cs="宋体" w:hint="eastAsia"/>
                <w:b/>
                <w:sz w:val="24"/>
              </w:rPr>
              <w:t>份，</w:t>
            </w:r>
            <w:r>
              <w:rPr>
                <w:rFonts w:ascii="宋体" w:hint="eastAsia"/>
                <w:b/>
                <w:bCs/>
                <w:sz w:val="24"/>
                <w:lang w:val="zh-CN"/>
              </w:rPr>
              <w:t>封装成一袋</w:t>
            </w:r>
            <w:r>
              <w:rPr>
                <w:rFonts w:ascii="宋体" w:hAnsi="宋体" w:cs="宋体" w:hint="eastAsia"/>
                <w:b/>
                <w:sz w:val="24"/>
              </w:rPr>
              <w:t>。</w:t>
            </w:r>
          </w:p>
        </w:tc>
      </w:tr>
      <w:tr w:rsidR="00294C40">
        <w:trPr>
          <w:trHeight w:val="459"/>
          <w:jc w:val="center"/>
        </w:trPr>
        <w:tc>
          <w:tcPr>
            <w:tcW w:w="761"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jc w:val="center"/>
              <w:rPr>
                <w:rFonts w:ascii="宋体" w:hAnsi="宋体" w:cs="宋体"/>
                <w:color w:val="000000"/>
                <w:sz w:val="24"/>
              </w:rPr>
            </w:pPr>
            <w:r>
              <w:rPr>
                <w:rFonts w:ascii="宋体" w:hAnsi="宋体" w:cs="宋体" w:hint="eastAsia"/>
                <w:color w:val="000000"/>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jc w:val="center"/>
              <w:rPr>
                <w:rFonts w:ascii="宋体" w:hAnsi="宋体" w:cs="宋体"/>
                <w:color w:val="000000"/>
                <w:sz w:val="24"/>
              </w:rPr>
            </w:pPr>
            <w:r>
              <w:rPr>
                <w:rFonts w:ascii="宋体" w:hAnsi="宋体" w:cs="宋体" w:hint="eastAsia"/>
                <w:color w:val="000000"/>
                <w:sz w:val="24"/>
              </w:rPr>
              <w:t>谈判响应文件有效期</w:t>
            </w:r>
          </w:p>
        </w:tc>
        <w:tc>
          <w:tcPr>
            <w:tcW w:w="5832"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rPr>
                <w:rFonts w:ascii="宋体" w:hAnsi="宋体" w:cs="宋体"/>
                <w:color w:val="000000"/>
                <w:sz w:val="24"/>
              </w:rPr>
            </w:pPr>
            <w:r>
              <w:rPr>
                <w:rFonts w:ascii="宋体" w:hAnsi="宋体" w:cs="宋体" w:hint="eastAsia"/>
                <w:color w:val="000000"/>
                <w:sz w:val="24"/>
              </w:rPr>
              <w:t>谈判响应</w:t>
            </w:r>
            <w:r>
              <w:rPr>
                <w:rFonts w:ascii="宋体" w:hAnsi="宋体" w:cs="宋体" w:hint="eastAsia"/>
                <w:sz w:val="24"/>
              </w:rPr>
              <w:t>有效期为谈判后90天，</w:t>
            </w:r>
            <w:r>
              <w:rPr>
                <w:rFonts w:ascii="宋体" w:hAnsi="宋体" w:cs="宋体" w:hint="eastAsia"/>
                <w:color w:val="000000"/>
                <w:sz w:val="24"/>
              </w:rPr>
              <w:t>谈判响应</w:t>
            </w:r>
            <w:r>
              <w:rPr>
                <w:rFonts w:ascii="宋体" w:hAnsi="宋体" w:cs="宋体" w:hint="eastAsia"/>
                <w:kern w:val="0"/>
                <w:sz w:val="24"/>
              </w:rPr>
              <w:t>有效期从提交</w:t>
            </w:r>
            <w:r>
              <w:rPr>
                <w:rFonts w:ascii="宋体" w:hAnsi="宋体" w:cs="宋体" w:hint="eastAsia"/>
                <w:color w:val="000000"/>
                <w:sz w:val="24"/>
              </w:rPr>
              <w:t>谈判响应</w:t>
            </w:r>
            <w:r>
              <w:rPr>
                <w:rFonts w:ascii="宋体" w:hAnsi="宋体" w:cs="宋体" w:hint="eastAsia"/>
                <w:kern w:val="0"/>
                <w:sz w:val="24"/>
              </w:rPr>
              <w:t>文件的截止之日起算。</w:t>
            </w:r>
          </w:p>
        </w:tc>
      </w:tr>
      <w:tr w:rsidR="00294C40">
        <w:trPr>
          <w:trHeight w:val="459"/>
          <w:jc w:val="center"/>
        </w:trPr>
        <w:tc>
          <w:tcPr>
            <w:tcW w:w="761"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jc w:val="center"/>
              <w:rPr>
                <w:rFonts w:ascii="宋体" w:hAnsi="宋体" w:cs="宋体"/>
                <w:color w:val="000000"/>
                <w:sz w:val="24"/>
              </w:rPr>
            </w:pPr>
            <w:r>
              <w:rPr>
                <w:rFonts w:ascii="宋体" w:hAnsi="宋体" w:cs="宋体" w:hint="eastAsia"/>
                <w:color w:val="000000"/>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jc w:val="left"/>
              <w:rPr>
                <w:rFonts w:ascii="宋体" w:hAnsi="宋体" w:cs="宋体"/>
                <w:color w:val="000000"/>
                <w:sz w:val="24"/>
              </w:rPr>
            </w:pPr>
            <w:r>
              <w:rPr>
                <w:rFonts w:ascii="宋体" w:hAnsi="宋体" w:cs="宋体" w:hint="eastAsia"/>
                <w:color w:val="000000"/>
                <w:sz w:val="24"/>
              </w:rPr>
              <w:t>谈判响应文件递交</w:t>
            </w:r>
          </w:p>
        </w:tc>
        <w:tc>
          <w:tcPr>
            <w:tcW w:w="5832"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rPr>
                <w:rFonts w:ascii="宋体" w:hAnsi="宋体" w:cs="宋体"/>
                <w:color w:val="000000"/>
                <w:sz w:val="24"/>
              </w:rPr>
            </w:pPr>
            <w:r>
              <w:rPr>
                <w:rFonts w:ascii="宋体" w:hAnsi="宋体" w:cs="宋体" w:hint="eastAsia"/>
                <w:color w:val="000000"/>
                <w:sz w:val="24"/>
              </w:rPr>
              <w:t>截止时间：北京时间</w:t>
            </w:r>
            <w:r w:rsidR="007A0EC2">
              <w:rPr>
                <w:rFonts w:ascii="宋体" w:hAnsi="宋体" w:cs="宋体" w:hint="eastAsia"/>
                <w:color w:val="000000"/>
                <w:sz w:val="24"/>
              </w:rPr>
              <w:t>2022年</w:t>
            </w:r>
            <w:r w:rsidR="00BD3F64">
              <w:rPr>
                <w:rFonts w:ascii="宋体" w:hint="eastAsia"/>
                <w:kern w:val="0"/>
                <w:sz w:val="24"/>
              </w:rPr>
              <w:t>07月11日下午14：30</w:t>
            </w:r>
          </w:p>
          <w:p w:rsidR="00294C40" w:rsidRDefault="0030159F">
            <w:pPr>
              <w:snapToGrid w:val="0"/>
              <w:spacing w:line="360" w:lineRule="auto"/>
              <w:rPr>
                <w:rFonts w:ascii="宋体" w:hAnsi="宋体" w:cs="宋体"/>
                <w:color w:val="000000"/>
                <w:sz w:val="24"/>
              </w:rPr>
            </w:pPr>
            <w:r>
              <w:rPr>
                <w:rFonts w:ascii="宋体" w:hAnsi="宋体" w:cs="宋体" w:hint="eastAsia"/>
                <w:color w:val="000000"/>
                <w:sz w:val="24"/>
              </w:rPr>
              <w:t>递交地点：三门县海游街道环湖南路39—17（具体开标室见LED屏幕）。</w:t>
            </w:r>
          </w:p>
          <w:p w:rsidR="00294C40" w:rsidRDefault="0030159F">
            <w:pPr>
              <w:spacing w:line="360" w:lineRule="auto"/>
              <w:rPr>
                <w:rFonts w:ascii="宋体" w:hAnsi="宋体" w:cs="宋体"/>
                <w:color w:val="000000"/>
                <w:sz w:val="24"/>
              </w:rPr>
            </w:pPr>
            <w:r>
              <w:rPr>
                <w:rFonts w:ascii="宋体" w:hAnsi="宋体" w:cs="宋体" w:hint="eastAsia"/>
                <w:color w:val="000000"/>
                <w:sz w:val="24"/>
              </w:rPr>
              <w:t>逾期送达的谈判响应文件恕不接受。</w:t>
            </w:r>
          </w:p>
        </w:tc>
      </w:tr>
      <w:tr w:rsidR="00294C40">
        <w:trPr>
          <w:trHeight w:val="1307"/>
          <w:jc w:val="center"/>
        </w:trPr>
        <w:tc>
          <w:tcPr>
            <w:tcW w:w="761"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jc w:val="center"/>
              <w:rPr>
                <w:rFonts w:ascii="宋体" w:hAnsi="宋体" w:cs="宋体"/>
                <w:color w:val="000000"/>
                <w:sz w:val="24"/>
              </w:rPr>
            </w:pPr>
            <w:r>
              <w:rPr>
                <w:rFonts w:ascii="宋体" w:hAnsi="宋体" w:cs="宋体" w:hint="eastAsia"/>
                <w:color w:val="000000"/>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jc w:val="left"/>
              <w:rPr>
                <w:rFonts w:ascii="宋体" w:hAnsi="宋体" w:cs="宋体"/>
                <w:color w:val="000000"/>
                <w:sz w:val="24"/>
              </w:rPr>
            </w:pPr>
            <w:r>
              <w:rPr>
                <w:rFonts w:ascii="宋体" w:hAnsi="宋体" w:cs="宋体" w:hint="eastAsia"/>
                <w:color w:val="000000"/>
                <w:sz w:val="24"/>
              </w:rPr>
              <w:t>谈判时间及地点</w:t>
            </w:r>
          </w:p>
        </w:tc>
        <w:tc>
          <w:tcPr>
            <w:tcW w:w="5832"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rPr>
                <w:rFonts w:ascii="宋体" w:hAnsi="宋体" w:cs="宋体"/>
                <w:color w:val="000000"/>
                <w:sz w:val="24"/>
              </w:rPr>
            </w:pPr>
            <w:r>
              <w:rPr>
                <w:rFonts w:ascii="宋体" w:hAnsi="宋体" w:cs="宋体" w:hint="eastAsia"/>
                <w:color w:val="000000"/>
                <w:sz w:val="24"/>
              </w:rPr>
              <w:t>时间：北京时间</w:t>
            </w:r>
            <w:r w:rsidR="007A0EC2">
              <w:rPr>
                <w:rFonts w:ascii="宋体" w:hAnsi="宋体" w:cs="宋体" w:hint="eastAsia"/>
                <w:color w:val="000000"/>
                <w:sz w:val="24"/>
              </w:rPr>
              <w:t>2022</w:t>
            </w:r>
            <w:r w:rsidR="007A0EC2">
              <w:rPr>
                <w:rFonts w:ascii="宋体" w:hAnsi="宋体" w:cs="Arial" w:hint="eastAsia"/>
                <w:color w:val="000000"/>
                <w:sz w:val="24"/>
              </w:rPr>
              <w:t>年</w:t>
            </w:r>
            <w:r w:rsidR="00BD3F64">
              <w:rPr>
                <w:rFonts w:ascii="宋体" w:hint="eastAsia"/>
                <w:kern w:val="0"/>
                <w:sz w:val="24"/>
              </w:rPr>
              <w:t>07月11日下午14：30</w:t>
            </w:r>
          </w:p>
          <w:p w:rsidR="00294C40" w:rsidRDefault="0030159F">
            <w:pPr>
              <w:snapToGrid w:val="0"/>
              <w:spacing w:line="360" w:lineRule="auto"/>
              <w:rPr>
                <w:rFonts w:ascii="宋体" w:hAnsi="宋体" w:cs="宋体"/>
                <w:color w:val="000000"/>
                <w:sz w:val="24"/>
              </w:rPr>
            </w:pPr>
            <w:r>
              <w:rPr>
                <w:rFonts w:ascii="宋体" w:hAnsi="宋体" w:cs="宋体" w:hint="eastAsia"/>
                <w:color w:val="000000"/>
                <w:sz w:val="24"/>
              </w:rPr>
              <w:t>地点：</w:t>
            </w:r>
            <w:r>
              <w:rPr>
                <w:rFonts w:ascii="宋体" w:hAnsi="宋体" w:cs="宋体" w:hint="eastAsia"/>
                <w:color w:val="000000"/>
                <w:kern w:val="0"/>
                <w:sz w:val="24"/>
                <w:u w:val="single"/>
              </w:rPr>
              <w:t>三门县海游街道环湖南路39—17（具体开标室见LED屏幕）</w:t>
            </w:r>
            <w:r>
              <w:rPr>
                <w:rFonts w:ascii="宋体" w:hAnsi="宋体" w:hint="eastAsia"/>
                <w:sz w:val="24"/>
              </w:rPr>
              <w:t>。</w:t>
            </w:r>
          </w:p>
        </w:tc>
      </w:tr>
      <w:tr w:rsidR="00294C40">
        <w:trPr>
          <w:trHeight w:val="604"/>
          <w:jc w:val="center"/>
        </w:trPr>
        <w:tc>
          <w:tcPr>
            <w:tcW w:w="761"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jc w:val="center"/>
              <w:rPr>
                <w:rFonts w:ascii="宋体" w:hAnsi="宋体" w:cs="宋体"/>
                <w:sz w:val="24"/>
              </w:rPr>
            </w:pPr>
            <w:r>
              <w:rPr>
                <w:rFonts w:ascii="宋体" w:hAnsi="宋体" w:cs="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jc w:val="left"/>
              <w:rPr>
                <w:rFonts w:ascii="宋体" w:hAnsi="宋体" w:cs="宋体"/>
                <w:sz w:val="24"/>
              </w:rPr>
            </w:pPr>
            <w:r>
              <w:rPr>
                <w:rFonts w:ascii="宋体" w:hAnsi="宋体" w:cs="宋体" w:hint="eastAsia"/>
                <w:sz w:val="24"/>
              </w:rPr>
              <w:t>谈判保证金</w:t>
            </w:r>
          </w:p>
        </w:tc>
        <w:tc>
          <w:tcPr>
            <w:tcW w:w="5832"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jc w:val="left"/>
              <w:rPr>
                <w:rFonts w:ascii="宋体" w:hAnsi="宋体" w:cs="宋体"/>
                <w:sz w:val="24"/>
              </w:rPr>
            </w:pPr>
            <w:r>
              <w:rPr>
                <w:rFonts w:ascii="宋体" w:hAnsi="宋体" w:cs="宋体" w:hint="eastAsia"/>
                <w:kern w:val="0"/>
                <w:sz w:val="24"/>
              </w:rPr>
              <w:t>/</w:t>
            </w:r>
          </w:p>
        </w:tc>
      </w:tr>
      <w:tr w:rsidR="00294C40">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jc w:val="center"/>
              <w:rPr>
                <w:rFonts w:ascii="宋体" w:hAnsi="宋体" w:cs="宋体"/>
                <w:color w:val="000000"/>
                <w:sz w:val="24"/>
              </w:rPr>
            </w:pPr>
            <w:r>
              <w:rPr>
                <w:rFonts w:ascii="宋体" w:hAnsi="宋体" w:cs="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294C40" w:rsidRDefault="0030159F">
            <w:pPr>
              <w:autoSpaceDE w:val="0"/>
              <w:autoSpaceDN w:val="0"/>
              <w:adjustRightInd w:val="0"/>
              <w:spacing w:line="360" w:lineRule="auto"/>
              <w:jc w:val="left"/>
              <w:rPr>
                <w:rFonts w:ascii="宋体" w:hAnsi="宋体" w:cs="宋体"/>
                <w:sz w:val="24"/>
              </w:rPr>
            </w:pPr>
            <w:r>
              <w:rPr>
                <w:rFonts w:ascii="宋体" w:hAnsi="宋体" w:cs="宋体" w:hint="eastAsia"/>
                <w:sz w:val="24"/>
                <w:lang w:val="zh-CN"/>
              </w:rPr>
              <w:t>实质性条款</w:t>
            </w:r>
          </w:p>
        </w:tc>
        <w:tc>
          <w:tcPr>
            <w:tcW w:w="5832" w:type="dxa"/>
            <w:tcBorders>
              <w:top w:val="single" w:sz="4" w:space="0" w:color="auto"/>
              <w:left w:val="single" w:sz="4" w:space="0" w:color="auto"/>
              <w:bottom w:val="single" w:sz="4" w:space="0" w:color="auto"/>
              <w:right w:val="single" w:sz="4" w:space="0" w:color="auto"/>
            </w:tcBorders>
            <w:vAlign w:val="center"/>
          </w:tcPr>
          <w:p w:rsidR="00294C40" w:rsidRDefault="0030159F" w:rsidP="002C51F5">
            <w:pPr>
              <w:autoSpaceDE w:val="0"/>
              <w:autoSpaceDN w:val="0"/>
              <w:adjustRightInd w:val="0"/>
              <w:spacing w:line="360" w:lineRule="auto"/>
              <w:ind w:left="1050" w:hanging="1050"/>
              <w:jc w:val="left"/>
              <w:rPr>
                <w:rFonts w:ascii="宋体" w:hAnsi="宋体" w:cs="宋体"/>
                <w:sz w:val="24"/>
              </w:rPr>
            </w:pPr>
            <w:r>
              <w:rPr>
                <w:rFonts w:ascii="宋体" w:hAnsi="宋体" w:cs="宋体" w:hint="eastAsia"/>
                <w:color w:val="000000"/>
                <w:kern w:val="0"/>
                <w:sz w:val="24"/>
                <w:lang w:val="zh-CN"/>
              </w:rPr>
              <w:t>带“</w:t>
            </w:r>
            <w:r>
              <w:rPr>
                <w:rFonts w:ascii="宋体" w:hAnsi="宋体" w:cs="宋体" w:hint="eastAsia"/>
                <w:bCs/>
                <w:color w:val="000000"/>
                <w:sz w:val="24"/>
              </w:rPr>
              <w:t>▲”的条款是实质性条款，谈判</w:t>
            </w:r>
            <w:r>
              <w:rPr>
                <w:rFonts w:ascii="宋体" w:hAnsi="宋体" w:cs="宋体" w:hint="eastAsia"/>
                <w:color w:val="000000"/>
                <w:sz w:val="24"/>
              </w:rPr>
              <w:t>响应</w:t>
            </w:r>
            <w:r>
              <w:rPr>
                <w:rFonts w:ascii="宋体" w:hAnsi="宋体" w:cs="宋体" w:hint="eastAsia"/>
                <w:bCs/>
                <w:color w:val="000000"/>
                <w:sz w:val="24"/>
              </w:rPr>
              <w:t>文件须作出实质性响应，否则终止谈判。</w:t>
            </w:r>
          </w:p>
        </w:tc>
      </w:tr>
      <w:tr w:rsidR="00294C40">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20" w:lineRule="exact"/>
              <w:jc w:val="center"/>
              <w:rPr>
                <w:rFonts w:ascii="宋体" w:hAnsi="宋体" w:cs="宋体"/>
                <w:sz w:val="24"/>
              </w:rPr>
            </w:pPr>
            <w:r>
              <w:rPr>
                <w:rFonts w:ascii="宋体" w:hAnsi="宋体" w:hint="eastAsia"/>
                <w:b/>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294C40" w:rsidRDefault="0030159F">
            <w:pPr>
              <w:autoSpaceDE w:val="0"/>
              <w:autoSpaceDN w:val="0"/>
              <w:adjustRightInd w:val="0"/>
              <w:spacing w:line="360" w:lineRule="exact"/>
              <w:jc w:val="left"/>
              <w:rPr>
                <w:rFonts w:ascii="宋体" w:hAnsi="宋体" w:cs="宋体"/>
                <w:sz w:val="24"/>
                <w:lang w:val="zh-CN"/>
              </w:rPr>
            </w:pPr>
            <w:r>
              <w:rPr>
                <w:rFonts w:ascii="宋体" w:hAnsi="宋体" w:hint="eastAsia"/>
                <w:b/>
                <w:bCs/>
                <w:color w:val="000000"/>
                <w:sz w:val="24"/>
              </w:rPr>
              <w:t>▲项目最高限价</w:t>
            </w:r>
          </w:p>
        </w:tc>
        <w:tc>
          <w:tcPr>
            <w:tcW w:w="5832" w:type="dxa"/>
            <w:tcBorders>
              <w:top w:val="single" w:sz="4" w:space="0" w:color="auto"/>
              <w:left w:val="single" w:sz="4" w:space="0" w:color="auto"/>
              <w:bottom w:val="single" w:sz="4" w:space="0" w:color="auto"/>
              <w:right w:val="single" w:sz="4" w:space="0" w:color="auto"/>
            </w:tcBorders>
            <w:vAlign w:val="center"/>
          </w:tcPr>
          <w:p w:rsidR="00294C40" w:rsidRDefault="0030159F">
            <w:pPr>
              <w:autoSpaceDE w:val="0"/>
              <w:autoSpaceDN w:val="0"/>
              <w:adjustRightInd w:val="0"/>
              <w:spacing w:line="360" w:lineRule="exact"/>
              <w:rPr>
                <w:rFonts w:ascii="宋体" w:hAnsi="宋体"/>
                <w:b/>
                <w:bCs/>
                <w:color w:val="000000"/>
                <w:sz w:val="24"/>
              </w:rPr>
            </w:pPr>
            <w:r>
              <w:rPr>
                <w:rFonts w:ascii="宋体" w:hAnsi="宋体" w:hint="eastAsia"/>
                <w:b/>
                <w:bCs/>
                <w:color w:val="000000"/>
                <w:sz w:val="24"/>
              </w:rPr>
              <w:t>最高限价</w:t>
            </w:r>
            <w:r>
              <w:rPr>
                <w:rFonts w:ascii="宋体" w:hAnsi="宋体" w:hint="eastAsia"/>
                <w:sz w:val="24"/>
              </w:rPr>
              <w:t>331200</w:t>
            </w:r>
            <w:r>
              <w:rPr>
                <w:rFonts w:ascii="宋体" w:hAnsi="宋体" w:hint="eastAsia"/>
                <w:b/>
                <w:sz w:val="24"/>
              </w:rPr>
              <w:t>元</w:t>
            </w:r>
            <w:r>
              <w:rPr>
                <w:rFonts w:ascii="宋体" w:hAnsi="宋体" w:hint="eastAsia"/>
                <w:b/>
                <w:bCs/>
                <w:color w:val="000000"/>
                <w:sz w:val="24"/>
              </w:rPr>
              <w:t>。</w:t>
            </w:r>
          </w:p>
          <w:p w:rsidR="00294C40" w:rsidRDefault="0030159F">
            <w:pPr>
              <w:autoSpaceDE w:val="0"/>
              <w:autoSpaceDN w:val="0"/>
              <w:adjustRightInd w:val="0"/>
              <w:spacing w:line="360" w:lineRule="exact"/>
              <w:rPr>
                <w:rFonts w:ascii="宋体" w:hAnsi="宋体" w:cs="宋体"/>
                <w:color w:val="000000"/>
                <w:kern w:val="0"/>
                <w:sz w:val="24"/>
                <w:lang w:val="zh-CN"/>
              </w:rPr>
            </w:pPr>
            <w:r>
              <w:rPr>
                <w:rFonts w:ascii="宋体" w:hAnsi="宋体" w:hint="eastAsia"/>
                <w:b/>
                <w:bCs/>
                <w:color w:val="000000"/>
                <w:sz w:val="24"/>
              </w:rPr>
              <w:t>如投标人的投标报价超过最高限价，其投标文件作无效标处理。</w:t>
            </w:r>
          </w:p>
        </w:tc>
      </w:tr>
      <w:tr w:rsidR="00294C40">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20" w:lineRule="exact"/>
              <w:jc w:val="center"/>
              <w:rPr>
                <w:rFonts w:ascii="宋体" w:hAnsi="宋体"/>
                <w:b/>
                <w:sz w:val="24"/>
              </w:rPr>
            </w:pPr>
            <w:r>
              <w:rPr>
                <w:rFonts w:ascii="宋体" w:hAnsi="宋体" w:hint="eastAsia"/>
                <w:b/>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294C40" w:rsidRDefault="0030159F">
            <w:pPr>
              <w:autoSpaceDE w:val="0"/>
              <w:autoSpaceDN w:val="0"/>
              <w:adjustRightInd w:val="0"/>
              <w:spacing w:line="360" w:lineRule="exact"/>
              <w:jc w:val="left"/>
              <w:rPr>
                <w:rFonts w:ascii="宋体" w:hAnsi="宋体"/>
                <w:b/>
                <w:bCs/>
                <w:color w:val="000000"/>
                <w:sz w:val="24"/>
              </w:rPr>
            </w:pPr>
            <w:r>
              <w:rPr>
                <w:rFonts w:ascii="宋体" w:hAnsi="宋体" w:hint="eastAsia"/>
                <w:b/>
                <w:bCs/>
                <w:color w:val="000000"/>
                <w:sz w:val="24"/>
              </w:rPr>
              <w:t>履约担保</w:t>
            </w:r>
          </w:p>
        </w:tc>
        <w:tc>
          <w:tcPr>
            <w:tcW w:w="5832" w:type="dxa"/>
            <w:tcBorders>
              <w:top w:val="single" w:sz="4" w:space="0" w:color="auto"/>
              <w:left w:val="single" w:sz="4" w:space="0" w:color="auto"/>
              <w:bottom w:val="single" w:sz="4" w:space="0" w:color="auto"/>
              <w:right w:val="single" w:sz="4" w:space="0" w:color="auto"/>
            </w:tcBorders>
            <w:vAlign w:val="center"/>
          </w:tcPr>
          <w:p w:rsidR="00294C40" w:rsidRDefault="0030159F" w:rsidP="000B6EA1">
            <w:pPr>
              <w:autoSpaceDE w:val="0"/>
              <w:autoSpaceDN w:val="0"/>
              <w:adjustRightInd w:val="0"/>
              <w:spacing w:line="360" w:lineRule="exact"/>
              <w:rPr>
                <w:rFonts w:ascii="宋体" w:hAnsi="宋体"/>
                <w:b/>
                <w:bCs/>
                <w:color w:val="000000"/>
                <w:sz w:val="24"/>
              </w:rPr>
            </w:pPr>
            <w:r>
              <w:rPr>
                <w:rFonts w:ascii="宋体" w:hAnsi="宋体" w:cs="宋体" w:hint="eastAsia"/>
                <w:color w:val="000000"/>
                <w:sz w:val="24"/>
              </w:rPr>
              <w:t>履约担保金额为合同总价的</w:t>
            </w:r>
            <w:r w:rsidR="000B6EA1">
              <w:rPr>
                <w:rFonts w:ascii="宋体" w:hAnsi="宋体" w:cs="宋体" w:hint="eastAsia"/>
                <w:color w:val="000000"/>
                <w:sz w:val="24"/>
              </w:rPr>
              <w:t>2.5</w:t>
            </w:r>
            <w:r>
              <w:rPr>
                <w:rFonts w:ascii="宋体" w:hAnsi="宋体" w:cs="宋体" w:hint="eastAsia"/>
                <w:color w:val="000000"/>
                <w:sz w:val="24"/>
              </w:rPr>
              <w:t>%。</w:t>
            </w:r>
          </w:p>
        </w:tc>
      </w:tr>
      <w:tr w:rsidR="00294C40">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jc w:val="center"/>
              <w:rPr>
                <w:rFonts w:ascii="宋体" w:hAnsi="宋体"/>
                <w:b/>
                <w:sz w:val="24"/>
              </w:rPr>
            </w:pPr>
            <w:r>
              <w:rPr>
                <w:rFonts w:ascii="宋体" w:hAnsi="宋体" w:cs="宋体" w:hint="eastAsia"/>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294C40" w:rsidRDefault="0030159F">
            <w:pPr>
              <w:autoSpaceDE w:val="0"/>
              <w:autoSpaceDN w:val="0"/>
              <w:adjustRightInd w:val="0"/>
              <w:spacing w:line="360" w:lineRule="auto"/>
              <w:jc w:val="left"/>
              <w:rPr>
                <w:rFonts w:ascii="宋体" w:hAnsi="宋体"/>
                <w:b/>
                <w:bCs/>
                <w:color w:val="000000"/>
                <w:sz w:val="24"/>
              </w:rPr>
            </w:pPr>
            <w:r>
              <w:rPr>
                <w:rFonts w:ascii="宋体" w:hAnsi="宋体" w:cs="宋体" w:hint="eastAsia"/>
                <w:sz w:val="24"/>
              </w:rPr>
              <w:t>解释权</w:t>
            </w:r>
          </w:p>
        </w:tc>
        <w:tc>
          <w:tcPr>
            <w:tcW w:w="5832" w:type="dxa"/>
            <w:tcBorders>
              <w:top w:val="single" w:sz="4" w:space="0" w:color="auto"/>
              <w:left w:val="single" w:sz="4" w:space="0" w:color="auto"/>
              <w:bottom w:val="single" w:sz="4" w:space="0" w:color="auto"/>
              <w:right w:val="single" w:sz="4" w:space="0" w:color="auto"/>
            </w:tcBorders>
            <w:vAlign w:val="center"/>
          </w:tcPr>
          <w:p w:rsidR="00294C40" w:rsidRDefault="0030159F">
            <w:pPr>
              <w:autoSpaceDE w:val="0"/>
              <w:autoSpaceDN w:val="0"/>
              <w:adjustRightInd w:val="0"/>
              <w:spacing w:line="360" w:lineRule="auto"/>
              <w:rPr>
                <w:rFonts w:ascii="宋体" w:hAnsi="宋体"/>
                <w:b/>
                <w:bCs/>
                <w:color w:val="000000"/>
                <w:sz w:val="24"/>
              </w:rPr>
            </w:pPr>
            <w:r>
              <w:rPr>
                <w:rFonts w:ascii="宋体" w:hAnsi="宋体" w:cs="宋体" w:hint="eastAsia"/>
                <w:color w:val="000000"/>
                <w:sz w:val="24"/>
              </w:rPr>
              <w:t>本谈判文件解释权属于采购人和</w:t>
            </w:r>
            <w:r>
              <w:rPr>
                <w:rFonts w:ascii="宋体" w:hAnsi="宋体" w:cs="Arial" w:hint="eastAsia"/>
                <w:color w:val="000000"/>
                <w:sz w:val="24"/>
              </w:rPr>
              <w:t>采购代理机构</w:t>
            </w:r>
          </w:p>
        </w:tc>
      </w:tr>
      <w:tr w:rsidR="00294C40">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294C40" w:rsidRDefault="0030159F">
            <w:pPr>
              <w:spacing w:line="360" w:lineRule="auto"/>
              <w:jc w:val="center"/>
              <w:rPr>
                <w:rFonts w:ascii="宋体" w:hAnsi="宋体" w:cs="宋体"/>
                <w:sz w:val="24"/>
              </w:rPr>
            </w:pPr>
            <w:r>
              <w:rPr>
                <w:rFonts w:ascii="宋体" w:hAnsi="宋体" w:cs="宋体" w:hint="eastAsia"/>
                <w:sz w:val="24"/>
              </w:rPr>
              <w:t>12</w:t>
            </w:r>
          </w:p>
        </w:tc>
        <w:tc>
          <w:tcPr>
            <w:tcW w:w="2410" w:type="dxa"/>
            <w:tcBorders>
              <w:top w:val="single" w:sz="4" w:space="0" w:color="auto"/>
              <w:left w:val="single" w:sz="4" w:space="0" w:color="auto"/>
              <w:bottom w:val="single" w:sz="4" w:space="0" w:color="auto"/>
              <w:right w:val="single" w:sz="4" w:space="0" w:color="auto"/>
            </w:tcBorders>
            <w:vAlign w:val="center"/>
          </w:tcPr>
          <w:p w:rsidR="00294C40" w:rsidRPr="00F56A08" w:rsidRDefault="0030159F">
            <w:pPr>
              <w:autoSpaceDE w:val="0"/>
              <w:autoSpaceDN w:val="0"/>
              <w:adjustRightInd w:val="0"/>
              <w:spacing w:line="360" w:lineRule="auto"/>
              <w:jc w:val="left"/>
              <w:rPr>
                <w:rFonts w:ascii="宋体" w:hAnsi="宋体" w:cs="宋体"/>
                <w:b/>
                <w:sz w:val="24"/>
              </w:rPr>
            </w:pPr>
            <w:r w:rsidRPr="00F56A08">
              <w:rPr>
                <w:rFonts w:ascii="宋体" w:hAnsi="宋体" w:cs="宋体" w:hint="eastAsia"/>
                <w:b/>
                <w:sz w:val="24"/>
              </w:rPr>
              <w:t>特定要求</w:t>
            </w:r>
          </w:p>
        </w:tc>
        <w:tc>
          <w:tcPr>
            <w:tcW w:w="5832" w:type="dxa"/>
            <w:tcBorders>
              <w:top w:val="single" w:sz="4" w:space="0" w:color="auto"/>
              <w:left w:val="single" w:sz="4" w:space="0" w:color="auto"/>
              <w:bottom w:val="single" w:sz="4" w:space="0" w:color="auto"/>
              <w:right w:val="single" w:sz="4" w:space="0" w:color="auto"/>
            </w:tcBorders>
            <w:vAlign w:val="center"/>
          </w:tcPr>
          <w:p w:rsidR="00294C40" w:rsidRPr="00F56A08" w:rsidRDefault="0030159F">
            <w:pPr>
              <w:autoSpaceDE w:val="0"/>
              <w:autoSpaceDN w:val="0"/>
              <w:adjustRightInd w:val="0"/>
              <w:spacing w:line="360" w:lineRule="auto"/>
              <w:rPr>
                <w:rFonts w:ascii="宋体" w:hAnsi="宋体" w:cs="宋体"/>
                <w:b/>
                <w:color w:val="000000"/>
                <w:sz w:val="24"/>
              </w:rPr>
            </w:pPr>
            <w:r w:rsidRPr="00F56A08">
              <w:rPr>
                <w:rFonts w:ascii="宋体" w:hAnsi="宋体" w:cs="宋体" w:hint="eastAsia"/>
                <w:b/>
                <w:color w:val="000000"/>
                <w:sz w:val="24"/>
              </w:rPr>
              <w:t>供应商需开具税率为13%的增值税专用发票，如不满足作无效标处理</w:t>
            </w:r>
          </w:p>
        </w:tc>
      </w:tr>
    </w:tbl>
    <w:p w:rsidR="00294C40" w:rsidRDefault="00294C40">
      <w:pPr>
        <w:widowControl/>
        <w:jc w:val="left"/>
        <w:rPr>
          <w:rFonts w:ascii="宋体" w:hAnsi="宋体" w:cs="黑体"/>
          <w:b/>
          <w:sz w:val="24"/>
        </w:rPr>
      </w:pPr>
    </w:p>
    <w:p w:rsidR="00294C40" w:rsidRDefault="0030159F">
      <w:pPr>
        <w:pStyle w:val="2"/>
        <w:rPr>
          <w:sz w:val="36"/>
          <w:szCs w:val="36"/>
        </w:rPr>
      </w:pPr>
      <w:bookmarkStart w:id="4" w:name="_Toc85007904"/>
      <w:r>
        <w:rPr>
          <w:rFonts w:hint="eastAsia"/>
          <w:sz w:val="36"/>
          <w:szCs w:val="36"/>
        </w:rPr>
        <w:lastRenderedPageBreak/>
        <w:t>一、总则</w:t>
      </w:r>
      <w:bookmarkEnd w:id="4"/>
    </w:p>
    <w:p w:rsidR="00294C40" w:rsidRDefault="0030159F">
      <w:pPr>
        <w:pStyle w:val="15"/>
        <w:snapToGrid w:val="0"/>
        <w:spacing w:before="120" w:after="120" w:line="360" w:lineRule="auto"/>
        <w:ind w:firstLineChars="150" w:firstLine="361"/>
        <w:jc w:val="left"/>
        <w:rPr>
          <w:rFonts w:hAnsi="宋体"/>
          <w:b/>
          <w:sz w:val="24"/>
        </w:rPr>
      </w:pPr>
      <w:r>
        <w:rPr>
          <w:rFonts w:hAnsi="宋体" w:hint="eastAsia"/>
          <w:b/>
          <w:sz w:val="24"/>
        </w:rPr>
        <w:t>（一）</w:t>
      </w:r>
      <w:r>
        <w:rPr>
          <w:rFonts w:hAnsi="宋体"/>
          <w:b/>
          <w:sz w:val="24"/>
        </w:rPr>
        <w:t xml:space="preserve"> 适用范围</w:t>
      </w:r>
    </w:p>
    <w:p w:rsidR="00294C40" w:rsidRDefault="0030159F">
      <w:pPr>
        <w:snapToGrid w:val="0"/>
        <w:spacing w:line="360" w:lineRule="auto"/>
        <w:ind w:firstLineChars="200" w:firstLine="480"/>
        <w:jc w:val="left"/>
        <w:rPr>
          <w:rFonts w:ascii="宋体" w:hAnsi="宋体"/>
          <w:sz w:val="24"/>
        </w:rPr>
      </w:pPr>
      <w:r>
        <w:rPr>
          <w:rFonts w:ascii="宋体" w:hAnsi="宋体" w:hint="eastAsia"/>
          <w:sz w:val="24"/>
        </w:rPr>
        <w:t>本</w:t>
      </w:r>
      <w:r>
        <w:rPr>
          <w:rFonts w:ascii="宋体" w:hAnsi="宋体" w:hint="eastAsia"/>
          <w:bCs/>
          <w:sz w:val="24"/>
        </w:rPr>
        <w:t>谈判文件</w:t>
      </w:r>
      <w:r>
        <w:rPr>
          <w:rFonts w:ascii="宋体" w:hAnsi="宋体" w:hint="eastAsia"/>
          <w:sz w:val="24"/>
        </w:rPr>
        <w:t>适用于</w:t>
      </w:r>
      <w:r>
        <w:rPr>
          <w:rFonts w:ascii="宋体" w:hAnsi="宋体" w:hint="eastAsia"/>
          <w:bCs/>
          <w:sz w:val="24"/>
        </w:rPr>
        <w:t>本次</w:t>
      </w:r>
      <w:r>
        <w:rPr>
          <w:rFonts w:ascii="宋体" w:hAnsi="宋体" w:hint="eastAsia"/>
          <w:sz w:val="24"/>
        </w:rPr>
        <w:t>项目的谈判、</w:t>
      </w:r>
      <w:r>
        <w:rPr>
          <w:rFonts w:ascii="宋体" w:hAnsi="宋体" w:hint="eastAsia"/>
          <w:bCs/>
          <w:color w:val="000000"/>
          <w:sz w:val="24"/>
        </w:rPr>
        <w:t>评审、确定成交供应商</w:t>
      </w:r>
      <w:r>
        <w:rPr>
          <w:rFonts w:ascii="宋体" w:hAnsi="宋体" w:hint="eastAsia"/>
          <w:color w:val="000000"/>
          <w:sz w:val="24"/>
        </w:rPr>
        <w:t>、</w:t>
      </w:r>
      <w:r>
        <w:rPr>
          <w:rFonts w:ascii="宋体" w:hAnsi="宋体" w:hint="eastAsia"/>
          <w:sz w:val="24"/>
        </w:rPr>
        <w:t>验收、合同履约、付款等行为（法律、法规另有规定的，从其规定）。</w:t>
      </w:r>
    </w:p>
    <w:p w:rsidR="00294C40" w:rsidRDefault="0030159F">
      <w:pPr>
        <w:snapToGrid w:val="0"/>
        <w:spacing w:line="360" w:lineRule="auto"/>
        <w:ind w:firstLineChars="200" w:firstLine="482"/>
        <w:jc w:val="left"/>
        <w:rPr>
          <w:rFonts w:ascii="宋体" w:hAnsi="宋体"/>
          <w:sz w:val="24"/>
        </w:rPr>
      </w:pPr>
      <w:r>
        <w:rPr>
          <w:rFonts w:ascii="宋体" w:hAnsi="宋体" w:hint="eastAsia"/>
          <w:b/>
          <w:sz w:val="24"/>
        </w:rPr>
        <w:t>（二）定义</w:t>
      </w:r>
    </w:p>
    <w:p w:rsidR="00294C40" w:rsidRDefault="0030159F">
      <w:pPr>
        <w:snapToGrid w:val="0"/>
        <w:spacing w:line="360" w:lineRule="auto"/>
        <w:ind w:firstLineChars="236" w:firstLine="566"/>
        <w:jc w:val="left"/>
        <w:rPr>
          <w:rFonts w:ascii="宋体" w:hAnsi="宋体"/>
          <w:sz w:val="24"/>
        </w:rPr>
      </w:pPr>
      <w:r>
        <w:rPr>
          <w:rFonts w:ascii="宋体" w:hAnsi="宋体" w:hint="eastAsia"/>
          <w:sz w:val="24"/>
        </w:rPr>
        <w:t>1、“采购组织机构”指采购人委托组织谈判的集中采购机构或采购代理机构。</w:t>
      </w:r>
    </w:p>
    <w:p w:rsidR="00294C40" w:rsidRDefault="0030159F">
      <w:pPr>
        <w:snapToGrid w:val="0"/>
        <w:spacing w:line="360" w:lineRule="auto"/>
        <w:ind w:firstLineChars="236" w:firstLine="566"/>
        <w:jc w:val="left"/>
        <w:rPr>
          <w:rFonts w:ascii="宋体" w:hAnsi="宋体"/>
          <w:sz w:val="24"/>
        </w:rPr>
      </w:pPr>
      <w:r>
        <w:rPr>
          <w:rFonts w:ascii="宋体" w:hAnsi="宋体" w:hint="eastAsia"/>
          <w:sz w:val="24"/>
        </w:rPr>
        <w:t>2、采购人：是指委托集中采购机构或采购代理机构采购本次项目的国家机关、事业单位和团体组织。</w:t>
      </w:r>
    </w:p>
    <w:p w:rsidR="00294C40" w:rsidRDefault="0030159F">
      <w:pPr>
        <w:snapToGrid w:val="0"/>
        <w:spacing w:line="360" w:lineRule="auto"/>
        <w:ind w:leftChars="202" w:left="424" w:firstLineChars="59" w:firstLine="142"/>
        <w:jc w:val="left"/>
        <w:rPr>
          <w:rFonts w:ascii="宋体" w:hAnsi="宋体"/>
          <w:sz w:val="24"/>
        </w:rPr>
      </w:pPr>
      <w:r>
        <w:rPr>
          <w:rFonts w:ascii="宋体" w:hAnsi="宋体" w:hint="eastAsia"/>
          <w:sz w:val="24"/>
        </w:rPr>
        <w:t>3、谈判供应商：是指向</w:t>
      </w:r>
      <w:r>
        <w:rPr>
          <w:rFonts w:ascii="宋体" w:hAnsi="宋体" w:hint="eastAsia"/>
          <w:sz w:val="24"/>
          <w:lang w:val="zh-CN"/>
        </w:rPr>
        <w:t>采购组织机构</w:t>
      </w:r>
      <w:r>
        <w:rPr>
          <w:rFonts w:ascii="宋体" w:hAnsi="宋体" w:hint="eastAsia"/>
          <w:sz w:val="24"/>
        </w:rPr>
        <w:t>提交谈判响应文件的单位或个人。</w:t>
      </w:r>
    </w:p>
    <w:p w:rsidR="00294C40" w:rsidRDefault="0030159F">
      <w:pPr>
        <w:snapToGrid w:val="0"/>
        <w:spacing w:line="360" w:lineRule="auto"/>
        <w:ind w:leftChars="202" w:left="424" w:firstLine="143"/>
        <w:jc w:val="left"/>
        <w:rPr>
          <w:rFonts w:ascii="宋体" w:hAnsi="宋体"/>
          <w:sz w:val="24"/>
        </w:rPr>
      </w:pPr>
      <w:r>
        <w:rPr>
          <w:rFonts w:ascii="宋体" w:hAnsi="宋体" w:hint="eastAsia"/>
          <w:sz w:val="24"/>
        </w:rPr>
        <w:t>4、货物：是指各种形态和种类的物品，包括原材料、燃料、设备、产品等。</w:t>
      </w:r>
    </w:p>
    <w:p w:rsidR="00294C40" w:rsidRDefault="0030159F">
      <w:pPr>
        <w:snapToGrid w:val="0"/>
        <w:spacing w:line="360" w:lineRule="auto"/>
        <w:ind w:firstLineChars="236" w:firstLine="566"/>
        <w:jc w:val="left"/>
        <w:rPr>
          <w:rFonts w:ascii="宋体" w:hAnsi="宋体"/>
          <w:b/>
          <w:sz w:val="24"/>
        </w:rPr>
      </w:pPr>
      <w:r>
        <w:rPr>
          <w:rFonts w:ascii="宋体" w:hAnsi="宋体" w:hint="eastAsia"/>
          <w:sz w:val="24"/>
        </w:rPr>
        <w:t>5、服务：是指除货物和工程以外的政府采购</w:t>
      </w:r>
      <w:r>
        <w:rPr>
          <w:rFonts w:ascii="宋体" w:hAnsi="宋体"/>
          <w:sz w:val="24"/>
        </w:rPr>
        <w:t>对象，包括各类专业服务、信息网络开发服务、金融保险服务、运输服务，以及维修与维护服务等。</w:t>
      </w:r>
    </w:p>
    <w:p w:rsidR="00294C40" w:rsidRDefault="0030159F">
      <w:pPr>
        <w:snapToGrid w:val="0"/>
        <w:spacing w:line="360" w:lineRule="auto"/>
        <w:ind w:firstLineChars="236" w:firstLine="566"/>
        <w:jc w:val="left"/>
        <w:rPr>
          <w:rFonts w:ascii="宋体" w:hAnsi="宋体"/>
          <w:sz w:val="24"/>
        </w:rPr>
      </w:pPr>
      <w:r>
        <w:rPr>
          <w:rFonts w:ascii="宋体" w:hAnsi="宋体" w:hint="eastAsia"/>
          <w:sz w:val="24"/>
        </w:rPr>
        <w:t>6、</w:t>
      </w:r>
      <w:r>
        <w:rPr>
          <w:rFonts w:ascii="宋体" w:hAnsi="宋体"/>
          <w:sz w:val="24"/>
        </w:rPr>
        <w:t>“书面形式”包括信函、传真等。</w:t>
      </w:r>
    </w:p>
    <w:p w:rsidR="00294C40" w:rsidRDefault="0030159F">
      <w:pPr>
        <w:snapToGrid w:val="0"/>
        <w:spacing w:line="360" w:lineRule="auto"/>
        <w:ind w:firstLineChars="236" w:firstLine="566"/>
        <w:jc w:val="left"/>
        <w:rPr>
          <w:rFonts w:ascii="宋体" w:hAnsi="宋体"/>
          <w:color w:val="000000"/>
          <w:sz w:val="24"/>
        </w:rPr>
      </w:pPr>
      <w:r>
        <w:rPr>
          <w:rFonts w:ascii="宋体" w:hAnsi="宋体" w:hint="eastAsia"/>
          <w:sz w:val="24"/>
        </w:rPr>
        <w:t>7、</w:t>
      </w:r>
      <w:r>
        <w:rPr>
          <w:rFonts w:ascii="宋体" w:hAnsi="宋体"/>
          <w:sz w:val="24"/>
        </w:rPr>
        <w:t>“▲”系指实质性要求条款。</w:t>
      </w:r>
    </w:p>
    <w:p w:rsidR="00294C40" w:rsidRDefault="0030159F">
      <w:pPr>
        <w:snapToGrid w:val="0"/>
        <w:spacing w:line="360" w:lineRule="auto"/>
        <w:ind w:firstLineChars="200" w:firstLine="482"/>
        <w:jc w:val="left"/>
        <w:rPr>
          <w:rFonts w:ascii="宋体" w:hAnsi="宋体"/>
          <w:b/>
          <w:color w:val="000000"/>
          <w:sz w:val="24"/>
        </w:rPr>
      </w:pPr>
      <w:r>
        <w:rPr>
          <w:rFonts w:ascii="宋体" w:hAnsi="宋体" w:hint="eastAsia"/>
          <w:b/>
          <w:color w:val="000000"/>
          <w:sz w:val="24"/>
        </w:rPr>
        <w:t>（三）谈判费用</w:t>
      </w:r>
    </w:p>
    <w:p w:rsidR="00294C40" w:rsidRDefault="0030159F">
      <w:pPr>
        <w:snapToGrid w:val="0"/>
        <w:spacing w:line="360" w:lineRule="auto"/>
        <w:ind w:firstLineChars="200" w:firstLine="480"/>
        <w:jc w:val="left"/>
        <w:rPr>
          <w:rFonts w:ascii="宋体" w:hAnsi="宋体"/>
          <w:color w:val="000000"/>
          <w:sz w:val="24"/>
        </w:rPr>
      </w:pPr>
      <w:r>
        <w:rPr>
          <w:rFonts w:ascii="宋体" w:hAnsi="宋体" w:hint="eastAsia"/>
          <w:color w:val="000000"/>
          <w:sz w:val="24"/>
        </w:rPr>
        <w:t>不论谈判结果如何，供应商均应自行承担所有与谈判有关的全部费用（</w:t>
      </w:r>
      <w:r>
        <w:rPr>
          <w:rFonts w:ascii="宋体" w:hAnsi="宋体" w:hint="eastAsia"/>
          <w:bCs/>
          <w:color w:val="000000"/>
          <w:sz w:val="24"/>
        </w:rPr>
        <w:t>谈判文件</w:t>
      </w:r>
      <w:r>
        <w:rPr>
          <w:rFonts w:ascii="宋体" w:hAnsi="宋体" w:hint="eastAsia"/>
          <w:color w:val="000000"/>
          <w:sz w:val="24"/>
        </w:rPr>
        <w:t>有相关规定除外）。</w:t>
      </w:r>
    </w:p>
    <w:p w:rsidR="00294C40" w:rsidRDefault="0030159F">
      <w:pPr>
        <w:pStyle w:val="15"/>
        <w:snapToGrid w:val="0"/>
        <w:spacing w:line="360" w:lineRule="auto"/>
        <w:ind w:leftChars="1" w:left="2" w:firstLineChars="200" w:firstLine="482"/>
        <w:rPr>
          <w:rFonts w:hAnsi="宋体"/>
          <w:b/>
          <w:sz w:val="24"/>
        </w:rPr>
      </w:pPr>
      <w:r>
        <w:rPr>
          <w:rFonts w:hAnsi="宋体" w:hint="eastAsia"/>
          <w:b/>
          <w:sz w:val="24"/>
        </w:rPr>
        <w:t>（四）特别说明</w:t>
      </w:r>
    </w:p>
    <w:p w:rsidR="00294C40" w:rsidRDefault="0030159F">
      <w:pPr>
        <w:pStyle w:val="15"/>
        <w:snapToGrid w:val="0"/>
        <w:spacing w:line="360" w:lineRule="auto"/>
        <w:ind w:leftChars="1" w:left="2" w:firstLineChars="200" w:firstLine="480"/>
        <w:rPr>
          <w:rFonts w:hAnsi="宋体"/>
          <w:sz w:val="24"/>
        </w:rPr>
      </w:pPr>
      <w:r>
        <w:rPr>
          <w:rFonts w:hAnsi="宋体" w:hint="eastAsia"/>
          <w:sz w:val="24"/>
        </w:rPr>
        <w:t>1、</w:t>
      </w:r>
      <w:r>
        <w:rPr>
          <w:rFonts w:hAnsi="宋体" w:hint="eastAsia"/>
          <w:color w:val="000000"/>
          <w:sz w:val="24"/>
        </w:rPr>
        <w:t>供应商</w:t>
      </w:r>
      <w:r>
        <w:rPr>
          <w:rFonts w:hAnsi="宋体" w:hint="eastAsia"/>
          <w:sz w:val="24"/>
        </w:rPr>
        <w:t>谈判</w:t>
      </w:r>
      <w:r>
        <w:rPr>
          <w:rFonts w:hAnsi="宋体"/>
          <w:sz w:val="24"/>
        </w:rPr>
        <w:t>所使用的资格、信誉、荣誉、业绩与企业认证必须为本法人所拥有。</w:t>
      </w:r>
      <w:r>
        <w:rPr>
          <w:rFonts w:hAnsi="宋体" w:hint="eastAsia"/>
          <w:color w:val="000000"/>
          <w:sz w:val="24"/>
        </w:rPr>
        <w:t>供应商</w:t>
      </w:r>
      <w:r>
        <w:rPr>
          <w:rFonts w:hAnsi="宋体" w:hint="eastAsia"/>
          <w:sz w:val="24"/>
        </w:rPr>
        <w:t>谈判</w:t>
      </w:r>
      <w:r>
        <w:rPr>
          <w:rFonts w:hAnsi="宋体"/>
          <w:sz w:val="24"/>
        </w:rPr>
        <w:t>所使用的采购项目实施人员必须为本法人员工。</w:t>
      </w:r>
    </w:p>
    <w:p w:rsidR="00294C40" w:rsidRDefault="0030159F">
      <w:pPr>
        <w:spacing w:line="360" w:lineRule="auto"/>
        <w:ind w:firstLineChars="200" w:firstLine="480"/>
        <w:rPr>
          <w:rFonts w:ascii="宋体" w:hAnsi="宋体"/>
          <w:sz w:val="24"/>
        </w:rPr>
      </w:pPr>
      <w:r>
        <w:rPr>
          <w:rFonts w:ascii="宋体" w:hAnsi="宋体" w:hint="eastAsia"/>
          <w:sz w:val="24"/>
        </w:rPr>
        <w:t>2</w:t>
      </w:r>
      <w:r>
        <w:rPr>
          <w:rFonts w:hAnsi="宋体" w:hint="eastAsia"/>
          <w:sz w:val="24"/>
        </w:rPr>
        <w:t>、供应商所标产品除</w:t>
      </w:r>
      <w:r>
        <w:rPr>
          <w:rFonts w:ascii="宋体" w:hAnsi="宋体" w:hint="eastAsia"/>
          <w:bCs/>
          <w:sz w:val="24"/>
        </w:rPr>
        <w:t>谈判文件</w:t>
      </w:r>
      <w:r>
        <w:rPr>
          <w:rFonts w:hAnsi="宋体" w:hint="eastAsia"/>
          <w:sz w:val="24"/>
        </w:rPr>
        <w:t>中明确规定要求“提供官网截图或相应检测报告的证明材料”以外，所有技术参数描述均以</w:t>
      </w:r>
      <w:r>
        <w:rPr>
          <w:rFonts w:ascii="宋体" w:hAnsi="宋体" w:hint="eastAsia"/>
          <w:color w:val="000000"/>
          <w:sz w:val="24"/>
        </w:rPr>
        <w:t>谈判响应文件</w:t>
      </w:r>
      <w:r>
        <w:rPr>
          <w:rFonts w:hAnsi="宋体" w:hint="eastAsia"/>
          <w:sz w:val="24"/>
        </w:rPr>
        <w:t>为准。</w:t>
      </w:r>
      <w:r>
        <w:rPr>
          <w:rFonts w:hAnsi="宋体" w:hint="eastAsia"/>
          <w:b/>
          <w:sz w:val="24"/>
        </w:rPr>
        <w:t>谈判供应商对所标产品技术参数的真实性承担法律责任。</w:t>
      </w:r>
      <w:r>
        <w:rPr>
          <w:rFonts w:hAnsi="宋体" w:hint="eastAsia"/>
          <w:sz w:val="24"/>
        </w:rPr>
        <w:t>项目</w:t>
      </w:r>
      <w:r>
        <w:rPr>
          <w:rFonts w:ascii="宋体" w:hAnsi="宋体" w:hint="eastAsia"/>
          <w:bCs/>
          <w:sz w:val="24"/>
        </w:rPr>
        <w:t>谈判</w:t>
      </w:r>
      <w:r>
        <w:rPr>
          <w:rFonts w:hAnsi="宋体" w:hint="eastAsia"/>
          <w:sz w:val="24"/>
        </w:rPr>
        <w:t>结束后、质疑期限内，如有质疑供应商认为成交供应商所标产品、</w:t>
      </w:r>
      <w:r>
        <w:rPr>
          <w:rFonts w:ascii="宋体" w:hAnsi="宋体" w:hint="eastAsia"/>
          <w:color w:val="000000"/>
          <w:sz w:val="24"/>
        </w:rPr>
        <w:t>谈判响应文件</w:t>
      </w:r>
      <w:r>
        <w:rPr>
          <w:rFonts w:hAnsi="宋体" w:hint="eastAsia"/>
          <w:sz w:val="24"/>
        </w:rPr>
        <w:t>技术参数与采购需求存在重大偏离、错误、甚至造假的情况，应提供具体有效的证明材料。</w:t>
      </w:r>
      <w:r>
        <w:rPr>
          <w:rFonts w:hint="eastAsia"/>
          <w:sz w:val="24"/>
        </w:rPr>
        <w:tab/>
      </w:r>
    </w:p>
    <w:p w:rsidR="00294C40" w:rsidRDefault="0030159F">
      <w:pPr>
        <w:pStyle w:val="19"/>
        <w:snapToGrid w:val="0"/>
        <w:spacing w:line="360" w:lineRule="auto"/>
        <w:ind w:firstLineChars="0"/>
        <w:rPr>
          <w:rFonts w:ascii="宋体" w:hAnsi="宋体"/>
          <w:sz w:val="24"/>
          <w:szCs w:val="24"/>
        </w:rPr>
      </w:pPr>
      <w:r>
        <w:rPr>
          <w:rFonts w:ascii="宋体" w:hAnsi="宋体" w:hint="eastAsia"/>
          <w:sz w:val="24"/>
          <w:szCs w:val="24"/>
        </w:rPr>
        <w:t>3、</w:t>
      </w:r>
      <w:r>
        <w:rPr>
          <w:rFonts w:ascii="宋体" w:hAnsi="宋体" w:hint="eastAsia"/>
          <w:color w:val="000000"/>
          <w:sz w:val="24"/>
          <w:szCs w:val="24"/>
        </w:rPr>
        <w:t>供应商</w:t>
      </w:r>
      <w:r>
        <w:rPr>
          <w:rFonts w:ascii="宋体" w:hAnsi="宋体"/>
          <w:sz w:val="24"/>
          <w:szCs w:val="24"/>
        </w:rPr>
        <w:t>在</w:t>
      </w:r>
      <w:r>
        <w:rPr>
          <w:rFonts w:ascii="宋体" w:hAnsi="宋体" w:hint="eastAsia"/>
          <w:bCs/>
          <w:sz w:val="24"/>
          <w:szCs w:val="24"/>
        </w:rPr>
        <w:t>谈判</w:t>
      </w:r>
      <w:r>
        <w:rPr>
          <w:rFonts w:ascii="宋体" w:hAnsi="宋体"/>
          <w:sz w:val="24"/>
          <w:szCs w:val="24"/>
        </w:rPr>
        <w:t>活动中提供任何虚假材料</w:t>
      </w:r>
      <w:r>
        <w:rPr>
          <w:rFonts w:ascii="宋体" w:hAnsi="宋体" w:hint="eastAsia"/>
          <w:sz w:val="24"/>
          <w:szCs w:val="24"/>
        </w:rPr>
        <w:t>,</w:t>
      </w:r>
      <w:r>
        <w:rPr>
          <w:rFonts w:ascii="宋体" w:hAnsi="宋体"/>
          <w:sz w:val="24"/>
          <w:szCs w:val="24"/>
        </w:rPr>
        <w:t>其</w:t>
      </w:r>
      <w:r>
        <w:rPr>
          <w:rFonts w:ascii="宋体" w:hAnsi="宋体" w:hint="eastAsia"/>
          <w:sz w:val="24"/>
          <w:szCs w:val="24"/>
        </w:rPr>
        <w:t>响应</w:t>
      </w:r>
      <w:r>
        <w:rPr>
          <w:rFonts w:ascii="宋体" w:hAnsi="宋体"/>
          <w:sz w:val="24"/>
          <w:szCs w:val="24"/>
        </w:rPr>
        <w:t>无效，并报监管部门查处；</w:t>
      </w:r>
      <w:r>
        <w:rPr>
          <w:rFonts w:ascii="宋体" w:hAnsi="宋体" w:hint="eastAsia"/>
          <w:sz w:val="24"/>
          <w:szCs w:val="24"/>
        </w:rPr>
        <w:t>成交</w:t>
      </w:r>
      <w:r>
        <w:rPr>
          <w:rFonts w:ascii="宋体" w:hAnsi="宋体"/>
          <w:sz w:val="24"/>
          <w:szCs w:val="24"/>
        </w:rPr>
        <w:t>后发现的,成交人须依照根据《中华人民共和国政府采购法》第七十七条第一款第一项之规定</w:t>
      </w:r>
      <w:r>
        <w:rPr>
          <w:rFonts w:ascii="宋体" w:hAnsi="宋体" w:hint="eastAsia"/>
          <w:sz w:val="24"/>
          <w:szCs w:val="24"/>
        </w:rPr>
        <w:t>，</w:t>
      </w:r>
      <w:r>
        <w:rPr>
          <w:rFonts w:ascii="宋体" w:hAnsi="宋体"/>
          <w:sz w:val="24"/>
          <w:szCs w:val="24"/>
        </w:rPr>
        <w:t>处以采购金额千分之五以上千分之十以下的罚款，列入不良行为记录名单，在一至三年内禁止参加政府采购活动，有违法所得的，并处没收违法所得，情节严重的，由工商行政管理机</w:t>
      </w:r>
      <w:r>
        <w:rPr>
          <w:rFonts w:ascii="宋体" w:hAnsi="宋体"/>
          <w:sz w:val="24"/>
          <w:szCs w:val="24"/>
        </w:rPr>
        <w:lastRenderedPageBreak/>
        <w:t>关吊销营业执照；构成犯罪的，依法追究刑事责任</w:t>
      </w:r>
      <w:r>
        <w:rPr>
          <w:rFonts w:ascii="宋体" w:hAnsi="宋体" w:hint="eastAsia"/>
          <w:sz w:val="24"/>
          <w:szCs w:val="24"/>
        </w:rPr>
        <w:t>。</w:t>
      </w:r>
    </w:p>
    <w:p w:rsidR="00294C40" w:rsidRDefault="0030159F">
      <w:pPr>
        <w:pStyle w:val="19"/>
        <w:snapToGrid w:val="0"/>
        <w:spacing w:line="360" w:lineRule="auto"/>
        <w:ind w:firstLineChars="0"/>
        <w:rPr>
          <w:rFonts w:ascii="宋体" w:hAnsi="宋体"/>
          <w:sz w:val="24"/>
          <w:szCs w:val="24"/>
        </w:rPr>
      </w:pPr>
      <w:r>
        <w:rPr>
          <w:rFonts w:ascii="宋体" w:hAnsi="宋体" w:hint="eastAsia"/>
          <w:sz w:val="24"/>
          <w:szCs w:val="24"/>
        </w:rPr>
        <w:t>4、供应商不得相互串通谈判报价，不得妨碍其他供应商的公平竞争，不得损害采购人或其他供应商的合法权益，供应商不得以向采购人、谈判小组成员行贿或者采取其他不正当手段谋取成交。</w:t>
      </w:r>
    </w:p>
    <w:p w:rsidR="00294C40" w:rsidRDefault="0030159F">
      <w:pPr>
        <w:pStyle w:val="19"/>
        <w:snapToGrid w:val="0"/>
        <w:spacing w:line="360" w:lineRule="auto"/>
        <w:ind w:firstLineChars="0"/>
        <w:rPr>
          <w:rFonts w:ascii="宋体" w:hAnsi="宋体"/>
          <w:sz w:val="24"/>
          <w:szCs w:val="24"/>
        </w:rPr>
      </w:pPr>
      <w:r>
        <w:rPr>
          <w:rFonts w:ascii="宋体" w:hAnsi="宋体" w:hint="eastAsia"/>
          <w:sz w:val="24"/>
          <w:szCs w:val="24"/>
        </w:rPr>
        <w:t>5、为采购项目提供整体设计、规范编制或者项目管理、监理、检测等服务的供应商，不得再参加该采购项目的其他采购活动。</w:t>
      </w:r>
    </w:p>
    <w:p w:rsidR="00294C40" w:rsidRDefault="0030159F">
      <w:pPr>
        <w:pStyle w:val="19"/>
        <w:snapToGrid w:val="0"/>
        <w:spacing w:line="360" w:lineRule="auto"/>
        <w:ind w:firstLineChars="0"/>
        <w:rPr>
          <w:rFonts w:ascii="宋体" w:hAnsi="宋体"/>
          <w:sz w:val="24"/>
          <w:szCs w:val="24"/>
        </w:rPr>
      </w:pPr>
      <w:r>
        <w:rPr>
          <w:rFonts w:ascii="宋体" w:hAnsi="宋体" w:hint="eastAsia"/>
          <w:sz w:val="24"/>
          <w:szCs w:val="24"/>
        </w:rPr>
        <w:t>6、谈判响应文件格式中的表格式样可以根据项目差别做适当调整,但应当保持表格样式基本形态不变。</w:t>
      </w:r>
    </w:p>
    <w:p w:rsidR="00294C40" w:rsidRDefault="0030159F">
      <w:pPr>
        <w:pStyle w:val="19"/>
        <w:snapToGrid w:val="0"/>
        <w:spacing w:line="360" w:lineRule="auto"/>
        <w:ind w:firstLineChars="0"/>
        <w:rPr>
          <w:rFonts w:ascii="宋体" w:hAnsi="宋体"/>
          <w:sz w:val="24"/>
          <w:szCs w:val="24"/>
        </w:rPr>
      </w:pPr>
      <w:r>
        <w:rPr>
          <w:rFonts w:ascii="宋体" w:hAnsi="宋体" w:hint="eastAsia"/>
          <w:sz w:val="24"/>
          <w:szCs w:val="24"/>
        </w:rPr>
        <w:t>7、单位负责人为同一人或者存在直接控股、管理关系的不同供应商，不得参加同一合同项下的政府采购活动。</w:t>
      </w:r>
    </w:p>
    <w:p w:rsidR="00294C40" w:rsidRDefault="0030159F">
      <w:pPr>
        <w:pStyle w:val="19"/>
        <w:snapToGrid w:val="0"/>
        <w:spacing w:line="360" w:lineRule="auto"/>
        <w:ind w:firstLineChars="0"/>
        <w:rPr>
          <w:rFonts w:ascii="宋体" w:hAnsi="宋体"/>
          <w:sz w:val="24"/>
          <w:szCs w:val="24"/>
        </w:rPr>
      </w:pPr>
      <w:r>
        <w:rPr>
          <w:rFonts w:ascii="宋体" w:hAnsi="宋体" w:hint="eastAsia"/>
          <w:sz w:val="24"/>
          <w:szCs w:val="24"/>
        </w:rPr>
        <w:t>8、本项目不允许分包。</w:t>
      </w:r>
    </w:p>
    <w:p w:rsidR="00294C40" w:rsidRDefault="0030159F">
      <w:pPr>
        <w:pStyle w:val="2"/>
        <w:rPr>
          <w:sz w:val="36"/>
          <w:szCs w:val="36"/>
        </w:rPr>
      </w:pPr>
      <w:bookmarkStart w:id="5" w:name="_Toc85007905"/>
      <w:r>
        <w:rPr>
          <w:rFonts w:hint="eastAsia"/>
          <w:sz w:val="36"/>
          <w:szCs w:val="36"/>
        </w:rPr>
        <w:t>二、谈判</w:t>
      </w:r>
      <w:r>
        <w:rPr>
          <w:sz w:val="36"/>
          <w:szCs w:val="36"/>
        </w:rPr>
        <w:t>响应</w:t>
      </w:r>
      <w:r>
        <w:rPr>
          <w:rFonts w:hint="eastAsia"/>
          <w:sz w:val="36"/>
          <w:szCs w:val="36"/>
        </w:rPr>
        <w:t>文件</w:t>
      </w:r>
      <w:bookmarkEnd w:id="5"/>
    </w:p>
    <w:p w:rsidR="00294C40" w:rsidRDefault="0030159F">
      <w:pPr>
        <w:pStyle w:val="19"/>
        <w:snapToGrid w:val="0"/>
        <w:spacing w:line="360" w:lineRule="auto"/>
        <w:ind w:firstLineChars="0"/>
        <w:rPr>
          <w:rFonts w:ascii="宋体" w:hAnsi="宋体"/>
          <w:sz w:val="24"/>
          <w:szCs w:val="24"/>
        </w:rPr>
      </w:pPr>
      <w:r>
        <w:rPr>
          <w:rFonts w:ascii="宋体" w:hAnsi="宋体" w:hint="eastAsia"/>
          <w:sz w:val="24"/>
          <w:szCs w:val="24"/>
        </w:rPr>
        <w:t>（一） 谈判响应文件的要求</w:t>
      </w:r>
    </w:p>
    <w:p w:rsidR="00294C40" w:rsidRDefault="0030159F">
      <w:pPr>
        <w:pStyle w:val="19"/>
        <w:snapToGrid w:val="0"/>
        <w:spacing w:line="360" w:lineRule="auto"/>
        <w:ind w:firstLineChars="0"/>
        <w:rPr>
          <w:rFonts w:ascii="宋体" w:hAnsi="宋体"/>
          <w:sz w:val="24"/>
          <w:szCs w:val="24"/>
        </w:rPr>
      </w:pPr>
      <w:r>
        <w:rPr>
          <w:rFonts w:ascii="宋体" w:hAnsi="宋体" w:hint="eastAsia"/>
          <w:sz w:val="24"/>
          <w:szCs w:val="24"/>
        </w:rPr>
        <w:t>1、谈判供应商应仔细阅读谈判文件的所有内容，按谈判文件的要求，详细编制谈判响应文件，并对所提供的全部资料的真实性承担法律责任。</w:t>
      </w:r>
    </w:p>
    <w:p w:rsidR="00294C40" w:rsidRDefault="0030159F">
      <w:pPr>
        <w:pStyle w:val="19"/>
        <w:snapToGrid w:val="0"/>
        <w:spacing w:line="360" w:lineRule="auto"/>
        <w:ind w:firstLineChars="0"/>
        <w:rPr>
          <w:rFonts w:ascii="宋体" w:hAnsi="宋体"/>
          <w:sz w:val="24"/>
          <w:szCs w:val="24"/>
        </w:rPr>
      </w:pPr>
      <w:r>
        <w:rPr>
          <w:rFonts w:ascii="宋体" w:hAnsi="宋体" w:hint="eastAsia"/>
          <w:sz w:val="24"/>
          <w:szCs w:val="24"/>
        </w:rPr>
        <w:t>2、不按谈判文件的要求提供的谈判响应文件将被拒绝。</w:t>
      </w:r>
    </w:p>
    <w:p w:rsidR="00294C40" w:rsidRDefault="0030159F">
      <w:pPr>
        <w:pStyle w:val="19"/>
        <w:snapToGrid w:val="0"/>
        <w:spacing w:line="360" w:lineRule="auto"/>
        <w:ind w:firstLineChars="0"/>
        <w:rPr>
          <w:rFonts w:ascii="宋体" w:hAnsi="宋体"/>
          <w:sz w:val="24"/>
          <w:szCs w:val="24"/>
        </w:rPr>
      </w:pPr>
      <w:r>
        <w:rPr>
          <w:rFonts w:ascii="宋体" w:hAnsi="宋体" w:hint="eastAsia"/>
          <w:sz w:val="24"/>
          <w:szCs w:val="24"/>
        </w:rPr>
        <w:t>（二）谈判响应文件的组成</w:t>
      </w:r>
    </w:p>
    <w:p w:rsidR="00294C40" w:rsidRDefault="0030159F">
      <w:pPr>
        <w:pStyle w:val="19"/>
        <w:snapToGrid w:val="0"/>
        <w:spacing w:line="360" w:lineRule="auto"/>
        <w:ind w:firstLineChars="0"/>
        <w:rPr>
          <w:rFonts w:ascii="宋体" w:hAnsi="宋体"/>
          <w:sz w:val="24"/>
          <w:szCs w:val="24"/>
        </w:rPr>
      </w:pPr>
      <w:r>
        <w:rPr>
          <w:rFonts w:ascii="宋体" w:hAnsi="宋体" w:hint="eastAsia"/>
          <w:sz w:val="24"/>
          <w:szCs w:val="24"/>
        </w:rPr>
        <w:t>谈判供应商接到谈判文件后，按照以下内容及顺序要求制作谈判响应文件。</w:t>
      </w:r>
    </w:p>
    <w:p w:rsidR="00294C40" w:rsidRDefault="0030159F">
      <w:pPr>
        <w:pStyle w:val="19"/>
        <w:snapToGrid w:val="0"/>
        <w:spacing w:line="360" w:lineRule="auto"/>
        <w:ind w:firstLineChars="0"/>
        <w:rPr>
          <w:rFonts w:ascii="宋体" w:hAnsi="宋体"/>
          <w:sz w:val="24"/>
          <w:szCs w:val="24"/>
        </w:rPr>
      </w:pPr>
      <w:r>
        <w:rPr>
          <w:rFonts w:ascii="宋体" w:hAnsi="宋体" w:hint="eastAsia"/>
          <w:sz w:val="24"/>
          <w:szCs w:val="24"/>
        </w:rPr>
        <w:t>1、技术文件</w:t>
      </w:r>
    </w:p>
    <w:p w:rsidR="00294C40" w:rsidRDefault="0030159F">
      <w:pPr>
        <w:pStyle w:val="19"/>
        <w:snapToGrid w:val="0"/>
        <w:spacing w:line="360" w:lineRule="auto"/>
        <w:ind w:firstLineChars="0"/>
        <w:rPr>
          <w:rFonts w:hAnsi="宋体" w:cs="宋体"/>
          <w:sz w:val="24"/>
        </w:rPr>
      </w:pPr>
      <w:r>
        <w:rPr>
          <w:rFonts w:ascii="宋体" w:hAnsi="宋体" w:hint="eastAsia"/>
          <w:sz w:val="24"/>
          <w:szCs w:val="24"/>
        </w:rPr>
        <w:t>（1）</w:t>
      </w:r>
      <w:r>
        <w:rPr>
          <w:rFonts w:hAnsi="宋体" w:cs="宋体" w:hint="eastAsia"/>
          <w:sz w:val="24"/>
        </w:rPr>
        <w:t>谈判声明书（附件</w:t>
      </w:r>
      <w:r>
        <w:rPr>
          <w:rFonts w:hAnsi="宋体" w:cs="宋体" w:hint="eastAsia"/>
          <w:sz w:val="24"/>
        </w:rPr>
        <w:t>1</w:t>
      </w:r>
      <w:r>
        <w:rPr>
          <w:rFonts w:hAnsi="宋体" w:cs="宋体" w:hint="eastAsia"/>
          <w:sz w:val="24"/>
        </w:rPr>
        <w:t>）</w:t>
      </w:r>
    </w:p>
    <w:p w:rsidR="00294C40" w:rsidRDefault="0030159F">
      <w:pPr>
        <w:pStyle w:val="19"/>
        <w:snapToGrid w:val="0"/>
        <w:spacing w:line="360" w:lineRule="auto"/>
        <w:ind w:firstLineChars="0"/>
        <w:rPr>
          <w:rFonts w:ascii="宋体" w:hAnsi="宋体"/>
          <w:sz w:val="24"/>
          <w:szCs w:val="24"/>
        </w:rPr>
      </w:pPr>
      <w:r>
        <w:rPr>
          <w:rFonts w:hAnsi="宋体" w:cs="宋体" w:hint="eastAsia"/>
          <w:sz w:val="24"/>
        </w:rPr>
        <w:t>（</w:t>
      </w:r>
      <w:r>
        <w:rPr>
          <w:rFonts w:hAnsi="宋体" w:cs="宋体" w:hint="eastAsia"/>
          <w:sz w:val="24"/>
        </w:rPr>
        <w:t>2</w:t>
      </w:r>
      <w:r>
        <w:rPr>
          <w:rFonts w:hAnsi="宋体" w:cs="宋体" w:hint="eastAsia"/>
          <w:sz w:val="24"/>
        </w:rPr>
        <w:t>）授权委托书（附件</w:t>
      </w:r>
      <w:r>
        <w:rPr>
          <w:rFonts w:hAnsi="宋体" w:cs="宋体" w:hint="eastAsia"/>
          <w:sz w:val="24"/>
        </w:rPr>
        <w:t>2</w:t>
      </w:r>
      <w:r>
        <w:rPr>
          <w:rFonts w:hAnsi="宋体" w:cs="宋体" w:hint="eastAsia"/>
          <w:sz w:val="24"/>
        </w:rPr>
        <w:t>）</w:t>
      </w:r>
      <w:r>
        <w:rPr>
          <w:rFonts w:ascii="宋体" w:hAnsi="宋体" w:hint="eastAsia"/>
          <w:sz w:val="24"/>
          <w:szCs w:val="24"/>
        </w:rPr>
        <w:t>；</w:t>
      </w:r>
    </w:p>
    <w:p w:rsidR="00294C40" w:rsidRDefault="0030159F">
      <w:pPr>
        <w:pStyle w:val="19"/>
        <w:snapToGrid w:val="0"/>
        <w:spacing w:line="360" w:lineRule="auto"/>
        <w:ind w:firstLineChars="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）供应商情况介绍（附件</w:t>
      </w:r>
      <w:r>
        <w:rPr>
          <w:rFonts w:hAnsi="宋体" w:cs="宋体" w:hint="eastAsia"/>
          <w:sz w:val="24"/>
        </w:rPr>
        <w:t>3</w:t>
      </w:r>
      <w:r>
        <w:rPr>
          <w:rFonts w:hAnsi="宋体" w:cs="宋体" w:hint="eastAsia"/>
          <w:sz w:val="24"/>
        </w:rPr>
        <w:t>；</w:t>
      </w:r>
    </w:p>
    <w:p w:rsidR="00294C40" w:rsidRDefault="0030159F">
      <w:pPr>
        <w:pStyle w:val="19"/>
        <w:snapToGrid w:val="0"/>
        <w:spacing w:line="360" w:lineRule="auto"/>
        <w:ind w:firstLineChars="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）商务及技术响应表（附件</w:t>
      </w:r>
      <w:r>
        <w:rPr>
          <w:rFonts w:hAnsi="宋体" w:cs="宋体" w:hint="eastAsia"/>
          <w:sz w:val="24"/>
        </w:rPr>
        <w:t>4</w:t>
      </w:r>
      <w:r>
        <w:rPr>
          <w:rFonts w:hAnsi="宋体" w:cs="宋体" w:hint="eastAsia"/>
          <w:sz w:val="24"/>
        </w:rPr>
        <w:t>）；</w:t>
      </w:r>
    </w:p>
    <w:p w:rsidR="00294C40" w:rsidRDefault="0030159F">
      <w:pPr>
        <w:pStyle w:val="19"/>
        <w:snapToGrid w:val="0"/>
        <w:spacing w:line="360" w:lineRule="auto"/>
        <w:ind w:firstLineChars="0"/>
        <w:rPr>
          <w:rFonts w:hAnsi="宋体" w:cs="宋体"/>
          <w:sz w:val="24"/>
        </w:rPr>
      </w:pPr>
      <w:r>
        <w:rPr>
          <w:rFonts w:hAnsi="宋体" w:cs="宋体" w:hint="eastAsia"/>
          <w:sz w:val="24"/>
        </w:rPr>
        <w:t>（</w:t>
      </w:r>
      <w:r>
        <w:rPr>
          <w:rFonts w:hAnsi="宋体" w:cs="宋体"/>
          <w:sz w:val="24"/>
        </w:rPr>
        <w:t>5</w:t>
      </w:r>
      <w:r>
        <w:rPr>
          <w:rFonts w:hAnsi="宋体" w:cs="宋体" w:hint="eastAsia"/>
          <w:sz w:val="24"/>
        </w:rPr>
        <w:t>）项目实施人员一览表（附件</w:t>
      </w:r>
      <w:r>
        <w:rPr>
          <w:rFonts w:hAnsi="宋体" w:cs="宋体" w:hint="eastAsia"/>
          <w:sz w:val="24"/>
        </w:rPr>
        <w:t>5</w:t>
      </w:r>
      <w:r>
        <w:rPr>
          <w:rFonts w:hAnsi="宋体" w:cs="宋体" w:hint="eastAsia"/>
          <w:sz w:val="24"/>
        </w:rPr>
        <w:t>）；</w:t>
      </w:r>
    </w:p>
    <w:p w:rsidR="00294C40" w:rsidRDefault="0030159F">
      <w:pPr>
        <w:pStyle w:val="19"/>
        <w:snapToGrid w:val="0"/>
        <w:spacing w:line="360" w:lineRule="auto"/>
        <w:ind w:firstLineChars="0"/>
        <w:rPr>
          <w:rFonts w:hAnsi="宋体" w:cs="宋体"/>
          <w:sz w:val="24"/>
        </w:rPr>
      </w:pPr>
      <w:r>
        <w:rPr>
          <w:rFonts w:hAnsi="宋体" w:cs="宋体" w:hint="eastAsia"/>
          <w:sz w:val="24"/>
        </w:rPr>
        <w:t>（</w:t>
      </w:r>
      <w:r>
        <w:rPr>
          <w:rFonts w:hAnsi="宋体" w:cs="宋体"/>
          <w:sz w:val="24"/>
        </w:rPr>
        <w:t>6</w:t>
      </w:r>
      <w:r>
        <w:rPr>
          <w:rFonts w:hAnsi="宋体" w:cs="宋体" w:hint="eastAsia"/>
          <w:sz w:val="24"/>
        </w:rPr>
        <w:t>）项目负责人简历表（附件</w:t>
      </w:r>
      <w:r>
        <w:rPr>
          <w:rFonts w:hAnsi="宋体" w:cs="宋体" w:hint="eastAsia"/>
          <w:sz w:val="24"/>
        </w:rPr>
        <w:t>6</w:t>
      </w:r>
      <w:r>
        <w:rPr>
          <w:rFonts w:hAnsi="宋体" w:cs="宋体" w:hint="eastAsia"/>
          <w:sz w:val="24"/>
        </w:rPr>
        <w:t>）；</w:t>
      </w:r>
    </w:p>
    <w:p w:rsidR="00294C40" w:rsidRDefault="0030159F">
      <w:pPr>
        <w:pStyle w:val="19"/>
        <w:snapToGrid w:val="0"/>
        <w:spacing w:line="360" w:lineRule="auto"/>
        <w:ind w:firstLineChars="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）技术需求响应表（附件</w:t>
      </w:r>
      <w:r>
        <w:rPr>
          <w:rFonts w:hAnsi="宋体" w:cs="宋体" w:hint="eastAsia"/>
          <w:sz w:val="24"/>
        </w:rPr>
        <w:t>7</w:t>
      </w:r>
      <w:r>
        <w:rPr>
          <w:rFonts w:hAnsi="宋体" w:cs="宋体" w:hint="eastAsia"/>
          <w:sz w:val="24"/>
        </w:rPr>
        <w:t>）；</w:t>
      </w:r>
    </w:p>
    <w:p w:rsidR="00294C40" w:rsidRDefault="0030159F">
      <w:pPr>
        <w:pStyle w:val="19"/>
        <w:snapToGrid w:val="0"/>
        <w:spacing w:line="360" w:lineRule="auto"/>
        <w:ind w:firstLineChars="0"/>
        <w:rPr>
          <w:rFonts w:ascii="宋体" w:hAnsi="宋体"/>
          <w:sz w:val="24"/>
          <w:szCs w:val="24"/>
        </w:rPr>
      </w:pPr>
      <w:r>
        <w:rPr>
          <w:rFonts w:ascii="宋体" w:hAnsi="宋体" w:hint="eastAsia"/>
          <w:sz w:val="24"/>
          <w:szCs w:val="24"/>
        </w:rPr>
        <w:t xml:space="preserve">2、报价文件 </w:t>
      </w:r>
    </w:p>
    <w:p w:rsidR="00294C40" w:rsidRDefault="0030159F">
      <w:pPr>
        <w:pStyle w:val="19"/>
        <w:snapToGrid w:val="0"/>
        <w:spacing w:line="360" w:lineRule="auto"/>
        <w:ind w:firstLineChars="0"/>
        <w:rPr>
          <w:rFonts w:ascii="宋体" w:hAnsi="宋体"/>
          <w:sz w:val="24"/>
          <w:szCs w:val="24"/>
        </w:rPr>
      </w:pPr>
      <w:r>
        <w:rPr>
          <w:rFonts w:ascii="宋体" w:hAnsi="宋体" w:hint="eastAsia"/>
          <w:sz w:val="24"/>
          <w:szCs w:val="24"/>
        </w:rPr>
        <w:t>（1）首次报价一览表（附件8）；</w:t>
      </w:r>
    </w:p>
    <w:p w:rsidR="00294C40" w:rsidRDefault="0030159F">
      <w:pPr>
        <w:pStyle w:val="19"/>
        <w:snapToGrid w:val="0"/>
        <w:spacing w:line="360" w:lineRule="auto"/>
        <w:ind w:firstLineChars="0"/>
        <w:rPr>
          <w:rFonts w:ascii="宋体" w:hAnsi="宋体"/>
          <w:sz w:val="24"/>
          <w:szCs w:val="24"/>
        </w:rPr>
      </w:pPr>
      <w:r>
        <w:rPr>
          <w:rFonts w:ascii="宋体" w:hAnsi="宋体" w:hint="eastAsia"/>
          <w:sz w:val="24"/>
          <w:szCs w:val="24"/>
        </w:rPr>
        <w:t>（2）谈判明细表（附件</w:t>
      </w:r>
      <w:r>
        <w:rPr>
          <w:rFonts w:ascii="宋体" w:hAnsi="宋体"/>
          <w:sz w:val="24"/>
          <w:szCs w:val="24"/>
        </w:rPr>
        <w:t>9</w:t>
      </w:r>
      <w:r>
        <w:rPr>
          <w:rFonts w:ascii="宋体" w:hAnsi="宋体" w:hint="eastAsia"/>
          <w:sz w:val="24"/>
          <w:szCs w:val="24"/>
        </w:rPr>
        <w:t>）；</w:t>
      </w:r>
    </w:p>
    <w:p w:rsidR="00294C40" w:rsidRDefault="0030159F">
      <w:pPr>
        <w:autoSpaceDE w:val="0"/>
        <w:autoSpaceDN w:val="0"/>
        <w:adjustRightInd w:val="0"/>
        <w:spacing w:line="360" w:lineRule="auto"/>
        <w:ind w:firstLineChars="100" w:firstLine="240"/>
        <w:rPr>
          <w:rFonts w:ascii="宋体" w:hAnsi="宋体"/>
          <w:kern w:val="0"/>
          <w:sz w:val="24"/>
        </w:rPr>
      </w:pPr>
      <w:r>
        <w:rPr>
          <w:rFonts w:ascii="宋体" w:hAnsi="宋体" w:hint="eastAsia"/>
          <w:kern w:val="0"/>
          <w:sz w:val="24"/>
        </w:rPr>
        <w:lastRenderedPageBreak/>
        <w:t>3、此报价为供应商针对本项目报出的唯一的首次报价，包含其它一切所要涉及到的费用，有选择的报价将被拒绝。</w:t>
      </w:r>
    </w:p>
    <w:p w:rsidR="00294C40" w:rsidRDefault="0030159F">
      <w:pPr>
        <w:snapToGrid w:val="0"/>
        <w:spacing w:line="360" w:lineRule="auto"/>
        <w:ind w:firstLineChars="200" w:firstLine="480"/>
        <w:rPr>
          <w:rFonts w:ascii="宋体" w:hAnsi="宋体"/>
          <w:kern w:val="0"/>
          <w:sz w:val="24"/>
          <w:lang w:val="zh-CN"/>
        </w:rPr>
      </w:pPr>
      <w:r>
        <w:rPr>
          <w:rFonts w:ascii="宋体" w:hAnsi="宋体" w:hint="eastAsia"/>
          <w:kern w:val="0"/>
          <w:sz w:val="24"/>
          <w:lang w:val="zh-CN"/>
        </w:rPr>
        <w:t>（</w:t>
      </w:r>
      <w:r>
        <w:rPr>
          <w:rFonts w:ascii="宋体" w:hAnsi="宋体" w:hint="eastAsia"/>
          <w:kern w:val="0"/>
          <w:sz w:val="24"/>
        </w:rPr>
        <w:t>1</w:t>
      </w:r>
      <w:r>
        <w:rPr>
          <w:rFonts w:ascii="宋体" w:hAnsi="宋体" w:hint="eastAsia"/>
          <w:kern w:val="0"/>
          <w:sz w:val="24"/>
          <w:lang w:val="zh-CN"/>
        </w:rPr>
        <w:t>）投标报价是包括涉及本项目实施所发生的全部费用及相关的项目实施、交通及相关业务费用、售后服务、利润、规费、税金、政策性文件规定、合同包含的所有风险责任等各项费用及不可预见费等所需的全部费用。</w:t>
      </w:r>
    </w:p>
    <w:p w:rsidR="00294C40" w:rsidRDefault="0030159F">
      <w:pPr>
        <w:snapToGrid w:val="0"/>
        <w:spacing w:line="360" w:lineRule="auto"/>
        <w:ind w:firstLineChars="200" w:firstLine="480"/>
        <w:rPr>
          <w:rFonts w:ascii="宋体" w:hAnsi="宋体"/>
          <w:color w:val="000000"/>
          <w:kern w:val="0"/>
          <w:sz w:val="24"/>
          <w:lang w:val="zh-CN"/>
        </w:rPr>
      </w:pPr>
      <w:r>
        <w:rPr>
          <w:rFonts w:ascii="宋体" w:hAnsi="宋体" w:hint="eastAsia"/>
          <w:color w:val="000000"/>
          <w:kern w:val="0"/>
          <w:sz w:val="24"/>
          <w:lang w:val="zh-CN"/>
        </w:rPr>
        <w:t>（</w:t>
      </w:r>
      <w:r>
        <w:rPr>
          <w:rFonts w:ascii="宋体" w:hAnsi="宋体" w:hint="eastAsia"/>
          <w:color w:val="000000"/>
          <w:kern w:val="0"/>
          <w:sz w:val="24"/>
        </w:rPr>
        <w:t>2</w:t>
      </w:r>
      <w:r>
        <w:rPr>
          <w:rFonts w:ascii="宋体" w:hAnsi="宋体" w:hint="eastAsia"/>
          <w:color w:val="000000"/>
          <w:kern w:val="0"/>
          <w:sz w:val="24"/>
          <w:lang w:val="zh-CN"/>
        </w:rPr>
        <w:t>）</w:t>
      </w:r>
      <w:r>
        <w:rPr>
          <w:rFonts w:ascii="宋体" w:hAnsi="宋体" w:hint="eastAsia"/>
          <w:color w:val="000000"/>
          <w:kern w:val="0"/>
          <w:sz w:val="24"/>
        </w:rPr>
        <w:t>政府采购优惠政策相关资料、产品适用政府采购政策情况表（如有）。</w:t>
      </w:r>
    </w:p>
    <w:p w:rsidR="00294C40" w:rsidRDefault="0030159F">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（3）相关报价表需打印或用不退色的墨水填写， 谈判响应报价表不得涂改和增删，如有错漏必须修改，修改处须由同一签署人签字或盖章。由于字迹模糊或表达不清引起的后果由供应商负责。</w:t>
      </w:r>
    </w:p>
    <w:p w:rsidR="00294C40" w:rsidRDefault="0030159F">
      <w:pPr>
        <w:snapToGrid w:val="0"/>
        <w:spacing w:line="360" w:lineRule="auto"/>
        <w:ind w:left="480"/>
        <w:rPr>
          <w:rFonts w:ascii="宋体" w:hAnsi="宋体" w:cs="宋体"/>
          <w:sz w:val="24"/>
          <w:lang w:val="zh-CN"/>
        </w:rPr>
      </w:pPr>
      <w:r>
        <w:rPr>
          <w:rFonts w:ascii="宋体" w:hAnsi="宋体" w:hint="eastAsia"/>
          <w:color w:val="000000"/>
          <w:sz w:val="24"/>
        </w:rPr>
        <w:t>（4）</w:t>
      </w:r>
      <w:r>
        <w:rPr>
          <w:rFonts w:ascii="宋体" w:hAnsi="宋体"/>
          <w:color w:val="000000"/>
          <w:sz w:val="24"/>
        </w:rPr>
        <w:t>报价</w:t>
      </w:r>
      <w:r>
        <w:rPr>
          <w:rFonts w:ascii="宋体" w:hAnsi="宋体" w:hint="eastAsia"/>
          <w:color w:val="000000"/>
          <w:sz w:val="24"/>
        </w:rPr>
        <w:t>有关表格</w:t>
      </w:r>
      <w:r>
        <w:rPr>
          <w:rFonts w:ascii="宋体" w:hAnsi="宋体"/>
          <w:color w:val="000000"/>
          <w:sz w:val="24"/>
        </w:rPr>
        <w:t>应按</w:t>
      </w:r>
      <w:r>
        <w:rPr>
          <w:rFonts w:ascii="宋体" w:hAnsi="宋体" w:hint="eastAsia"/>
          <w:color w:val="000000"/>
          <w:sz w:val="24"/>
        </w:rPr>
        <w:t>谈判采购</w:t>
      </w:r>
      <w:r>
        <w:rPr>
          <w:rFonts w:ascii="宋体" w:hAnsi="宋体"/>
          <w:color w:val="000000"/>
          <w:sz w:val="24"/>
        </w:rPr>
        <w:t>文件中相关附表格式填写。</w:t>
      </w:r>
    </w:p>
    <w:p w:rsidR="00294C40" w:rsidRDefault="0030159F">
      <w:pPr>
        <w:numPr>
          <w:ilvl w:val="0"/>
          <w:numId w:val="4"/>
        </w:numPr>
        <w:snapToGrid w:val="0"/>
        <w:spacing w:line="360" w:lineRule="auto"/>
        <w:rPr>
          <w:rFonts w:ascii="宋体" w:hAnsi="宋体" w:cs="宋体"/>
          <w:sz w:val="24"/>
          <w:lang w:val="zh-CN"/>
        </w:rPr>
      </w:pPr>
      <w:r>
        <w:rPr>
          <w:rFonts w:ascii="宋体" w:hAnsi="宋体" w:hint="eastAsia"/>
          <w:b/>
          <w:bCs/>
          <w:kern w:val="0"/>
          <w:sz w:val="24"/>
        </w:rPr>
        <w:t>谈判响应文件的制作、封装及递交要求</w:t>
      </w:r>
    </w:p>
    <w:p w:rsidR="00294C40" w:rsidRDefault="0030159F">
      <w:pPr>
        <w:autoSpaceDE w:val="0"/>
        <w:autoSpaceDN w:val="0"/>
        <w:adjustRightInd w:val="0"/>
        <w:spacing w:line="360" w:lineRule="auto"/>
        <w:ind w:firstLine="480"/>
        <w:rPr>
          <w:rFonts w:ascii="宋体" w:hAnsi="宋体"/>
          <w:b/>
          <w:color w:val="000000"/>
          <w:sz w:val="24"/>
        </w:rPr>
      </w:pPr>
      <w:r>
        <w:rPr>
          <w:rFonts w:ascii="宋体" w:hAnsi="宋体" w:hint="eastAsia"/>
          <w:b/>
          <w:color w:val="000000"/>
          <w:sz w:val="24"/>
        </w:rPr>
        <w:t>1、谈判响应文件的制作要求</w:t>
      </w:r>
    </w:p>
    <w:p w:rsidR="00294C40" w:rsidRDefault="0030159F">
      <w:pPr>
        <w:autoSpaceDE w:val="0"/>
        <w:autoSpaceDN w:val="0"/>
        <w:adjustRightInd w:val="0"/>
        <w:spacing w:line="360" w:lineRule="auto"/>
        <w:ind w:firstLine="480"/>
        <w:rPr>
          <w:rFonts w:ascii="宋体" w:hAnsi="宋体"/>
          <w:color w:val="000000"/>
          <w:kern w:val="0"/>
          <w:sz w:val="24"/>
        </w:rPr>
      </w:pPr>
      <w:r>
        <w:rPr>
          <w:rFonts w:ascii="宋体" w:hAnsi="宋体" w:hint="eastAsia"/>
          <w:color w:val="000000"/>
          <w:sz w:val="24"/>
        </w:rPr>
        <w:t>（1）供应商应按照谈判响应文件组成内容及项目谈判需求制作谈判响应文件，</w:t>
      </w:r>
      <w:r>
        <w:rPr>
          <w:rFonts w:ascii="宋体" w:hAnsi="宋体" w:hint="eastAsia"/>
          <w:color w:val="000000"/>
          <w:kern w:val="0"/>
          <w:sz w:val="24"/>
        </w:rPr>
        <w:t>不按</w:t>
      </w:r>
      <w:r>
        <w:rPr>
          <w:rFonts w:ascii="宋体" w:hAnsi="宋体" w:hint="eastAsia"/>
          <w:bCs/>
          <w:sz w:val="24"/>
        </w:rPr>
        <w:t>谈判采购文件</w:t>
      </w:r>
      <w:r>
        <w:rPr>
          <w:rFonts w:ascii="宋体" w:hAnsi="宋体" w:hint="eastAsia"/>
          <w:color w:val="000000"/>
          <w:kern w:val="0"/>
          <w:sz w:val="24"/>
        </w:rPr>
        <w:t>要求制作</w:t>
      </w:r>
      <w:r>
        <w:rPr>
          <w:rFonts w:ascii="宋体" w:hAnsi="宋体" w:hint="eastAsia"/>
          <w:color w:val="000000"/>
          <w:sz w:val="24"/>
        </w:rPr>
        <w:t>谈判响应文件</w:t>
      </w:r>
      <w:r>
        <w:rPr>
          <w:rFonts w:ascii="宋体" w:hAnsi="宋体" w:hint="eastAsia"/>
          <w:color w:val="000000"/>
          <w:kern w:val="0"/>
          <w:sz w:val="24"/>
        </w:rPr>
        <w:t>的将视情处理（拒收、扣分等），由此产生的责任由</w:t>
      </w:r>
      <w:r>
        <w:rPr>
          <w:rFonts w:ascii="宋体" w:hAnsi="宋体" w:hint="eastAsia"/>
          <w:color w:val="000000"/>
          <w:sz w:val="24"/>
        </w:rPr>
        <w:t>谈判供应商</w:t>
      </w:r>
      <w:r>
        <w:rPr>
          <w:rFonts w:ascii="宋体" w:hAnsi="宋体" w:hint="eastAsia"/>
          <w:color w:val="000000"/>
          <w:kern w:val="0"/>
          <w:sz w:val="24"/>
        </w:rPr>
        <w:t>自行承担。</w:t>
      </w:r>
    </w:p>
    <w:p w:rsidR="00294C40" w:rsidRDefault="0030159F">
      <w:pPr>
        <w:autoSpaceDE w:val="0"/>
        <w:autoSpaceDN w:val="0"/>
        <w:adjustRightInd w:val="0"/>
        <w:spacing w:line="360" w:lineRule="auto"/>
        <w:ind w:firstLineChars="200" w:firstLine="480"/>
        <w:rPr>
          <w:rFonts w:ascii="宋体" w:hAnsi="宋体"/>
          <w:kern w:val="0"/>
          <w:sz w:val="24"/>
          <w:lang w:val="zh-CN"/>
        </w:rPr>
      </w:pPr>
      <w:r>
        <w:rPr>
          <w:rFonts w:ascii="宋体" w:hAnsi="宋体" w:hint="eastAsia"/>
          <w:color w:val="000000"/>
          <w:sz w:val="24"/>
        </w:rPr>
        <w:t>（2）供应商应对所提供的全部资料的真实性承担法律责任，谈判响应文件</w:t>
      </w:r>
      <w:r>
        <w:rPr>
          <w:rFonts w:ascii="宋体" w:hAnsi="宋体" w:hint="eastAsia"/>
          <w:kern w:val="0"/>
          <w:sz w:val="24"/>
          <w:lang w:val="zh-CN"/>
        </w:rPr>
        <w:t>内容中有要求盖章或签字的地方，必须加盖</w:t>
      </w:r>
      <w:r>
        <w:rPr>
          <w:rFonts w:ascii="宋体" w:hAnsi="宋体" w:hint="eastAsia"/>
          <w:color w:val="000000"/>
          <w:sz w:val="24"/>
        </w:rPr>
        <w:t>谈判供应商</w:t>
      </w:r>
      <w:r>
        <w:rPr>
          <w:rFonts w:ascii="宋体" w:hAnsi="宋体" w:hint="eastAsia"/>
          <w:kern w:val="0"/>
          <w:sz w:val="24"/>
          <w:lang w:val="zh-CN"/>
        </w:rPr>
        <w:t>的公章以及法定代表人或全权代表的盖章或签字，其中</w:t>
      </w:r>
      <w:r>
        <w:rPr>
          <w:rFonts w:ascii="宋体" w:hAnsi="宋体" w:hint="eastAsia"/>
          <w:sz w:val="24"/>
        </w:rPr>
        <w:t>所有证书类文件提供的复印件</w:t>
      </w:r>
      <w:r>
        <w:rPr>
          <w:rFonts w:ascii="宋体" w:hAnsi="宋体" w:hint="eastAsia"/>
          <w:kern w:val="0"/>
          <w:sz w:val="24"/>
        </w:rPr>
        <w:t>必须全部加盖单位公章且</w:t>
      </w:r>
      <w:r>
        <w:rPr>
          <w:rFonts w:ascii="宋体" w:hAnsi="宋体" w:hint="eastAsia"/>
          <w:sz w:val="24"/>
        </w:rPr>
        <w:t>必须在有效期内的。</w:t>
      </w:r>
    </w:p>
    <w:p w:rsidR="00294C40" w:rsidRDefault="0030159F">
      <w:pPr>
        <w:snapToGrid w:val="0"/>
        <w:spacing w:line="360" w:lineRule="auto"/>
        <w:ind w:firstLineChars="200" w:firstLine="480"/>
        <w:jc w:val="left"/>
        <w:rPr>
          <w:rFonts w:ascii="宋体" w:hAnsi="宋体"/>
          <w:color w:val="000000"/>
          <w:sz w:val="24"/>
        </w:rPr>
      </w:pPr>
      <w:r>
        <w:rPr>
          <w:rFonts w:ascii="宋体" w:hAnsi="宋体" w:hint="eastAsia"/>
          <w:kern w:val="0"/>
          <w:sz w:val="24"/>
          <w:lang w:val="zh-CN"/>
        </w:rPr>
        <w:t>（</w:t>
      </w:r>
      <w:r>
        <w:rPr>
          <w:rFonts w:ascii="宋体" w:hAnsi="宋体" w:hint="eastAsia"/>
          <w:kern w:val="0"/>
          <w:sz w:val="24"/>
        </w:rPr>
        <w:t>3</w:t>
      </w:r>
      <w:r>
        <w:rPr>
          <w:rFonts w:ascii="宋体" w:hAnsi="宋体" w:hint="eastAsia"/>
          <w:kern w:val="0"/>
          <w:sz w:val="24"/>
          <w:lang w:val="zh-CN"/>
        </w:rPr>
        <w:t>）</w:t>
      </w:r>
      <w:r>
        <w:rPr>
          <w:rFonts w:ascii="宋体" w:hAnsi="宋体" w:hint="eastAsia"/>
          <w:sz w:val="24"/>
        </w:rPr>
        <w:t>谈判响应文件</w:t>
      </w:r>
      <w:r>
        <w:rPr>
          <w:rFonts w:ascii="宋体" w:hAnsi="宋体"/>
          <w:sz w:val="24"/>
        </w:rPr>
        <w:t>以及</w:t>
      </w:r>
      <w:r>
        <w:rPr>
          <w:rFonts w:ascii="宋体" w:hAnsi="宋体" w:hint="eastAsia"/>
          <w:sz w:val="24"/>
        </w:rPr>
        <w:t>谈判供应商</w:t>
      </w:r>
      <w:r>
        <w:rPr>
          <w:rFonts w:ascii="宋体" w:hAnsi="宋体"/>
          <w:sz w:val="24"/>
        </w:rPr>
        <w:t>与</w:t>
      </w:r>
      <w:r>
        <w:rPr>
          <w:rFonts w:ascii="宋体" w:hAnsi="宋体" w:hint="eastAsia"/>
          <w:sz w:val="24"/>
        </w:rPr>
        <w:t>采购组织机构</w:t>
      </w:r>
      <w:r>
        <w:rPr>
          <w:rFonts w:ascii="宋体" w:hAnsi="宋体"/>
          <w:sz w:val="24"/>
        </w:rPr>
        <w:t>就有关</w:t>
      </w:r>
      <w:r>
        <w:rPr>
          <w:rFonts w:ascii="宋体" w:hAnsi="宋体" w:hint="eastAsia"/>
          <w:sz w:val="24"/>
        </w:rPr>
        <w:t>谈判</w:t>
      </w:r>
      <w:r>
        <w:rPr>
          <w:rFonts w:ascii="宋体" w:hAnsi="宋体"/>
          <w:color w:val="000000"/>
          <w:sz w:val="24"/>
        </w:rPr>
        <w:t>事宜的所有来往函电，均应以中文汉语书写。除</w:t>
      </w:r>
      <w:r>
        <w:rPr>
          <w:rFonts w:ascii="宋体" w:hAnsi="宋体" w:hint="eastAsia"/>
          <w:color w:val="000000"/>
          <w:sz w:val="24"/>
        </w:rPr>
        <w:t>签字</w:t>
      </w:r>
      <w:r>
        <w:rPr>
          <w:rFonts w:ascii="宋体" w:hAnsi="宋体"/>
          <w:color w:val="000000"/>
          <w:sz w:val="24"/>
        </w:rPr>
        <w:t>、盖章、专用名称等特殊情形外，以中文汉语以外的文字表述的</w:t>
      </w:r>
      <w:r>
        <w:rPr>
          <w:rFonts w:ascii="宋体" w:hAnsi="宋体" w:hint="eastAsia"/>
          <w:color w:val="000000"/>
          <w:sz w:val="24"/>
        </w:rPr>
        <w:t>谈判响应文件</w:t>
      </w:r>
      <w:r>
        <w:rPr>
          <w:rFonts w:ascii="宋体" w:hAnsi="宋体"/>
          <w:color w:val="000000"/>
          <w:sz w:val="24"/>
        </w:rPr>
        <w:t>视同未提供。</w:t>
      </w:r>
    </w:p>
    <w:p w:rsidR="00294C40" w:rsidRDefault="0030159F">
      <w:pPr>
        <w:snapToGrid w:val="0"/>
        <w:spacing w:line="360" w:lineRule="auto"/>
        <w:ind w:firstLineChars="200" w:firstLine="480"/>
        <w:jc w:val="left"/>
        <w:rPr>
          <w:rFonts w:ascii="宋体" w:hAnsi="宋体"/>
          <w:color w:val="000000"/>
          <w:sz w:val="24"/>
        </w:rPr>
      </w:pPr>
      <w:r>
        <w:rPr>
          <w:rFonts w:ascii="宋体" w:hAnsi="宋体" w:hint="eastAsia"/>
          <w:color w:val="000000"/>
          <w:sz w:val="24"/>
        </w:rPr>
        <w:t>（4）谈判</w:t>
      </w:r>
      <w:r>
        <w:rPr>
          <w:rFonts w:ascii="宋体" w:hAnsi="宋体"/>
          <w:color w:val="000000"/>
          <w:sz w:val="24"/>
        </w:rPr>
        <w:t>计量单位，</w:t>
      </w:r>
      <w:r>
        <w:rPr>
          <w:rFonts w:ascii="宋体" w:hAnsi="宋体" w:hint="eastAsia"/>
          <w:bCs/>
          <w:sz w:val="24"/>
        </w:rPr>
        <w:t>谈判采购文件</w:t>
      </w:r>
      <w:r>
        <w:rPr>
          <w:rFonts w:ascii="宋体" w:hAnsi="宋体"/>
          <w:color w:val="000000"/>
          <w:sz w:val="24"/>
        </w:rPr>
        <w:t>已有明确规定的，使用</w:t>
      </w:r>
      <w:r>
        <w:rPr>
          <w:rFonts w:ascii="宋体" w:hAnsi="宋体" w:hint="eastAsia"/>
          <w:bCs/>
          <w:sz w:val="24"/>
        </w:rPr>
        <w:t>谈判采购文件</w:t>
      </w:r>
      <w:r>
        <w:rPr>
          <w:rFonts w:ascii="宋体" w:hAnsi="宋体"/>
          <w:color w:val="000000"/>
          <w:sz w:val="24"/>
        </w:rPr>
        <w:t>规定的计量单位；</w:t>
      </w:r>
      <w:r>
        <w:rPr>
          <w:rFonts w:ascii="宋体" w:hAnsi="宋体" w:hint="eastAsia"/>
          <w:bCs/>
          <w:sz w:val="24"/>
        </w:rPr>
        <w:t>谈判采购文件</w:t>
      </w:r>
      <w:r>
        <w:rPr>
          <w:rFonts w:ascii="宋体" w:hAnsi="宋体"/>
          <w:color w:val="000000"/>
          <w:sz w:val="24"/>
        </w:rPr>
        <w:t>没有规定的，应采用中华人民共和国法定计量单位（货币单位：人民币元），否则视同未响应。</w:t>
      </w:r>
    </w:p>
    <w:p w:rsidR="00294C40" w:rsidRDefault="0030159F">
      <w:pPr>
        <w:autoSpaceDE w:val="0"/>
        <w:autoSpaceDN w:val="0"/>
        <w:adjustRightInd w:val="0"/>
        <w:spacing w:line="360" w:lineRule="auto"/>
        <w:ind w:firstLine="480"/>
        <w:rPr>
          <w:rFonts w:ascii="宋体" w:hAnsi="宋体"/>
          <w:color w:val="000000"/>
          <w:sz w:val="24"/>
        </w:rPr>
      </w:pPr>
      <w:r>
        <w:rPr>
          <w:rFonts w:ascii="宋体" w:hAnsi="宋体" w:hint="eastAsia"/>
          <w:color w:val="000000"/>
          <w:sz w:val="24"/>
        </w:rPr>
        <w:t>（5）</w:t>
      </w:r>
      <w:r>
        <w:rPr>
          <w:rFonts w:ascii="宋体" w:hAnsi="宋体"/>
          <w:color w:val="000000"/>
          <w:sz w:val="24"/>
        </w:rPr>
        <w:t>若</w:t>
      </w:r>
      <w:r>
        <w:rPr>
          <w:rFonts w:ascii="宋体" w:hAnsi="宋体" w:hint="eastAsia"/>
          <w:color w:val="000000"/>
          <w:sz w:val="24"/>
        </w:rPr>
        <w:t>谈判供应商</w:t>
      </w:r>
      <w:r>
        <w:rPr>
          <w:rFonts w:ascii="宋体" w:hAnsi="宋体"/>
          <w:color w:val="000000"/>
          <w:sz w:val="24"/>
        </w:rPr>
        <w:t>不按采购文件的要求提供资格审查材料，其风险由</w:t>
      </w:r>
      <w:r>
        <w:rPr>
          <w:rFonts w:ascii="宋体" w:hAnsi="宋体" w:hint="eastAsia"/>
          <w:color w:val="000000"/>
          <w:sz w:val="24"/>
        </w:rPr>
        <w:t>谈判供应商</w:t>
      </w:r>
      <w:r>
        <w:rPr>
          <w:rFonts w:ascii="宋体" w:hAnsi="宋体"/>
          <w:color w:val="000000"/>
          <w:sz w:val="24"/>
        </w:rPr>
        <w:t>自行承担。</w:t>
      </w:r>
    </w:p>
    <w:p w:rsidR="00294C40" w:rsidRDefault="0030159F">
      <w:pPr>
        <w:autoSpaceDE w:val="0"/>
        <w:autoSpaceDN w:val="0"/>
        <w:adjustRightInd w:val="0"/>
        <w:spacing w:line="360" w:lineRule="auto"/>
        <w:ind w:firstLine="480"/>
        <w:rPr>
          <w:rFonts w:ascii="宋体" w:hAnsi="宋体"/>
          <w:color w:val="000000"/>
          <w:sz w:val="24"/>
        </w:rPr>
      </w:pPr>
      <w:r>
        <w:rPr>
          <w:rFonts w:ascii="宋体" w:hAnsi="宋体" w:hint="eastAsia"/>
          <w:color w:val="000000"/>
          <w:kern w:val="0"/>
          <w:sz w:val="24"/>
        </w:rPr>
        <w:t>（6）</w:t>
      </w:r>
      <w:r>
        <w:rPr>
          <w:rFonts w:ascii="宋体" w:hAnsi="宋体" w:hint="eastAsia"/>
          <w:color w:val="000000"/>
          <w:sz w:val="24"/>
        </w:rPr>
        <w:t>与本次谈判无关的内容请不要制作在内，确保谈判响应文件有针对性、简洁明了，同时节约纸张；谈判响应文件统一以A4纸大小双面打印并装订。</w:t>
      </w:r>
    </w:p>
    <w:p w:rsidR="00294C40" w:rsidRDefault="0030159F">
      <w:pPr>
        <w:autoSpaceDE w:val="0"/>
        <w:autoSpaceDN w:val="0"/>
        <w:adjustRightInd w:val="0"/>
        <w:spacing w:line="360" w:lineRule="auto"/>
        <w:ind w:firstLine="480"/>
        <w:rPr>
          <w:rFonts w:ascii="宋体" w:hAnsi="宋体"/>
          <w:b/>
          <w:bCs/>
          <w:color w:val="000000"/>
          <w:sz w:val="24"/>
        </w:rPr>
      </w:pPr>
      <w:r>
        <w:rPr>
          <w:rFonts w:ascii="宋体" w:hAnsi="宋体" w:hint="eastAsia"/>
          <w:b/>
          <w:bCs/>
          <w:color w:val="000000"/>
          <w:sz w:val="24"/>
        </w:rPr>
        <w:t>2、谈判响应文件的封装要求</w:t>
      </w:r>
    </w:p>
    <w:p w:rsidR="00294C40" w:rsidRDefault="0030159F">
      <w:pPr>
        <w:autoSpaceDE w:val="0"/>
        <w:autoSpaceDN w:val="0"/>
        <w:adjustRightInd w:val="0"/>
        <w:spacing w:line="360" w:lineRule="auto"/>
        <w:ind w:firstLineChars="198" w:firstLine="475"/>
        <w:rPr>
          <w:rFonts w:ascii="宋体" w:hAnsi="宋体"/>
          <w:color w:val="000000"/>
          <w:sz w:val="24"/>
        </w:rPr>
      </w:pPr>
      <w:r>
        <w:rPr>
          <w:rFonts w:ascii="宋体" w:hAnsi="宋体" w:hint="eastAsia"/>
          <w:color w:val="000000"/>
          <w:sz w:val="24"/>
        </w:rPr>
        <w:t>（1）谈判响应文件份</w:t>
      </w:r>
      <w:r>
        <w:rPr>
          <w:rFonts w:ascii="宋体" w:hAnsi="宋体" w:hint="eastAsia"/>
          <w:sz w:val="24"/>
        </w:rPr>
        <w:t>数：</w:t>
      </w:r>
      <w:r>
        <w:rPr>
          <w:rFonts w:ascii="宋体" w:hint="eastAsia"/>
          <w:bCs/>
          <w:sz w:val="24"/>
          <w:lang w:val="zh-CN"/>
        </w:rPr>
        <w:t>谈判响应文件共</w:t>
      </w:r>
      <w:r>
        <w:rPr>
          <w:rFonts w:ascii="宋体" w:hAnsi="宋体"/>
          <w:bCs/>
          <w:sz w:val="24"/>
          <w:u w:val="single"/>
        </w:rPr>
        <w:t>4</w:t>
      </w:r>
      <w:r>
        <w:rPr>
          <w:rFonts w:ascii="宋体" w:hAnsi="宋体" w:hint="eastAsia"/>
          <w:bCs/>
          <w:sz w:val="24"/>
          <w:lang w:val="zh-CN"/>
        </w:rPr>
        <w:t>份</w:t>
      </w:r>
      <w:r>
        <w:rPr>
          <w:rFonts w:ascii="宋体" w:hint="eastAsia"/>
          <w:bCs/>
          <w:sz w:val="24"/>
          <w:lang w:val="zh-CN"/>
        </w:rPr>
        <w:t>（</w:t>
      </w:r>
      <w:r>
        <w:rPr>
          <w:rFonts w:ascii="宋体" w:hAnsi="宋体" w:hint="eastAsia"/>
          <w:bCs/>
          <w:sz w:val="24"/>
          <w:u w:val="single"/>
        </w:rPr>
        <w:t>1</w:t>
      </w:r>
      <w:r>
        <w:rPr>
          <w:rFonts w:ascii="宋体" w:hint="eastAsia"/>
          <w:bCs/>
          <w:sz w:val="24"/>
          <w:lang w:val="zh-CN"/>
        </w:rPr>
        <w:t>正本</w:t>
      </w:r>
      <w:r>
        <w:rPr>
          <w:rFonts w:ascii="宋体" w:hAnsi="宋体"/>
          <w:bCs/>
          <w:sz w:val="24"/>
          <w:u w:val="single"/>
        </w:rPr>
        <w:t>3</w:t>
      </w:r>
      <w:r>
        <w:rPr>
          <w:rFonts w:ascii="宋体" w:hint="eastAsia"/>
          <w:bCs/>
          <w:sz w:val="24"/>
          <w:lang w:val="zh-CN"/>
        </w:rPr>
        <w:t>副本，封装成一袋）</w:t>
      </w:r>
      <w:r>
        <w:rPr>
          <w:rFonts w:ascii="宋体" w:hAnsi="宋体" w:hint="eastAsia"/>
          <w:bCs/>
          <w:sz w:val="24"/>
          <w:lang w:val="zh-CN"/>
        </w:rPr>
        <w:t>。</w:t>
      </w:r>
      <w:r>
        <w:rPr>
          <w:rFonts w:ascii="宋体" w:hAnsi="宋体" w:hint="eastAsia"/>
          <w:bCs/>
          <w:color w:val="000000"/>
          <w:sz w:val="24"/>
          <w:lang w:val="zh-CN"/>
        </w:rPr>
        <w:t>谈判响应</w:t>
      </w:r>
      <w:r>
        <w:rPr>
          <w:rFonts w:ascii="宋体" w:hAnsi="宋体" w:hint="eastAsia"/>
          <w:bCs/>
          <w:color w:val="000000"/>
          <w:sz w:val="24"/>
          <w:lang w:val="zh-CN"/>
        </w:rPr>
        <w:lastRenderedPageBreak/>
        <w:t>文件的正本封面必须注明“正本”字样，副本可以采用正本的复印件。</w:t>
      </w:r>
      <w:r>
        <w:rPr>
          <w:rFonts w:ascii="宋体" w:hAnsi="宋体" w:hint="eastAsia"/>
          <w:color w:val="000000"/>
          <w:sz w:val="24"/>
        </w:rPr>
        <w:t>如有不同标段，请按标段号分别装订，密封要求同上。</w:t>
      </w:r>
    </w:p>
    <w:p w:rsidR="00294C40" w:rsidRDefault="0030159F">
      <w:pPr>
        <w:autoSpaceDE w:val="0"/>
        <w:autoSpaceDN w:val="0"/>
        <w:adjustRightInd w:val="0"/>
        <w:spacing w:line="360" w:lineRule="auto"/>
        <w:ind w:firstLineChars="200" w:firstLine="480"/>
        <w:rPr>
          <w:rFonts w:ascii="宋体" w:hAnsi="宋体"/>
          <w:sz w:val="24"/>
        </w:rPr>
      </w:pPr>
      <w:r>
        <w:rPr>
          <w:rFonts w:ascii="宋体" w:hAnsi="宋体" w:hint="eastAsia"/>
          <w:sz w:val="24"/>
        </w:rPr>
        <w:t>（2）所有谈判响应资料按谈判采购文件的组成所列内容及顺序装订成册，</w:t>
      </w:r>
      <w:r>
        <w:rPr>
          <w:rFonts w:ascii="宋体" w:hAnsi="宋体" w:hint="eastAsia"/>
          <w:sz w:val="24"/>
          <w:lang w:val="zh-CN"/>
        </w:rPr>
        <w:t>并逐页连续标注页码。因谈判响应文件内容不完整、编排混乱导致谈判响应文件被误读、漏读或者查找不到相关内容的责任由供应商自行承担。</w:t>
      </w:r>
    </w:p>
    <w:p w:rsidR="00294C40" w:rsidRDefault="0030159F">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3）请在密封袋的封口处应有谈判供应商公章或谈判全权代表签字。封皮上写明项目编号、标段、谈判采购项目名称、供应商名称，并注明“谈判响应文件名称”、“谈判时启封”字样，未按上述要求密封及加写标记，采购组织机构对谈判响应文件的误投和提前启封不负责任。</w:t>
      </w:r>
    </w:p>
    <w:p w:rsidR="00294C40" w:rsidRDefault="0030159F">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（4）项目如分标段，各标段谈判响应文件必须分开编制，并按上述份数要求单独密封包装。</w:t>
      </w:r>
    </w:p>
    <w:p w:rsidR="00294C40" w:rsidRDefault="0030159F">
      <w:pPr>
        <w:autoSpaceDE w:val="0"/>
        <w:autoSpaceDN w:val="0"/>
        <w:adjustRightInd w:val="0"/>
        <w:spacing w:line="360" w:lineRule="auto"/>
        <w:ind w:firstLineChars="200" w:firstLine="480"/>
        <w:rPr>
          <w:rFonts w:ascii="宋体" w:hAnsi="宋体"/>
          <w:kern w:val="0"/>
          <w:sz w:val="24"/>
          <w:lang w:val="zh-CN"/>
        </w:rPr>
      </w:pPr>
      <w:r>
        <w:rPr>
          <w:rFonts w:ascii="宋体" w:hAnsi="宋体" w:hint="eastAsia"/>
          <w:kern w:val="0"/>
          <w:sz w:val="24"/>
        </w:rPr>
        <w:t>（5）</w:t>
      </w:r>
      <w:r>
        <w:rPr>
          <w:rFonts w:ascii="宋体" w:hAnsi="宋体" w:hint="eastAsia"/>
          <w:kern w:val="0"/>
          <w:sz w:val="24"/>
          <w:lang w:val="zh-CN"/>
        </w:rPr>
        <w:t>因密封不严、标记不明而造成失密、拒收、过早启封等情况，采购组织机构概不负责。</w:t>
      </w:r>
    </w:p>
    <w:p w:rsidR="00294C40" w:rsidRDefault="0030159F">
      <w:pPr>
        <w:autoSpaceDE w:val="0"/>
        <w:autoSpaceDN w:val="0"/>
        <w:adjustRightInd w:val="0"/>
        <w:spacing w:line="360" w:lineRule="auto"/>
        <w:ind w:firstLine="480"/>
        <w:rPr>
          <w:rFonts w:ascii="宋体" w:hAnsi="宋体"/>
          <w:b/>
          <w:color w:val="000000"/>
          <w:sz w:val="24"/>
        </w:rPr>
      </w:pPr>
      <w:r>
        <w:rPr>
          <w:rFonts w:ascii="宋体" w:hAnsi="宋体" w:hint="eastAsia"/>
          <w:b/>
          <w:kern w:val="0"/>
          <w:sz w:val="24"/>
        </w:rPr>
        <w:t>3、</w:t>
      </w:r>
      <w:r>
        <w:rPr>
          <w:rFonts w:ascii="宋体" w:hAnsi="宋体" w:hint="eastAsia"/>
          <w:b/>
          <w:color w:val="000000"/>
          <w:sz w:val="24"/>
        </w:rPr>
        <w:t>谈判响应文件的递交要求</w:t>
      </w:r>
    </w:p>
    <w:p w:rsidR="00294C40" w:rsidRDefault="0030159F">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（1）谈判响应文件必须在规定时间前派人送达指定的谈判地点。谈判响应文件在截止时间后提交，采购组织机构将将拒绝接收。</w:t>
      </w:r>
    </w:p>
    <w:p w:rsidR="00294C40" w:rsidRDefault="0030159F">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（2）如有特殊情况，采购组织机构延长截止时间和谈判时间，采购组织机构和供应商的权利和义务将受到新的截止时间和谈判时间的约束。</w:t>
      </w:r>
    </w:p>
    <w:p w:rsidR="00294C40" w:rsidRDefault="0030159F">
      <w:pPr>
        <w:tabs>
          <w:tab w:val="left" w:pos="1898"/>
        </w:tabs>
        <w:autoSpaceDE w:val="0"/>
        <w:autoSpaceDN w:val="0"/>
        <w:adjustRightInd w:val="0"/>
        <w:spacing w:line="360" w:lineRule="auto"/>
        <w:ind w:firstLineChars="200" w:firstLine="482"/>
        <w:rPr>
          <w:rFonts w:ascii="宋体" w:hAnsi="宋体"/>
          <w:b/>
          <w:kern w:val="0"/>
          <w:sz w:val="24"/>
        </w:rPr>
      </w:pPr>
      <w:r>
        <w:rPr>
          <w:rFonts w:ascii="宋体" w:hAnsi="宋体" w:hint="eastAsia"/>
          <w:b/>
          <w:kern w:val="0"/>
          <w:sz w:val="24"/>
        </w:rPr>
        <w:t>4、谈判响应文件的补充、修改和撤回。</w:t>
      </w:r>
    </w:p>
    <w:p w:rsidR="00294C40" w:rsidRDefault="0030159F">
      <w:pPr>
        <w:tabs>
          <w:tab w:val="left" w:pos="960"/>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（1）供应商如需对上交的谈判响应文件进行补充、修改或撤回的，必须在谈判响应截止时间</w:t>
      </w:r>
      <w:r>
        <w:rPr>
          <w:rFonts w:ascii="宋体" w:hint="eastAsia"/>
          <w:kern w:val="0"/>
          <w:sz w:val="24"/>
        </w:rPr>
        <w:t>以前将书面的修改文件或撤消通知送达</w:t>
      </w:r>
      <w:r>
        <w:rPr>
          <w:rFonts w:ascii="宋体" w:hAnsi="宋体" w:hint="eastAsia"/>
          <w:kern w:val="0"/>
          <w:sz w:val="24"/>
        </w:rPr>
        <w:t>采购组织机构</w:t>
      </w:r>
      <w:r>
        <w:rPr>
          <w:rFonts w:ascii="宋体" w:hint="eastAsia"/>
          <w:kern w:val="0"/>
          <w:sz w:val="24"/>
        </w:rPr>
        <w:t>。</w:t>
      </w:r>
    </w:p>
    <w:p w:rsidR="00294C40" w:rsidRDefault="0030159F">
      <w:pPr>
        <w:numPr>
          <w:ilvl w:val="0"/>
          <w:numId w:val="5"/>
        </w:num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谈判响应修改文件必须密封，在密封袋上写明项目编号、标段、谈判采购项目名称、供应商名称、并注明“修改文件”、“谈判时启封”字样，其作为谈判响应文件的组成部份。</w:t>
      </w:r>
    </w:p>
    <w:p w:rsidR="00294C40" w:rsidRDefault="0030159F">
      <w:pPr>
        <w:tabs>
          <w:tab w:val="left" w:pos="1418"/>
        </w:tabs>
        <w:autoSpaceDE w:val="0"/>
        <w:autoSpaceDN w:val="0"/>
        <w:adjustRightInd w:val="0"/>
        <w:spacing w:line="360" w:lineRule="auto"/>
        <w:ind w:left="480"/>
        <w:rPr>
          <w:rFonts w:ascii="宋体" w:hAnsi="宋体"/>
          <w:kern w:val="0"/>
          <w:sz w:val="24"/>
        </w:rPr>
      </w:pPr>
      <w:r>
        <w:rPr>
          <w:rFonts w:ascii="宋体" w:hAnsi="宋体" w:hint="eastAsia"/>
          <w:b/>
          <w:kern w:val="0"/>
          <w:sz w:val="24"/>
        </w:rPr>
        <w:t>（三）谈判响应文件的有效期</w:t>
      </w:r>
    </w:p>
    <w:p w:rsidR="00294C40" w:rsidRDefault="0030159F" w:rsidP="000B6283">
      <w:pPr>
        <w:pStyle w:val="a"/>
        <w:widowControl w:val="0"/>
        <w:numPr>
          <w:ilvl w:val="0"/>
          <w:numId w:val="0"/>
        </w:numPr>
        <w:tabs>
          <w:tab w:val="clear" w:pos="454"/>
          <w:tab w:val="left" w:pos="0"/>
          <w:tab w:val="left" w:pos="1200"/>
        </w:tabs>
        <w:snapToGrid w:val="0"/>
        <w:spacing w:after="156" w:line="360" w:lineRule="auto"/>
        <w:ind w:firstLineChars="200" w:firstLine="480"/>
        <w:rPr>
          <w:rFonts w:ascii="宋体" w:hAnsi="宋体"/>
          <w:szCs w:val="24"/>
        </w:rPr>
      </w:pPr>
      <w:r>
        <w:rPr>
          <w:rFonts w:ascii="宋体" w:hAnsi="宋体" w:hint="eastAsia"/>
          <w:szCs w:val="24"/>
        </w:rPr>
        <w:t>1、自谈判响应截止日起90天谈判响应文件应保持有效。有效期不足的谈判响应文件将被拒绝。</w:t>
      </w:r>
    </w:p>
    <w:p w:rsidR="00294C40" w:rsidRDefault="0030159F" w:rsidP="000B6283">
      <w:pPr>
        <w:pStyle w:val="a"/>
        <w:widowControl w:val="0"/>
        <w:numPr>
          <w:ilvl w:val="0"/>
          <w:numId w:val="0"/>
        </w:numPr>
        <w:tabs>
          <w:tab w:val="clear" w:pos="454"/>
          <w:tab w:val="left" w:pos="0"/>
          <w:tab w:val="left" w:pos="1200"/>
        </w:tabs>
        <w:snapToGrid w:val="0"/>
        <w:spacing w:after="156" w:line="360" w:lineRule="auto"/>
        <w:ind w:firstLineChars="200" w:firstLine="480"/>
        <w:rPr>
          <w:rFonts w:ascii="宋体" w:hAnsi="宋体"/>
          <w:szCs w:val="24"/>
        </w:rPr>
      </w:pPr>
      <w:r>
        <w:rPr>
          <w:rFonts w:ascii="宋体" w:hAnsi="宋体" w:hint="eastAsia"/>
          <w:szCs w:val="24"/>
        </w:rPr>
        <w:t>2、在特殊情况下，采购人可与</w:t>
      </w:r>
      <w:r>
        <w:rPr>
          <w:rFonts w:ascii="宋体" w:hAnsi="宋体" w:hint="eastAsia"/>
          <w:color w:val="000000"/>
          <w:szCs w:val="24"/>
        </w:rPr>
        <w:t>谈判供应商</w:t>
      </w:r>
      <w:r>
        <w:rPr>
          <w:rFonts w:ascii="宋体" w:hAnsi="宋体" w:hint="eastAsia"/>
          <w:szCs w:val="24"/>
        </w:rPr>
        <w:t>协商延长谈判响应文件的有效期，这种要求和答复均以书面形式进行。</w:t>
      </w:r>
    </w:p>
    <w:p w:rsidR="00294C40" w:rsidRDefault="0030159F" w:rsidP="000B6283">
      <w:pPr>
        <w:pStyle w:val="a"/>
        <w:widowControl w:val="0"/>
        <w:numPr>
          <w:ilvl w:val="0"/>
          <w:numId w:val="0"/>
        </w:numPr>
        <w:tabs>
          <w:tab w:val="clear" w:pos="454"/>
          <w:tab w:val="left" w:pos="0"/>
          <w:tab w:val="left" w:pos="425"/>
          <w:tab w:val="left" w:pos="1200"/>
        </w:tabs>
        <w:snapToGrid w:val="0"/>
        <w:spacing w:after="156" w:line="360" w:lineRule="auto"/>
        <w:ind w:firstLineChars="175" w:firstLine="420"/>
        <w:rPr>
          <w:rFonts w:ascii="宋体" w:hAnsi="宋体"/>
          <w:szCs w:val="24"/>
        </w:rPr>
      </w:pPr>
      <w:r>
        <w:rPr>
          <w:rFonts w:ascii="宋体" w:hAnsi="宋体" w:hint="eastAsia"/>
          <w:szCs w:val="24"/>
        </w:rPr>
        <w:t>3、</w:t>
      </w:r>
      <w:r>
        <w:rPr>
          <w:rFonts w:ascii="宋体" w:hAnsi="宋体" w:hint="eastAsia"/>
          <w:color w:val="000000"/>
          <w:szCs w:val="24"/>
        </w:rPr>
        <w:t>谈判供应商</w:t>
      </w:r>
      <w:r>
        <w:rPr>
          <w:rFonts w:ascii="宋体" w:hAnsi="宋体" w:hint="eastAsia"/>
          <w:szCs w:val="24"/>
        </w:rPr>
        <w:t>可拒绝接受延期要求而不会导致谈判保证金被没收。同意延长有效期的</w:t>
      </w:r>
      <w:r>
        <w:rPr>
          <w:rFonts w:ascii="宋体" w:hAnsi="宋体" w:hint="eastAsia"/>
          <w:color w:val="000000"/>
          <w:szCs w:val="24"/>
        </w:rPr>
        <w:lastRenderedPageBreak/>
        <w:t>谈判供应商</w:t>
      </w:r>
      <w:r>
        <w:rPr>
          <w:rFonts w:ascii="宋体" w:hAnsi="宋体" w:hint="eastAsia"/>
          <w:szCs w:val="24"/>
        </w:rPr>
        <w:t>需要相应延长谈判</w:t>
      </w:r>
      <w:r>
        <w:rPr>
          <w:rFonts w:ascii="宋体" w:hAnsi="宋体"/>
          <w:szCs w:val="24"/>
        </w:rPr>
        <w:t>保证金的有效期，但不能修改</w:t>
      </w:r>
      <w:r>
        <w:rPr>
          <w:rFonts w:ascii="宋体" w:hAnsi="宋体" w:hint="eastAsia"/>
          <w:color w:val="000000"/>
          <w:szCs w:val="24"/>
        </w:rPr>
        <w:t>谈判响应文件</w:t>
      </w:r>
      <w:r>
        <w:rPr>
          <w:rFonts w:ascii="宋体" w:hAnsi="宋体"/>
          <w:szCs w:val="24"/>
        </w:rPr>
        <w:t xml:space="preserve">。 </w:t>
      </w:r>
    </w:p>
    <w:p w:rsidR="00294C40" w:rsidRDefault="0030159F" w:rsidP="000B6283">
      <w:pPr>
        <w:pStyle w:val="a"/>
        <w:widowControl w:val="0"/>
        <w:numPr>
          <w:ilvl w:val="0"/>
          <w:numId w:val="0"/>
        </w:numPr>
        <w:tabs>
          <w:tab w:val="clear" w:pos="454"/>
          <w:tab w:val="left" w:pos="0"/>
          <w:tab w:val="left" w:pos="425"/>
          <w:tab w:val="left" w:pos="1200"/>
        </w:tabs>
        <w:snapToGrid w:val="0"/>
        <w:spacing w:after="156" w:line="360" w:lineRule="auto"/>
        <w:ind w:firstLineChars="175" w:firstLine="420"/>
        <w:rPr>
          <w:rFonts w:ascii="宋体" w:hAnsi="宋体"/>
          <w:szCs w:val="24"/>
        </w:rPr>
      </w:pPr>
      <w:r>
        <w:rPr>
          <w:rFonts w:ascii="宋体" w:hAnsi="宋体"/>
          <w:szCs w:val="24"/>
        </w:rPr>
        <w:t>4</w:t>
      </w:r>
      <w:r>
        <w:rPr>
          <w:rFonts w:ascii="宋体" w:hAnsi="宋体" w:hint="eastAsia"/>
          <w:szCs w:val="24"/>
        </w:rPr>
        <w:t>.成交供应商</w:t>
      </w:r>
      <w:r>
        <w:rPr>
          <w:rFonts w:ascii="宋体" w:hAnsi="宋体"/>
          <w:szCs w:val="24"/>
        </w:rPr>
        <w:t>的</w:t>
      </w:r>
      <w:r>
        <w:rPr>
          <w:rFonts w:ascii="宋体" w:hAnsi="宋体" w:hint="eastAsia"/>
          <w:szCs w:val="24"/>
        </w:rPr>
        <w:t>谈判响应文件</w:t>
      </w:r>
      <w:r>
        <w:rPr>
          <w:rFonts w:ascii="宋体" w:hAnsi="宋体"/>
          <w:szCs w:val="24"/>
        </w:rPr>
        <w:t>自</w:t>
      </w:r>
      <w:r>
        <w:rPr>
          <w:rFonts w:ascii="宋体" w:hAnsi="宋体" w:hint="eastAsia"/>
          <w:szCs w:val="24"/>
        </w:rPr>
        <w:t>谈判</w:t>
      </w:r>
      <w:r>
        <w:rPr>
          <w:rFonts w:ascii="宋体" w:hAnsi="宋体"/>
          <w:szCs w:val="24"/>
        </w:rPr>
        <w:t>之日起至合同履行完毕均应保持有效。</w:t>
      </w:r>
    </w:p>
    <w:p w:rsidR="00294C40" w:rsidRDefault="0030159F">
      <w:pPr>
        <w:pStyle w:val="2"/>
        <w:spacing w:line="240" w:lineRule="auto"/>
        <w:rPr>
          <w:sz w:val="36"/>
          <w:szCs w:val="36"/>
        </w:rPr>
      </w:pPr>
      <w:bookmarkStart w:id="6" w:name="_Toc85007906"/>
      <w:r>
        <w:rPr>
          <w:rFonts w:hint="eastAsia"/>
          <w:sz w:val="36"/>
          <w:szCs w:val="36"/>
        </w:rPr>
        <w:t>三、谈判保证金</w:t>
      </w:r>
      <w:bookmarkEnd w:id="6"/>
    </w:p>
    <w:p w:rsidR="00294C40" w:rsidRDefault="0030159F">
      <w:pPr>
        <w:autoSpaceDE w:val="0"/>
        <w:autoSpaceDN w:val="0"/>
        <w:adjustRightInd w:val="0"/>
        <w:ind w:firstLineChars="198" w:firstLine="475"/>
        <w:rPr>
          <w:rFonts w:ascii="宋体" w:hAnsi="宋体"/>
          <w:sz w:val="24"/>
        </w:rPr>
      </w:pPr>
      <w:r>
        <w:rPr>
          <w:rFonts w:ascii="宋体" w:hAnsi="宋体" w:cs="宋体" w:hint="eastAsia"/>
          <w:kern w:val="0"/>
          <w:sz w:val="24"/>
        </w:rPr>
        <w:t>无</w:t>
      </w:r>
      <w:r>
        <w:rPr>
          <w:rFonts w:ascii="宋体" w:hAnsi="宋体" w:hint="eastAsia"/>
          <w:sz w:val="24"/>
        </w:rPr>
        <w:t>。</w:t>
      </w:r>
    </w:p>
    <w:p w:rsidR="00294C40" w:rsidRDefault="0030159F">
      <w:pPr>
        <w:pStyle w:val="2"/>
        <w:rPr>
          <w:sz w:val="36"/>
          <w:szCs w:val="36"/>
        </w:rPr>
      </w:pPr>
      <w:bookmarkStart w:id="7" w:name="_Toc85007907"/>
      <w:r>
        <w:rPr>
          <w:rFonts w:hint="eastAsia"/>
          <w:sz w:val="36"/>
          <w:szCs w:val="36"/>
        </w:rPr>
        <w:t>四、谈判</w:t>
      </w:r>
      <w:bookmarkEnd w:id="7"/>
    </w:p>
    <w:p w:rsidR="00294C40" w:rsidRDefault="0030159F">
      <w:pPr>
        <w:autoSpaceDE w:val="0"/>
        <w:autoSpaceDN w:val="0"/>
        <w:adjustRightInd w:val="0"/>
        <w:spacing w:line="360" w:lineRule="auto"/>
        <w:rPr>
          <w:rFonts w:ascii="宋体" w:hAnsi="宋体"/>
          <w:kern w:val="0"/>
          <w:sz w:val="24"/>
        </w:rPr>
      </w:pPr>
      <w:r>
        <w:rPr>
          <w:rFonts w:ascii="宋体" w:hAnsi="宋体" w:hint="eastAsia"/>
          <w:b/>
          <w:color w:val="000000"/>
          <w:sz w:val="24"/>
        </w:rPr>
        <w:t>（一）谈判程序</w:t>
      </w:r>
    </w:p>
    <w:p w:rsidR="00294C40" w:rsidRDefault="0030159F">
      <w:pPr>
        <w:snapToGrid w:val="0"/>
        <w:spacing w:line="360" w:lineRule="auto"/>
        <w:ind w:firstLineChars="200" w:firstLine="480"/>
        <w:rPr>
          <w:rFonts w:ascii="宋体" w:hAnsi="宋体"/>
          <w:color w:val="000000"/>
          <w:sz w:val="24"/>
        </w:rPr>
      </w:pPr>
      <w:r>
        <w:rPr>
          <w:rFonts w:ascii="宋体" w:hAnsi="宋体" w:hint="eastAsia"/>
          <w:color w:val="000000"/>
          <w:sz w:val="24"/>
        </w:rPr>
        <w:t>（一）谈判开始前，谈判小组对各供应商的技术文件和报价文件进行评审，评审合格的供应商进入谈判。</w:t>
      </w:r>
    </w:p>
    <w:p w:rsidR="00294C40" w:rsidRDefault="0030159F">
      <w:pPr>
        <w:snapToGrid w:val="0"/>
        <w:spacing w:line="360" w:lineRule="auto"/>
        <w:ind w:firstLineChars="200" w:firstLine="480"/>
        <w:rPr>
          <w:rFonts w:ascii="宋体" w:hAnsi="宋体"/>
          <w:color w:val="000000"/>
          <w:sz w:val="24"/>
        </w:rPr>
      </w:pPr>
      <w:r>
        <w:rPr>
          <w:rFonts w:ascii="宋体" w:hAnsi="宋体" w:hint="eastAsia"/>
          <w:color w:val="000000"/>
          <w:sz w:val="24"/>
        </w:rPr>
        <w:t>（二）谈判的顺序，由采购方在谈判开始前对合格供应商进行抽签或按签到序号进行。供应商在谈判截止时间前递交的报价文件作为首次报价，首次报价不公开。</w:t>
      </w:r>
    </w:p>
    <w:p w:rsidR="00294C40" w:rsidRDefault="0030159F">
      <w:pPr>
        <w:snapToGrid w:val="0"/>
        <w:spacing w:line="360" w:lineRule="auto"/>
        <w:ind w:firstLineChars="200" w:firstLine="480"/>
        <w:rPr>
          <w:rFonts w:ascii="宋体" w:hAnsi="宋体"/>
          <w:color w:val="000000"/>
          <w:sz w:val="24"/>
        </w:rPr>
      </w:pPr>
      <w:r>
        <w:rPr>
          <w:rFonts w:ascii="宋体" w:hAnsi="宋体" w:hint="eastAsia"/>
          <w:color w:val="000000"/>
          <w:sz w:val="24"/>
        </w:rPr>
        <w:t>（三）开展谈判，谈判小组所有成员集中与单一供应商分别进行谈判。供应商应由法人代表或法人代表授权的人进行谈判，谈判的内容主要有技术规格、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rsidR="00294C40" w:rsidRDefault="0030159F">
      <w:pPr>
        <w:snapToGrid w:val="0"/>
        <w:spacing w:line="360" w:lineRule="auto"/>
        <w:ind w:firstLineChars="200" w:firstLine="480"/>
        <w:rPr>
          <w:rFonts w:ascii="宋体" w:hAnsi="宋体"/>
          <w:color w:val="000000"/>
          <w:sz w:val="24"/>
        </w:rPr>
      </w:pPr>
      <w:r>
        <w:rPr>
          <w:rFonts w:ascii="宋体" w:hAnsi="宋体" w:hint="eastAsia"/>
          <w:color w:val="000000"/>
          <w:sz w:val="24"/>
        </w:rPr>
        <w:t>（四）在谈判小组与各谈判供应商进行了相同轮次的谈判后</w:t>
      </w:r>
      <w:r>
        <w:rPr>
          <w:rFonts w:ascii="宋体" w:hAnsi="宋体" w:hint="eastAsia"/>
          <w:b/>
          <w:bCs/>
          <w:color w:val="000000"/>
          <w:sz w:val="24"/>
        </w:rPr>
        <w:t>（本次谈判共一轮）</w:t>
      </w:r>
      <w:r>
        <w:rPr>
          <w:rFonts w:ascii="宋体" w:hAnsi="宋体" w:hint="eastAsia"/>
          <w:color w:val="000000"/>
          <w:sz w:val="24"/>
        </w:rPr>
        <w:t>，为了更好地实现采购目标，谈判小组可以适当调整谈判文件，但涉及实质性变动的，以书面形式通知所有参加谈判的供应商。</w:t>
      </w:r>
    </w:p>
    <w:p w:rsidR="00294C40" w:rsidRDefault="0030159F">
      <w:pPr>
        <w:snapToGrid w:val="0"/>
        <w:spacing w:line="360" w:lineRule="auto"/>
        <w:ind w:firstLineChars="200" w:firstLine="480"/>
        <w:rPr>
          <w:rFonts w:ascii="宋体" w:hAnsi="宋体"/>
          <w:color w:val="000000"/>
          <w:sz w:val="24"/>
        </w:rPr>
      </w:pPr>
      <w:r>
        <w:rPr>
          <w:rFonts w:ascii="宋体" w:hAnsi="宋体" w:hint="eastAsia"/>
          <w:color w:val="000000"/>
          <w:sz w:val="24"/>
        </w:rPr>
        <w:t>（五）谈判小组在谈判结束后，要求所有参加谈判的供应商在规定时间内报出最终价格，超过规定时间提交的报价作无效处理。最终报价应低于首次报价（谈判内容有调整除外）。</w:t>
      </w:r>
    </w:p>
    <w:p w:rsidR="00294C40" w:rsidRDefault="0030159F">
      <w:pPr>
        <w:pStyle w:val="2"/>
        <w:rPr>
          <w:sz w:val="36"/>
          <w:szCs w:val="36"/>
        </w:rPr>
      </w:pPr>
      <w:bookmarkStart w:id="8" w:name="_Toc85007908"/>
      <w:r>
        <w:rPr>
          <w:rFonts w:hint="eastAsia"/>
          <w:sz w:val="36"/>
          <w:szCs w:val="36"/>
        </w:rPr>
        <w:t>五、评标原则和方法</w:t>
      </w:r>
      <w:bookmarkEnd w:id="8"/>
    </w:p>
    <w:p w:rsidR="00294C40" w:rsidRDefault="0030159F">
      <w:pPr>
        <w:snapToGrid w:val="0"/>
        <w:spacing w:line="360" w:lineRule="auto"/>
        <w:ind w:firstLineChars="200" w:firstLine="480"/>
        <w:rPr>
          <w:rFonts w:ascii="宋体" w:hAnsi="宋体"/>
          <w:color w:val="000000"/>
          <w:sz w:val="24"/>
        </w:rPr>
      </w:pPr>
      <w:r>
        <w:rPr>
          <w:rFonts w:ascii="宋体" w:hAnsi="宋体" w:hint="eastAsia"/>
          <w:color w:val="000000"/>
          <w:sz w:val="24"/>
        </w:rPr>
        <w:t>（一）谈判小组负责审查谈判响应文件是否符合谈判文件的要求，并作出评价。谈判小组认为必要时，可向供应商进行询标要求澄清。</w:t>
      </w:r>
    </w:p>
    <w:p w:rsidR="00294C40" w:rsidRDefault="0030159F">
      <w:pPr>
        <w:snapToGrid w:val="0"/>
        <w:spacing w:line="360" w:lineRule="auto"/>
        <w:ind w:firstLineChars="200" w:firstLine="480"/>
        <w:rPr>
          <w:rFonts w:ascii="宋体" w:hAnsi="宋体"/>
          <w:color w:val="000000"/>
          <w:sz w:val="24"/>
        </w:rPr>
      </w:pPr>
      <w:r>
        <w:rPr>
          <w:rFonts w:ascii="宋体" w:hAnsi="宋体" w:hint="eastAsia"/>
          <w:color w:val="000000"/>
          <w:sz w:val="24"/>
        </w:rPr>
        <w:t>（二） 本次决标方法采用最低评标价法。经谈判小组综合审定全部满足谈判文件实质性要求的供应商进入最终报价，取最终报价最低的合格供应商为成交供应商，如出现多个相</w:t>
      </w:r>
      <w:r>
        <w:rPr>
          <w:rFonts w:ascii="宋体" w:hAnsi="宋体" w:hint="eastAsia"/>
          <w:color w:val="000000"/>
          <w:sz w:val="24"/>
        </w:rPr>
        <w:lastRenderedPageBreak/>
        <w:t>同的最低报价，则抽签确定成交供应商。</w:t>
      </w:r>
    </w:p>
    <w:p w:rsidR="00294C40" w:rsidRDefault="0030159F">
      <w:pPr>
        <w:pStyle w:val="2"/>
        <w:rPr>
          <w:sz w:val="36"/>
          <w:szCs w:val="36"/>
        </w:rPr>
      </w:pPr>
      <w:bookmarkStart w:id="9" w:name="_Toc85007909"/>
      <w:r>
        <w:rPr>
          <w:rFonts w:hint="eastAsia"/>
          <w:sz w:val="36"/>
          <w:szCs w:val="36"/>
        </w:rPr>
        <w:t>六、无效谈判响应文件及废标确认</w:t>
      </w:r>
      <w:bookmarkEnd w:id="9"/>
    </w:p>
    <w:p w:rsidR="00294C40" w:rsidRDefault="0030159F">
      <w:pPr>
        <w:pStyle w:val="18"/>
        <w:spacing w:before="0" w:beforeAutospacing="0" w:after="0" w:afterAutospacing="0" w:line="360" w:lineRule="auto"/>
        <w:ind w:firstLineChars="250" w:firstLine="600"/>
        <w:jc w:val="both"/>
        <w:rPr>
          <w:rFonts w:hint="default"/>
        </w:rPr>
      </w:pPr>
      <w:r>
        <w:t>（一）、发生下列情况之一的谈判响应文件被视为无效标处理：</w:t>
      </w:r>
    </w:p>
    <w:p w:rsidR="00294C40" w:rsidRDefault="0030159F">
      <w:pPr>
        <w:pStyle w:val="18"/>
        <w:spacing w:before="0" w:beforeAutospacing="0" w:after="0" w:afterAutospacing="0" w:line="360" w:lineRule="auto"/>
        <w:ind w:firstLineChars="250" w:firstLine="600"/>
        <w:jc w:val="both"/>
        <w:rPr>
          <w:rFonts w:hint="default"/>
        </w:rPr>
      </w:pPr>
      <w:r>
        <w:t>1、谈判截止时间以后送达的响应性文件；</w:t>
      </w:r>
    </w:p>
    <w:p w:rsidR="00294C40" w:rsidRDefault="0030159F">
      <w:pPr>
        <w:pStyle w:val="18"/>
        <w:spacing w:before="0" w:beforeAutospacing="0" w:after="0" w:afterAutospacing="0" w:line="360" w:lineRule="auto"/>
        <w:ind w:firstLineChars="250" w:firstLine="600"/>
        <w:jc w:val="both"/>
        <w:rPr>
          <w:rFonts w:hint="default"/>
        </w:rPr>
      </w:pPr>
      <w:r>
        <w:t>2、由于包装不妥，在送交途中严重破损或失散的响应性文件；</w:t>
      </w:r>
    </w:p>
    <w:p w:rsidR="00294C40" w:rsidRDefault="0030159F">
      <w:pPr>
        <w:pStyle w:val="18"/>
        <w:spacing w:before="0" w:beforeAutospacing="0" w:after="0" w:afterAutospacing="0" w:line="360" w:lineRule="auto"/>
        <w:ind w:firstLineChars="250" w:firstLine="600"/>
        <w:jc w:val="both"/>
        <w:rPr>
          <w:rFonts w:hint="default"/>
        </w:rPr>
      </w:pPr>
      <w:r>
        <w:t>3、以电讯形式的响应性文件；</w:t>
      </w:r>
    </w:p>
    <w:p w:rsidR="00294C40" w:rsidRDefault="0030159F">
      <w:pPr>
        <w:pStyle w:val="18"/>
        <w:spacing w:before="0" w:beforeAutospacing="0" w:after="0" w:afterAutospacing="0" w:line="360" w:lineRule="auto"/>
        <w:ind w:firstLineChars="250" w:firstLine="600"/>
        <w:jc w:val="both"/>
        <w:rPr>
          <w:rFonts w:hint="default"/>
        </w:rPr>
      </w:pPr>
      <w:r>
        <w:t>4、不具备谈判文件规定谈判资格要求的；</w:t>
      </w:r>
    </w:p>
    <w:p w:rsidR="00294C40" w:rsidRDefault="0030159F">
      <w:pPr>
        <w:pStyle w:val="18"/>
        <w:spacing w:before="0" w:beforeAutospacing="0" w:after="0" w:afterAutospacing="0" w:line="360" w:lineRule="auto"/>
        <w:ind w:firstLineChars="250" w:firstLine="600"/>
        <w:jc w:val="both"/>
        <w:rPr>
          <w:rFonts w:hint="default"/>
        </w:rPr>
      </w:pPr>
      <w:r>
        <w:t>5、应交而未交谈判保证金的；</w:t>
      </w:r>
    </w:p>
    <w:p w:rsidR="00294C40" w:rsidRDefault="0030159F">
      <w:pPr>
        <w:pStyle w:val="18"/>
        <w:spacing w:before="0" w:beforeAutospacing="0" w:after="0" w:afterAutospacing="0" w:line="360" w:lineRule="auto"/>
        <w:ind w:firstLineChars="250" w:firstLine="600"/>
        <w:jc w:val="both"/>
        <w:rPr>
          <w:rFonts w:hint="default"/>
        </w:rPr>
      </w:pPr>
      <w:r>
        <w:t>6、谈判代表人未能出具身份证明或与法定代表人授权委托人身份不符的；</w:t>
      </w:r>
    </w:p>
    <w:p w:rsidR="00294C40" w:rsidRDefault="0030159F">
      <w:pPr>
        <w:pStyle w:val="18"/>
        <w:spacing w:before="0" w:beforeAutospacing="0" w:after="0" w:afterAutospacing="0" w:line="360" w:lineRule="auto"/>
        <w:ind w:firstLineChars="250" w:firstLine="600"/>
        <w:jc w:val="both"/>
        <w:rPr>
          <w:rFonts w:hint="default"/>
        </w:rPr>
      </w:pPr>
      <w:r>
        <w:t>7、未按照谈判文件规定要求密封、签署、盖章的（所有盖章均加盖谈判供应商单位公章，其它印章均作无效）；</w:t>
      </w:r>
    </w:p>
    <w:p w:rsidR="00294C40" w:rsidRDefault="0030159F">
      <w:pPr>
        <w:pStyle w:val="18"/>
        <w:spacing w:before="0" w:beforeAutospacing="0" w:after="0" w:afterAutospacing="0" w:line="360" w:lineRule="auto"/>
        <w:ind w:firstLineChars="250" w:firstLine="600"/>
        <w:jc w:val="both"/>
        <w:rPr>
          <w:rFonts w:hint="default"/>
        </w:rPr>
      </w:pPr>
      <w:r>
        <w:t>8、谈判响应文件份数不符合谈判文件前附表要求的；</w:t>
      </w:r>
    </w:p>
    <w:p w:rsidR="00294C40" w:rsidRDefault="0030159F">
      <w:pPr>
        <w:pStyle w:val="18"/>
        <w:spacing w:before="0" w:beforeAutospacing="0" w:after="0" w:afterAutospacing="0" w:line="360" w:lineRule="auto"/>
        <w:ind w:firstLineChars="250" w:firstLine="600"/>
        <w:jc w:val="both"/>
        <w:rPr>
          <w:rFonts w:hint="default"/>
        </w:rPr>
      </w:pPr>
      <w:r>
        <w:t>9、谈判响应文件组成不符合谈判文件要求的；</w:t>
      </w:r>
    </w:p>
    <w:p w:rsidR="00294C40" w:rsidRDefault="0030159F">
      <w:pPr>
        <w:pStyle w:val="18"/>
        <w:spacing w:before="0" w:beforeAutospacing="0" w:after="0" w:afterAutospacing="0" w:line="360" w:lineRule="auto"/>
        <w:ind w:firstLineChars="250" w:firstLine="600"/>
        <w:jc w:val="both"/>
        <w:rPr>
          <w:rFonts w:hint="default"/>
        </w:rPr>
      </w:pPr>
      <w:r>
        <w:t>10、与采购方谈判文件有重大偏离的谈判响应文件；</w:t>
      </w:r>
    </w:p>
    <w:p w:rsidR="00294C40" w:rsidRDefault="0030159F">
      <w:pPr>
        <w:pStyle w:val="18"/>
        <w:spacing w:before="0" w:beforeAutospacing="0" w:after="0" w:afterAutospacing="0" w:line="360" w:lineRule="auto"/>
        <w:ind w:firstLineChars="250" w:firstLine="600"/>
        <w:jc w:val="both"/>
        <w:rPr>
          <w:rFonts w:hint="default"/>
        </w:rPr>
      </w:pPr>
      <w:r>
        <w:t>11、报价超出有效报价上限的；</w:t>
      </w:r>
    </w:p>
    <w:p w:rsidR="00294C40" w:rsidRDefault="0030159F">
      <w:pPr>
        <w:pStyle w:val="18"/>
        <w:spacing w:before="0" w:beforeAutospacing="0" w:after="0" w:afterAutospacing="0" w:line="360" w:lineRule="auto"/>
        <w:ind w:firstLineChars="250" w:firstLine="600"/>
        <w:jc w:val="both"/>
        <w:rPr>
          <w:rFonts w:hint="default"/>
        </w:rPr>
      </w:pPr>
      <w:r>
        <w:t>12、最终报价不低于首次报价的；</w:t>
      </w:r>
    </w:p>
    <w:p w:rsidR="00294C40" w:rsidRDefault="0030159F">
      <w:pPr>
        <w:pStyle w:val="18"/>
        <w:spacing w:before="0" w:beforeAutospacing="0" w:after="0" w:afterAutospacing="0" w:line="360" w:lineRule="auto"/>
        <w:ind w:firstLineChars="250" w:firstLine="600"/>
        <w:jc w:val="both"/>
        <w:rPr>
          <w:rFonts w:hint="default"/>
        </w:rPr>
      </w:pPr>
      <w:r>
        <w:t>13、不符合法律、法规和谈判文件中规定的其他实质性要求的（谈判文件中打“▲”内容及被拒绝的条款）。</w:t>
      </w:r>
    </w:p>
    <w:p w:rsidR="00294C40" w:rsidRDefault="0030159F">
      <w:pPr>
        <w:pStyle w:val="18"/>
        <w:spacing w:before="0" w:beforeAutospacing="0" w:after="0" w:afterAutospacing="0" w:line="360" w:lineRule="auto"/>
        <w:ind w:firstLineChars="250" w:firstLine="600"/>
        <w:jc w:val="both"/>
        <w:rPr>
          <w:rFonts w:hint="default"/>
        </w:rPr>
      </w:pPr>
      <w:r>
        <w:t>14、出现影响采购公正的违法违规行为；</w:t>
      </w:r>
    </w:p>
    <w:p w:rsidR="00294C40" w:rsidRDefault="0030159F">
      <w:pPr>
        <w:pStyle w:val="18"/>
        <w:spacing w:before="0" w:beforeAutospacing="0" w:after="0" w:afterAutospacing="0" w:line="360" w:lineRule="auto"/>
        <w:ind w:firstLineChars="250" w:firstLine="600"/>
        <w:jc w:val="both"/>
        <w:rPr>
          <w:rFonts w:hint="default"/>
        </w:rPr>
      </w:pPr>
      <w:r>
        <w:t>15、谈判文件中明确规定为无效标的；</w:t>
      </w:r>
    </w:p>
    <w:p w:rsidR="00294C40" w:rsidRDefault="0030159F">
      <w:pPr>
        <w:pStyle w:val="18"/>
        <w:spacing w:before="0" w:beforeAutospacing="0" w:after="0" w:afterAutospacing="0" w:line="360" w:lineRule="auto"/>
        <w:ind w:firstLineChars="250" w:firstLine="600"/>
        <w:jc w:val="both"/>
        <w:rPr>
          <w:rFonts w:hint="default"/>
        </w:rPr>
      </w:pPr>
      <w:r>
        <w:t>16、谈判小组认为其他不合理情况的。</w:t>
      </w:r>
    </w:p>
    <w:p w:rsidR="00294C40" w:rsidRDefault="0030159F">
      <w:pPr>
        <w:pStyle w:val="18"/>
        <w:spacing w:before="0" w:beforeAutospacing="0" w:after="0" w:afterAutospacing="0" w:line="360" w:lineRule="auto"/>
        <w:ind w:firstLineChars="250" w:firstLine="602"/>
        <w:jc w:val="both"/>
        <w:rPr>
          <w:rFonts w:hint="default"/>
          <w:b/>
          <w:bCs/>
        </w:rPr>
      </w:pPr>
      <w:r>
        <w:rPr>
          <w:b/>
          <w:bCs/>
        </w:rPr>
        <w:t>17、评标委员会认为投标人的报价明显低于其他通过符合性审查投标人的报价，有可能影响产品质量或者不能诚信履约的，应当要求其在评标现场合理的时间内提供书面说明，必要时提交相关证明材料；如果投标人不能证明其报价合理性的，评标委员会应当将其作为无效投标处理。</w:t>
      </w:r>
    </w:p>
    <w:p w:rsidR="00294C40" w:rsidRDefault="0030159F">
      <w:pPr>
        <w:pStyle w:val="18"/>
        <w:spacing w:before="0" w:beforeAutospacing="0" w:after="0" w:afterAutospacing="0" w:line="360" w:lineRule="auto"/>
        <w:ind w:firstLineChars="250" w:firstLine="602"/>
        <w:jc w:val="both"/>
        <w:rPr>
          <w:rFonts w:hint="default"/>
          <w:b/>
          <w:bCs/>
        </w:rPr>
      </w:pPr>
      <w:r>
        <w:rPr>
          <w:b/>
          <w:bCs/>
        </w:rPr>
        <w:t>如有效谈判响应文件不足三家使得谈判明显缺乏竞争的，谈判小组可以否决本次谈判。</w:t>
      </w:r>
    </w:p>
    <w:p w:rsidR="00294C40" w:rsidRDefault="0030159F">
      <w:pPr>
        <w:pStyle w:val="18"/>
        <w:spacing w:before="0" w:beforeAutospacing="0" w:after="0" w:afterAutospacing="0" w:line="360" w:lineRule="auto"/>
        <w:ind w:firstLineChars="250" w:firstLine="600"/>
        <w:jc w:val="both"/>
        <w:rPr>
          <w:rFonts w:hint="default"/>
        </w:rPr>
      </w:pPr>
      <w:r>
        <w:t>（二）有下列情况之一的，本次谈判作为废标处理：</w:t>
      </w:r>
    </w:p>
    <w:p w:rsidR="00294C40" w:rsidRDefault="0030159F">
      <w:pPr>
        <w:pStyle w:val="18"/>
        <w:spacing w:before="0" w:beforeAutospacing="0" w:after="0" w:afterAutospacing="0" w:line="360" w:lineRule="auto"/>
        <w:ind w:firstLineChars="250" w:firstLine="600"/>
        <w:jc w:val="both"/>
        <w:rPr>
          <w:rFonts w:hint="default"/>
        </w:rPr>
      </w:pPr>
      <w:r>
        <w:t>1、出现影响采购公正的违法、违规行为的；</w:t>
      </w:r>
    </w:p>
    <w:p w:rsidR="00294C40" w:rsidRDefault="0030159F">
      <w:pPr>
        <w:pStyle w:val="18"/>
        <w:spacing w:before="0" w:beforeAutospacing="0" w:after="0" w:afterAutospacing="0" w:line="360" w:lineRule="auto"/>
        <w:ind w:firstLineChars="250" w:firstLine="600"/>
        <w:jc w:val="both"/>
        <w:rPr>
          <w:rFonts w:hint="default"/>
        </w:rPr>
      </w:pPr>
      <w:r>
        <w:lastRenderedPageBreak/>
        <w:t>2、谈判供应商的报价均超过了采购上限价，采购方不能支付的；</w:t>
      </w:r>
    </w:p>
    <w:p w:rsidR="00294C40" w:rsidRDefault="0030159F">
      <w:pPr>
        <w:pStyle w:val="18"/>
        <w:spacing w:before="0" w:beforeAutospacing="0" w:after="0" w:afterAutospacing="0" w:line="360" w:lineRule="auto"/>
        <w:ind w:firstLineChars="250" w:firstLine="600"/>
        <w:jc w:val="both"/>
        <w:rPr>
          <w:rFonts w:hint="default"/>
        </w:rPr>
      </w:pPr>
      <w:r>
        <w:t>3、因重大变故，采购任务取消的。</w:t>
      </w:r>
    </w:p>
    <w:p w:rsidR="00294C40" w:rsidRDefault="0030159F">
      <w:pPr>
        <w:pStyle w:val="2"/>
        <w:rPr>
          <w:sz w:val="36"/>
          <w:szCs w:val="36"/>
        </w:rPr>
      </w:pPr>
      <w:bookmarkStart w:id="10" w:name="_Toc85007910"/>
      <w:r>
        <w:rPr>
          <w:rFonts w:hint="eastAsia"/>
          <w:sz w:val="36"/>
          <w:szCs w:val="36"/>
        </w:rPr>
        <w:t>七、合同签订及公告</w:t>
      </w:r>
      <w:bookmarkEnd w:id="10"/>
    </w:p>
    <w:p w:rsidR="00294C40" w:rsidRDefault="0030159F">
      <w:pPr>
        <w:pStyle w:val="14"/>
        <w:ind w:firstLineChars="200" w:firstLine="482"/>
        <w:rPr>
          <w:rFonts w:hAnsi="宋体"/>
          <w:b/>
          <w:color w:val="auto"/>
          <w:szCs w:val="24"/>
        </w:rPr>
      </w:pPr>
      <w:r>
        <w:rPr>
          <w:rFonts w:hint="eastAsia"/>
          <w:b/>
          <w:szCs w:val="24"/>
        </w:rPr>
        <w:t>（一）</w:t>
      </w:r>
      <w:r>
        <w:rPr>
          <w:rFonts w:hAnsi="宋体" w:hint="eastAsia"/>
          <w:b/>
          <w:color w:val="auto"/>
          <w:szCs w:val="24"/>
        </w:rPr>
        <w:t>签订合同</w:t>
      </w:r>
    </w:p>
    <w:p w:rsidR="00294C40" w:rsidRDefault="0030159F">
      <w:pPr>
        <w:pStyle w:val="14"/>
        <w:ind w:firstLineChars="200" w:firstLine="480"/>
        <w:rPr>
          <w:rFonts w:hAnsi="宋体"/>
          <w:color w:val="auto"/>
          <w:szCs w:val="24"/>
        </w:rPr>
      </w:pPr>
      <w:r>
        <w:rPr>
          <w:rFonts w:hAnsi="宋体" w:hint="eastAsia"/>
          <w:color w:val="auto"/>
          <w:szCs w:val="24"/>
        </w:rPr>
        <w:t>1、采购人应当自成交通知书发出之日起10个工作日内，</w:t>
      </w:r>
      <w:r>
        <w:rPr>
          <w:szCs w:val="24"/>
        </w:rPr>
        <w:t>按照</w:t>
      </w:r>
      <w:r>
        <w:rPr>
          <w:rFonts w:hint="eastAsia"/>
          <w:szCs w:val="24"/>
        </w:rPr>
        <w:t>谈判</w:t>
      </w:r>
      <w:r>
        <w:rPr>
          <w:szCs w:val="24"/>
        </w:rPr>
        <w:t>采购文件</w:t>
      </w:r>
      <w:r>
        <w:rPr>
          <w:rFonts w:hint="eastAsia"/>
          <w:szCs w:val="24"/>
        </w:rPr>
        <w:t>确定的合同文本以及采购标的、规格型号、采购金额、采购数量和服务要求等事项签订政府采购合同。</w:t>
      </w:r>
    </w:p>
    <w:p w:rsidR="00294C40" w:rsidRDefault="0030159F">
      <w:pPr>
        <w:pStyle w:val="18"/>
        <w:spacing w:before="0" w:beforeAutospacing="0" w:after="0" w:afterAutospacing="0" w:line="360" w:lineRule="auto"/>
        <w:ind w:firstLineChars="250" w:firstLine="600"/>
        <w:jc w:val="both"/>
        <w:rPr>
          <w:rFonts w:hint="default"/>
        </w:rPr>
      </w:pPr>
      <w: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rsidR="00294C40" w:rsidRDefault="0030159F">
      <w:pPr>
        <w:pStyle w:val="18"/>
        <w:spacing w:before="0" w:beforeAutospacing="0" w:after="0" w:afterAutospacing="0" w:line="360" w:lineRule="auto"/>
        <w:ind w:firstLineChars="250" w:firstLine="600"/>
        <w:jc w:val="both"/>
        <w:rPr>
          <w:rFonts w:hint="default"/>
        </w:rPr>
      </w:pPr>
      <w:r>
        <w:t>3、成交供应商无故拖延、拒签合同的,谈判保证金将不予退还并取消成交资格。</w:t>
      </w:r>
    </w:p>
    <w:p w:rsidR="00294C40" w:rsidRDefault="0030159F">
      <w:pPr>
        <w:pStyle w:val="18"/>
        <w:spacing w:before="0" w:beforeAutospacing="0" w:after="0" w:afterAutospacing="0" w:line="360" w:lineRule="auto"/>
        <w:ind w:firstLineChars="250" w:firstLine="600"/>
        <w:jc w:val="both"/>
        <w:rPr>
          <w:rFonts w:hint="default"/>
        </w:rPr>
      </w:pPr>
      <w: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rsidR="00294C40" w:rsidRDefault="0030159F">
      <w:pPr>
        <w:pStyle w:val="18"/>
        <w:spacing w:before="0" w:beforeAutospacing="0" w:after="0" w:afterAutospacing="0" w:line="360" w:lineRule="auto"/>
        <w:ind w:firstLineChars="250" w:firstLine="600"/>
        <w:rPr>
          <w:rFonts w:hint="default"/>
        </w:rPr>
      </w:pPr>
      <w:r>
        <w:t>5、询问或者质疑事项可能影响成交结果的，采购人应当暂停签订合同，已经签订合同的，应当中止履行合同（成交结果的质疑期为成交结果公告期限届满之日起七个工作日）。</w:t>
      </w:r>
    </w:p>
    <w:p w:rsidR="00294C40" w:rsidRDefault="00294C40">
      <w:pPr>
        <w:tabs>
          <w:tab w:val="left" w:pos="1418"/>
        </w:tabs>
        <w:autoSpaceDE w:val="0"/>
        <w:autoSpaceDN w:val="0"/>
        <w:adjustRightInd w:val="0"/>
        <w:spacing w:line="360" w:lineRule="auto"/>
        <w:ind w:firstLine="468"/>
        <w:rPr>
          <w:rFonts w:ascii="宋体" w:hAnsi="宋体"/>
          <w:bCs/>
          <w:color w:val="000000"/>
          <w:sz w:val="24"/>
        </w:rPr>
      </w:pPr>
    </w:p>
    <w:p w:rsidR="00294C40" w:rsidRDefault="0030159F">
      <w:pPr>
        <w:widowControl/>
        <w:jc w:val="left"/>
        <w:rPr>
          <w:rFonts w:ascii="宋体" w:hAnsi="宋体"/>
          <w:bCs/>
          <w:color w:val="000000"/>
          <w:sz w:val="24"/>
        </w:rPr>
      </w:pPr>
      <w:r>
        <w:rPr>
          <w:rFonts w:ascii="宋体" w:hAnsi="宋体"/>
          <w:bCs/>
          <w:color w:val="000000"/>
          <w:sz w:val="24"/>
        </w:rPr>
        <w:br w:type="page"/>
      </w:r>
    </w:p>
    <w:p w:rsidR="00294C40" w:rsidRDefault="00294C40">
      <w:pPr>
        <w:tabs>
          <w:tab w:val="left" w:pos="1365"/>
        </w:tabs>
        <w:spacing w:line="440" w:lineRule="exact"/>
        <w:ind w:left="420"/>
        <w:jc w:val="center"/>
        <w:rPr>
          <w:b/>
          <w:sz w:val="44"/>
          <w:szCs w:val="44"/>
        </w:rPr>
      </w:pPr>
      <w:bookmarkStart w:id="11" w:name="_Toc85007911"/>
    </w:p>
    <w:p w:rsidR="00294C40" w:rsidRDefault="0030159F">
      <w:pPr>
        <w:tabs>
          <w:tab w:val="left" w:pos="1365"/>
        </w:tabs>
        <w:spacing w:line="440" w:lineRule="exact"/>
        <w:ind w:left="420"/>
        <w:jc w:val="center"/>
        <w:rPr>
          <w:rFonts w:ascii="宋体" w:hAnsi="宋体"/>
          <w:b/>
          <w:sz w:val="24"/>
        </w:rPr>
      </w:pPr>
      <w:r>
        <w:rPr>
          <w:rFonts w:hint="eastAsia"/>
          <w:b/>
          <w:sz w:val="44"/>
          <w:szCs w:val="44"/>
        </w:rPr>
        <w:t>第三章</w:t>
      </w:r>
      <w:r>
        <w:rPr>
          <w:rFonts w:hint="eastAsia"/>
          <w:b/>
          <w:color w:val="000000"/>
          <w:sz w:val="44"/>
          <w:szCs w:val="44"/>
        </w:rPr>
        <w:t xml:space="preserve">　采购需求</w:t>
      </w:r>
      <w:bookmarkEnd w:id="11"/>
    </w:p>
    <w:p w:rsidR="00294C40" w:rsidRDefault="0030159F">
      <w:pPr>
        <w:numPr>
          <w:ilvl w:val="0"/>
          <w:numId w:val="6"/>
        </w:numPr>
        <w:tabs>
          <w:tab w:val="left" w:pos="1365"/>
        </w:tabs>
        <w:spacing w:line="440" w:lineRule="exact"/>
        <w:jc w:val="left"/>
        <w:rPr>
          <w:rFonts w:ascii="宋体" w:hAnsi="宋体"/>
          <w:b/>
          <w:sz w:val="24"/>
        </w:rPr>
      </w:pPr>
      <w:r>
        <w:rPr>
          <w:rFonts w:ascii="宋体" w:hAnsi="宋体" w:hint="eastAsia"/>
          <w:b/>
          <w:sz w:val="24"/>
        </w:rPr>
        <w:t>采购清单</w:t>
      </w:r>
    </w:p>
    <w:tbl>
      <w:tblPr>
        <w:tblW w:w="9257" w:type="dxa"/>
        <w:jc w:val="center"/>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2291"/>
        <w:gridCol w:w="2127"/>
        <w:gridCol w:w="2004"/>
        <w:gridCol w:w="1843"/>
      </w:tblGrid>
      <w:tr w:rsidR="00294C40">
        <w:trPr>
          <w:trHeight w:val="485"/>
          <w:jc w:val="center"/>
        </w:trPr>
        <w:tc>
          <w:tcPr>
            <w:tcW w:w="992" w:type="dxa"/>
          </w:tcPr>
          <w:p w:rsidR="00294C40" w:rsidRDefault="0030159F">
            <w:pPr>
              <w:snapToGrid w:val="0"/>
              <w:spacing w:line="440" w:lineRule="exact"/>
              <w:jc w:val="center"/>
              <w:rPr>
                <w:rFonts w:ascii="宋体" w:hAnsi="宋体"/>
                <w:sz w:val="24"/>
              </w:rPr>
            </w:pPr>
            <w:r>
              <w:rPr>
                <w:rFonts w:ascii="宋体" w:hAnsi="宋体" w:hint="eastAsia"/>
                <w:sz w:val="24"/>
              </w:rPr>
              <w:t>序号</w:t>
            </w:r>
          </w:p>
        </w:tc>
        <w:tc>
          <w:tcPr>
            <w:tcW w:w="2291" w:type="dxa"/>
          </w:tcPr>
          <w:p w:rsidR="00294C40" w:rsidRDefault="0030159F">
            <w:pPr>
              <w:snapToGrid w:val="0"/>
              <w:spacing w:line="440" w:lineRule="exact"/>
              <w:jc w:val="center"/>
              <w:rPr>
                <w:rFonts w:ascii="宋体" w:hAnsi="宋体"/>
                <w:sz w:val="24"/>
              </w:rPr>
            </w:pPr>
            <w:r>
              <w:rPr>
                <w:rFonts w:ascii="宋体" w:hAnsi="宋体" w:hint="eastAsia"/>
                <w:sz w:val="24"/>
              </w:rPr>
              <w:t>采购内容</w:t>
            </w:r>
          </w:p>
        </w:tc>
        <w:tc>
          <w:tcPr>
            <w:tcW w:w="2127" w:type="dxa"/>
          </w:tcPr>
          <w:p w:rsidR="00294C40" w:rsidRDefault="0030159F">
            <w:pPr>
              <w:snapToGrid w:val="0"/>
              <w:spacing w:line="440" w:lineRule="exact"/>
              <w:jc w:val="center"/>
              <w:rPr>
                <w:rFonts w:ascii="宋体" w:hAnsi="宋体"/>
                <w:sz w:val="24"/>
              </w:rPr>
            </w:pPr>
            <w:r>
              <w:rPr>
                <w:rFonts w:ascii="宋体" w:hAnsi="宋体" w:hint="eastAsia"/>
                <w:sz w:val="24"/>
              </w:rPr>
              <w:t>数量</w:t>
            </w:r>
          </w:p>
        </w:tc>
        <w:tc>
          <w:tcPr>
            <w:tcW w:w="2004" w:type="dxa"/>
          </w:tcPr>
          <w:p w:rsidR="00294C40" w:rsidRDefault="0030159F">
            <w:pPr>
              <w:snapToGrid w:val="0"/>
              <w:spacing w:line="440" w:lineRule="exact"/>
              <w:jc w:val="center"/>
              <w:rPr>
                <w:rFonts w:ascii="宋体" w:hAnsi="宋体"/>
                <w:sz w:val="24"/>
              </w:rPr>
            </w:pPr>
            <w:r>
              <w:rPr>
                <w:rFonts w:ascii="宋体" w:hAnsi="宋体" w:hint="eastAsia"/>
                <w:sz w:val="24"/>
              </w:rPr>
              <w:t>单位</w:t>
            </w:r>
          </w:p>
        </w:tc>
        <w:tc>
          <w:tcPr>
            <w:tcW w:w="1843" w:type="dxa"/>
          </w:tcPr>
          <w:p w:rsidR="00294C40" w:rsidRDefault="00D1091B">
            <w:pPr>
              <w:snapToGrid w:val="0"/>
              <w:spacing w:line="440" w:lineRule="exact"/>
              <w:jc w:val="center"/>
              <w:rPr>
                <w:rFonts w:ascii="宋体" w:hAnsi="宋体"/>
                <w:sz w:val="24"/>
              </w:rPr>
            </w:pPr>
            <w:r>
              <w:rPr>
                <w:rFonts w:ascii="宋体" w:hAnsi="宋体" w:hint="eastAsia"/>
                <w:sz w:val="24"/>
              </w:rPr>
              <w:t>上限</w:t>
            </w:r>
            <w:r w:rsidR="0030159F">
              <w:rPr>
                <w:rFonts w:ascii="宋体" w:hAnsi="宋体" w:hint="eastAsia"/>
                <w:sz w:val="24"/>
              </w:rPr>
              <w:t>价</w:t>
            </w:r>
          </w:p>
        </w:tc>
      </w:tr>
      <w:tr w:rsidR="00294C40">
        <w:trPr>
          <w:trHeight w:val="502"/>
          <w:jc w:val="center"/>
        </w:trPr>
        <w:tc>
          <w:tcPr>
            <w:tcW w:w="992" w:type="dxa"/>
          </w:tcPr>
          <w:p w:rsidR="00294C40" w:rsidRDefault="0030159F">
            <w:pPr>
              <w:snapToGrid w:val="0"/>
              <w:spacing w:line="440" w:lineRule="exact"/>
              <w:jc w:val="center"/>
              <w:rPr>
                <w:rFonts w:ascii="宋体" w:hAnsi="宋体"/>
                <w:sz w:val="24"/>
              </w:rPr>
            </w:pPr>
            <w:r>
              <w:rPr>
                <w:rFonts w:ascii="宋体" w:hAnsi="宋体" w:hint="eastAsia"/>
                <w:sz w:val="24"/>
              </w:rPr>
              <w:t>1</w:t>
            </w:r>
          </w:p>
        </w:tc>
        <w:tc>
          <w:tcPr>
            <w:tcW w:w="2291" w:type="dxa"/>
          </w:tcPr>
          <w:p w:rsidR="00294C40" w:rsidRDefault="0030159F">
            <w:pPr>
              <w:snapToGrid w:val="0"/>
              <w:spacing w:line="440" w:lineRule="exact"/>
              <w:jc w:val="center"/>
              <w:rPr>
                <w:rFonts w:ascii="宋体" w:hAnsi="宋体"/>
                <w:sz w:val="24"/>
              </w:rPr>
            </w:pPr>
            <w:r>
              <w:rPr>
                <w:rFonts w:ascii="宋体" w:hAnsi="宋体" w:hint="eastAsia"/>
                <w:sz w:val="24"/>
              </w:rPr>
              <w:t>电视机</w:t>
            </w:r>
          </w:p>
        </w:tc>
        <w:tc>
          <w:tcPr>
            <w:tcW w:w="2127" w:type="dxa"/>
          </w:tcPr>
          <w:p w:rsidR="00294C40" w:rsidRDefault="0030159F">
            <w:pPr>
              <w:snapToGrid w:val="0"/>
              <w:spacing w:line="440" w:lineRule="exact"/>
              <w:jc w:val="center"/>
              <w:rPr>
                <w:rFonts w:ascii="宋体" w:hAnsi="宋体"/>
                <w:sz w:val="24"/>
              </w:rPr>
            </w:pPr>
            <w:r>
              <w:rPr>
                <w:rFonts w:ascii="宋体" w:hAnsi="宋体" w:hint="eastAsia"/>
                <w:sz w:val="24"/>
              </w:rPr>
              <w:t>414</w:t>
            </w:r>
          </w:p>
        </w:tc>
        <w:tc>
          <w:tcPr>
            <w:tcW w:w="2004" w:type="dxa"/>
          </w:tcPr>
          <w:p w:rsidR="00294C40" w:rsidRDefault="0030159F">
            <w:pPr>
              <w:snapToGrid w:val="0"/>
              <w:spacing w:line="440" w:lineRule="exact"/>
              <w:jc w:val="center"/>
              <w:rPr>
                <w:rFonts w:ascii="宋体" w:hAnsi="宋体"/>
                <w:sz w:val="24"/>
              </w:rPr>
            </w:pPr>
            <w:r>
              <w:rPr>
                <w:rFonts w:ascii="宋体" w:hAnsi="宋体" w:hint="eastAsia"/>
                <w:sz w:val="24"/>
              </w:rPr>
              <w:t>台</w:t>
            </w:r>
          </w:p>
        </w:tc>
        <w:tc>
          <w:tcPr>
            <w:tcW w:w="1843" w:type="dxa"/>
          </w:tcPr>
          <w:p w:rsidR="00294C40" w:rsidRDefault="00D1091B">
            <w:pPr>
              <w:snapToGrid w:val="0"/>
              <w:spacing w:line="440" w:lineRule="exact"/>
              <w:jc w:val="center"/>
              <w:rPr>
                <w:rFonts w:ascii="宋体" w:hAnsi="宋体"/>
                <w:sz w:val="24"/>
              </w:rPr>
            </w:pPr>
            <w:r>
              <w:rPr>
                <w:rFonts w:ascii="宋体" w:hAnsi="宋体" w:hint="eastAsia"/>
                <w:sz w:val="24"/>
              </w:rPr>
              <w:t>331200</w:t>
            </w:r>
          </w:p>
        </w:tc>
      </w:tr>
    </w:tbl>
    <w:p w:rsidR="00294C40" w:rsidRDefault="0030159F">
      <w:pPr>
        <w:spacing w:line="360" w:lineRule="auto"/>
        <w:ind w:left="420"/>
        <w:rPr>
          <w:rFonts w:ascii="宋体" w:hAnsi="宋体"/>
          <w:sz w:val="24"/>
        </w:rPr>
      </w:pPr>
      <w:r>
        <w:rPr>
          <w:rFonts w:ascii="宋体" w:hAnsi="宋体" w:hint="eastAsia"/>
          <w:sz w:val="24"/>
        </w:rPr>
        <w:t>注：以上数量均为暂定，所标注的产品规格都为成品规格。结算数量按实际完成数量为准，</w:t>
      </w:r>
      <w:r>
        <w:rPr>
          <w:rFonts w:ascii="宋体" w:hAnsi="宋体" w:hint="eastAsia"/>
          <w:sz w:val="24"/>
          <w:lang w:val="zh-CN"/>
        </w:rPr>
        <w:t>中标后按采购人通知规定的时间、数量、批次供货，以中标的单价和实际供货数量结算。</w:t>
      </w:r>
    </w:p>
    <w:p w:rsidR="00294C40" w:rsidRDefault="0030159F">
      <w:pPr>
        <w:numPr>
          <w:ilvl w:val="0"/>
          <w:numId w:val="6"/>
        </w:numPr>
        <w:tabs>
          <w:tab w:val="left" w:pos="1365"/>
        </w:tabs>
        <w:spacing w:line="440" w:lineRule="exact"/>
        <w:jc w:val="left"/>
        <w:rPr>
          <w:rFonts w:ascii="宋体" w:hAnsi="宋体"/>
          <w:b/>
          <w:sz w:val="24"/>
        </w:rPr>
      </w:pPr>
      <w:r>
        <w:rPr>
          <w:rFonts w:ascii="宋体" w:hAnsi="宋体" w:hint="eastAsia"/>
          <w:b/>
          <w:sz w:val="24"/>
        </w:rPr>
        <w:t>技术要求</w:t>
      </w:r>
    </w:p>
    <w:tbl>
      <w:tblPr>
        <w:tblW w:w="6919" w:type="dxa"/>
        <w:jc w:val="center"/>
        <w:tblCellSpacing w:w="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3A7BE"/>
        <w:tblLayout w:type="fixed"/>
        <w:tblCellMar>
          <w:left w:w="0" w:type="dxa"/>
          <w:right w:w="0" w:type="dxa"/>
        </w:tblCellMar>
        <w:tblLook w:val="04A0" w:firstRow="1" w:lastRow="0" w:firstColumn="1" w:lastColumn="0" w:noHBand="0" w:noVBand="1"/>
      </w:tblPr>
      <w:tblGrid>
        <w:gridCol w:w="2281"/>
        <w:gridCol w:w="4638"/>
      </w:tblGrid>
      <w:tr w:rsidR="00294C40">
        <w:trPr>
          <w:trHeight w:val="564"/>
          <w:tblCellSpacing w:w="7" w:type="dxa"/>
          <w:jc w:val="center"/>
        </w:trPr>
        <w:tc>
          <w:tcPr>
            <w:tcW w:w="2260" w:type="dxa"/>
            <w:shd w:val="clear" w:color="auto" w:fill="FCF8F8"/>
            <w:vAlign w:val="center"/>
          </w:tcPr>
          <w:p w:rsidR="00294C40" w:rsidRDefault="0030159F">
            <w:pPr>
              <w:ind w:firstLine="204"/>
              <w:jc w:val="center"/>
              <w:rPr>
                <w:rFonts w:ascii="黑体" w:eastAsia="黑体" w:hAnsi="黑体" w:cs="Arial"/>
                <w:color w:val="000000"/>
                <w:sz w:val="24"/>
              </w:rPr>
            </w:pPr>
            <w:r>
              <w:rPr>
                <w:rFonts w:ascii="黑体" w:eastAsia="黑体" w:hAnsi="黑体" w:cs="Arial" w:hint="eastAsia"/>
                <w:color w:val="000000"/>
                <w:sz w:val="24"/>
              </w:rPr>
              <w:t>推荐品牌</w:t>
            </w:r>
          </w:p>
        </w:tc>
        <w:tc>
          <w:tcPr>
            <w:tcW w:w="4617" w:type="dxa"/>
            <w:shd w:val="clear" w:color="auto" w:fill="FCF8F8"/>
            <w:vAlign w:val="center"/>
          </w:tcPr>
          <w:p w:rsidR="00294C40" w:rsidRDefault="0030159F">
            <w:pPr>
              <w:rPr>
                <w:rFonts w:ascii="黑体" w:eastAsia="黑体" w:hAnsi="黑体" w:cs="Arial"/>
                <w:color w:val="000000"/>
                <w:sz w:val="24"/>
              </w:rPr>
            </w:pPr>
            <w:r>
              <w:rPr>
                <w:rFonts w:ascii="黑体" w:eastAsia="黑体" w:hAnsi="黑体" w:cs="Arial"/>
                <w:color w:val="000000"/>
                <w:sz w:val="24"/>
              </w:rPr>
              <w:t>长虹、康佳、创维、</w:t>
            </w:r>
            <w:r>
              <w:rPr>
                <w:rFonts w:ascii="黑体" w:eastAsia="黑体" w:hAnsi="黑体" w:cs="Arial" w:hint="eastAsia"/>
                <w:color w:val="000000"/>
                <w:sz w:val="24"/>
              </w:rPr>
              <w:t>TCL</w:t>
            </w:r>
            <w:r>
              <w:rPr>
                <w:rFonts w:ascii="黑体" w:eastAsia="黑体" w:hAnsi="黑体" w:cs="Arial"/>
                <w:color w:val="000000"/>
                <w:sz w:val="24"/>
              </w:rPr>
              <w:t>、海信等同或相当于</w:t>
            </w:r>
          </w:p>
        </w:tc>
      </w:tr>
      <w:tr w:rsidR="00294C40">
        <w:trPr>
          <w:trHeight w:val="564"/>
          <w:tblCellSpacing w:w="7" w:type="dxa"/>
          <w:jc w:val="center"/>
        </w:trPr>
        <w:tc>
          <w:tcPr>
            <w:tcW w:w="2260" w:type="dxa"/>
            <w:shd w:val="clear" w:color="auto" w:fill="FCF8F8"/>
            <w:vAlign w:val="center"/>
          </w:tcPr>
          <w:p w:rsidR="00294C40" w:rsidRDefault="0030159F">
            <w:pPr>
              <w:ind w:firstLine="204"/>
              <w:jc w:val="center"/>
              <w:rPr>
                <w:rFonts w:ascii="黑体" w:eastAsia="黑体" w:hAnsi="黑体" w:cs="Arial"/>
                <w:color w:val="000000"/>
                <w:sz w:val="24"/>
              </w:rPr>
            </w:pPr>
            <w:r>
              <w:rPr>
                <w:rFonts w:ascii="黑体" w:eastAsia="黑体" w:hAnsi="黑体" w:cs="Arial" w:hint="eastAsia"/>
                <w:color w:val="000000"/>
                <w:sz w:val="24"/>
              </w:rPr>
              <w:t>显示屏尺寸</w:t>
            </w:r>
          </w:p>
        </w:tc>
        <w:tc>
          <w:tcPr>
            <w:tcW w:w="4617" w:type="dxa"/>
            <w:shd w:val="clear" w:color="auto" w:fill="FCF8F8"/>
            <w:vAlign w:val="center"/>
          </w:tcPr>
          <w:p w:rsidR="00294C40" w:rsidRDefault="0030159F">
            <w:pPr>
              <w:ind w:firstLine="204"/>
              <w:rPr>
                <w:rFonts w:ascii="黑体" w:eastAsia="黑体" w:hAnsi="黑体" w:cs="Arial"/>
                <w:color w:val="000000"/>
                <w:sz w:val="24"/>
              </w:rPr>
            </w:pPr>
            <w:r>
              <w:rPr>
                <w:rFonts w:ascii="黑体" w:eastAsia="黑体" w:hAnsi="黑体" w:cs="Arial"/>
                <w:color w:val="000000"/>
                <w:sz w:val="24"/>
              </w:rPr>
              <w:t>32</w:t>
            </w:r>
            <w:r>
              <w:rPr>
                <w:rFonts w:ascii="黑体" w:eastAsia="黑体" w:hAnsi="黑体" w:cs="Arial" w:hint="eastAsia"/>
                <w:color w:val="000000"/>
                <w:sz w:val="24"/>
              </w:rPr>
              <w:t>寸</w:t>
            </w:r>
          </w:p>
        </w:tc>
      </w:tr>
      <w:tr w:rsidR="00294C40">
        <w:trPr>
          <w:trHeight w:val="407"/>
          <w:tblCellSpacing w:w="7" w:type="dxa"/>
          <w:jc w:val="center"/>
        </w:trPr>
        <w:tc>
          <w:tcPr>
            <w:tcW w:w="2260" w:type="dxa"/>
            <w:shd w:val="clear" w:color="auto" w:fill="FCF8F8"/>
            <w:vAlign w:val="center"/>
          </w:tcPr>
          <w:p w:rsidR="00294C40" w:rsidRDefault="0030159F">
            <w:pPr>
              <w:ind w:firstLine="204"/>
              <w:jc w:val="center"/>
              <w:rPr>
                <w:rFonts w:ascii="黑体" w:eastAsia="黑体" w:hAnsi="黑体" w:cs="Arial"/>
                <w:color w:val="000000"/>
                <w:sz w:val="24"/>
              </w:rPr>
            </w:pPr>
            <w:r>
              <w:rPr>
                <w:rFonts w:ascii="黑体" w:eastAsia="黑体" w:hAnsi="黑体" w:cs="Arial" w:hint="eastAsia"/>
                <w:color w:val="000000"/>
                <w:sz w:val="24"/>
              </w:rPr>
              <w:t>分辨率</w:t>
            </w:r>
          </w:p>
        </w:tc>
        <w:tc>
          <w:tcPr>
            <w:tcW w:w="4617" w:type="dxa"/>
            <w:shd w:val="clear" w:color="auto" w:fill="FCF8F8"/>
            <w:vAlign w:val="center"/>
          </w:tcPr>
          <w:p w:rsidR="00294C40" w:rsidRDefault="0030159F">
            <w:pPr>
              <w:ind w:firstLine="204"/>
              <w:rPr>
                <w:rFonts w:ascii="黑体" w:eastAsia="黑体" w:hAnsi="黑体" w:cs="Arial"/>
                <w:color w:val="000000"/>
                <w:sz w:val="24"/>
              </w:rPr>
            </w:pPr>
            <w:r>
              <w:rPr>
                <w:rFonts w:ascii="黑体" w:eastAsia="黑体" w:hAnsi="黑体" w:cs="Arial" w:hint="eastAsia"/>
                <w:color w:val="000000"/>
                <w:sz w:val="24"/>
              </w:rPr>
              <w:t>1366*768</w:t>
            </w:r>
          </w:p>
        </w:tc>
      </w:tr>
      <w:tr w:rsidR="00294C40">
        <w:trPr>
          <w:trHeight w:val="407"/>
          <w:tblCellSpacing w:w="7" w:type="dxa"/>
          <w:jc w:val="center"/>
        </w:trPr>
        <w:tc>
          <w:tcPr>
            <w:tcW w:w="2260" w:type="dxa"/>
            <w:shd w:val="clear" w:color="auto" w:fill="FCF8F8"/>
            <w:vAlign w:val="center"/>
          </w:tcPr>
          <w:p w:rsidR="00294C40" w:rsidRDefault="0030159F">
            <w:pPr>
              <w:ind w:firstLine="204"/>
              <w:jc w:val="center"/>
              <w:rPr>
                <w:rFonts w:ascii="黑体" w:eastAsia="黑体" w:hAnsi="黑体" w:cs="Arial"/>
                <w:color w:val="000000"/>
                <w:sz w:val="24"/>
              </w:rPr>
            </w:pPr>
            <w:r>
              <w:rPr>
                <w:rFonts w:ascii="黑体" w:eastAsia="黑体" w:hAnsi="黑体" w:cs="Arial" w:hint="eastAsia"/>
                <w:color w:val="000000"/>
                <w:sz w:val="24"/>
              </w:rPr>
              <w:t>储存内存</w:t>
            </w:r>
          </w:p>
        </w:tc>
        <w:tc>
          <w:tcPr>
            <w:tcW w:w="4617" w:type="dxa"/>
            <w:shd w:val="clear" w:color="auto" w:fill="FCF8F8"/>
            <w:vAlign w:val="center"/>
          </w:tcPr>
          <w:p w:rsidR="00294C40" w:rsidRDefault="0030159F">
            <w:pPr>
              <w:ind w:firstLine="204"/>
              <w:rPr>
                <w:rFonts w:ascii="黑体" w:eastAsia="黑体" w:hAnsi="黑体" w:cs="Arial"/>
                <w:color w:val="000000"/>
                <w:sz w:val="24"/>
              </w:rPr>
            </w:pPr>
            <w:r>
              <w:rPr>
                <w:rFonts w:ascii="黑体" w:eastAsia="黑体" w:hAnsi="黑体" w:cs="Arial" w:hint="eastAsia"/>
                <w:color w:val="000000"/>
                <w:sz w:val="24"/>
              </w:rPr>
              <w:t>≥2GB</w:t>
            </w:r>
          </w:p>
        </w:tc>
      </w:tr>
      <w:tr w:rsidR="00294C40">
        <w:trPr>
          <w:trHeight w:val="407"/>
          <w:tblCellSpacing w:w="7" w:type="dxa"/>
          <w:jc w:val="center"/>
        </w:trPr>
        <w:tc>
          <w:tcPr>
            <w:tcW w:w="2260" w:type="dxa"/>
            <w:shd w:val="clear" w:color="auto" w:fill="FCF8F8"/>
            <w:vAlign w:val="center"/>
          </w:tcPr>
          <w:p w:rsidR="00294C40" w:rsidRDefault="0030159F">
            <w:pPr>
              <w:ind w:firstLine="204"/>
              <w:jc w:val="center"/>
              <w:rPr>
                <w:rFonts w:ascii="黑体" w:eastAsia="黑体" w:hAnsi="黑体" w:cs="Arial"/>
                <w:color w:val="000000"/>
                <w:sz w:val="24"/>
              </w:rPr>
            </w:pPr>
            <w:r>
              <w:rPr>
                <w:rFonts w:ascii="黑体" w:eastAsia="黑体" w:hAnsi="黑体" w:cs="Arial" w:hint="eastAsia"/>
                <w:color w:val="000000"/>
                <w:sz w:val="24"/>
              </w:rPr>
              <w:t>运行内存</w:t>
            </w:r>
          </w:p>
        </w:tc>
        <w:tc>
          <w:tcPr>
            <w:tcW w:w="4617" w:type="dxa"/>
            <w:shd w:val="clear" w:color="auto" w:fill="FCF8F8"/>
            <w:vAlign w:val="center"/>
          </w:tcPr>
          <w:p w:rsidR="00294C40" w:rsidRDefault="0030159F">
            <w:pPr>
              <w:ind w:firstLine="204"/>
              <w:rPr>
                <w:rFonts w:ascii="黑体" w:eastAsia="黑体" w:hAnsi="黑体" w:cs="Arial"/>
                <w:color w:val="000000"/>
                <w:sz w:val="24"/>
              </w:rPr>
            </w:pPr>
            <w:r>
              <w:rPr>
                <w:rFonts w:ascii="黑体" w:eastAsia="黑体" w:hAnsi="黑体" w:cs="Arial" w:hint="eastAsia"/>
                <w:color w:val="000000"/>
                <w:sz w:val="24"/>
              </w:rPr>
              <w:t>≥</w:t>
            </w:r>
            <w:r>
              <w:rPr>
                <w:rFonts w:ascii="黑体" w:eastAsia="黑体" w:hAnsi="黑体" w:cs="Arial"/>
                <w:color w:val="000000"/>
                <w:sz w:val="24"/>
              </w:rPr>
              <w:t>1</w:t>
            </w:r>
            <w:r>
              <w:rPr>
                <w:rFonts w:ascii="黑体" w:eastAsia="黑体" w:hAnsi="黑体" w:cs="Arial" w:hint="eastAsia"/>
                <w:color w:val="000000"/>
                <w:sz w:val="24"/>
              </w:rPr>
              <w:t>GB</w:t>
            </w:r>
          </w:p>
        </w:tc>
      </w:tr>
      <w:tr w:rsidR="00294C40">
        <w:trPr>
          <w:trHeight w:val="407"/>
          <w:tblCellSpacing w:w="7" w:type="dxa"/>
          <w:jc w:val="center"/>
        </w:trPr>
        <w:tc>
          <w:tcPr>
            <w:tcW w:w="2260" w:type="dxa"/>
            <w:shd w:val="clear" w:color="auto" w:fill="FCF8F8"/>
            <w:vAlign w:val="center"/>
          </w:tcPr>
          <w:p w:rsidR="00294C40" w:rsidRDefault="0030159F">
            <w:pPr>
              <w:ind w:firstLine="204"/>
              <w:jc w:val="center"/>
              <w:rPr>
                <w:rFonts w:ascii="黑体" w:eastAsia="黑体" w:hAnsi="黑体" w:cs="Arial"/>
                <w:color w:val="000000"/>
                <w:sz w:val="24"/>
              </w:rPr>
            </w:pPr>
            <w:r>
              <w:rPr>
                <w:rFonts w:ascii="黑体" w:eastAsia="黑体" w:hAnsi="黑体" w:cs="Arial" w:hint="eastAsia"/>
                <w:color w:val="000000"/>
                <w:sz w:val="24"/>
              </w:rPr>
              <w:t>整机功耗</w:t>
            </w:r>
          </w:p>
        </w:tc>
        <w:tc>
          <w:tcPr>
            <w:tcW w:w="4617" w:type="dxa"/>
            <w:shd w:val="clear" w:color="auto" w:fill="FCF8F8"/>
            <w:vAlign w:val="center"/>
          </w:tcPr>
          <w:p w:rsidR="00294C40" w:rsidRDefault="0030159F">
            <w:pPr>
              <w:ind w:firstLine="204"/>
              <w:rPr>
                <w:rFonts w:ascii="黑体" w:eastAsia="黑体" w:hAnsi="黑体" w:cs="Arial"/>
                <w:color w:val="000000"/>
                <w:sz w:val="24"/>
              </w:rPr>
            </w:pPr>
            <w:r>
              <w:rPr>
                <w:rFonts w:ascii="黑体" w:eastAsia="黑体" w:hAnsi="黑体" w:cs="Arial"/>
                <w:color w:val="000000"/>
                <w:sz w:val="24"/>
              </w:rPr>
              <w:t>≤50</w:t>
            </w:r>
            <w:r>
              <w:rPr>
                <w:rFonts w:ascii="黑体" w:eastAsia="黑体" w:hAnsi="黑体" w:cs="Arial" w:hint="eastAsia"/>
                <w:color w:val="000000"/>
                <w:sz w:val="24"/>
              </w:rPr>
              <w:t>W</w:t>
            </w:r>
          </w:p>
        </w:tc>
      </w:tr>
      <w:tr w:rsidR="00294C40">
        <w:trPr>
          <w:trHeight w:val="407"/>
          <w:tblCellSpacing w:w="7" w:type="dxa"/>
          <w:jc w:val="center"/>
        </w:trPr>
        <w:tc>
          <w:tcPr>
            <w:tcW w:w="2260" w:type="dxa"/>
            <w:shd w:val="clear" w:color="auto" w:fill="FCF8F8"/>
            <w:vAlign w:val="center"/>
          </w:tcPr>
          <w:p w:rsidR="00294C40" w:rsidRDefault="0030159F">
            <w:pPr>
              <w:ind w:firstLine="204"/>
              <w:jc w:val="center"/>
              <w:rPr>
                <w:rFonts w:ascii="黑体" w:eastAsia="黑体" w:hAnsi="黑体" w:cs="Arial"/>
                <w:color w:val="000000"/>
                <w:sz w:val="24"/>
              </w:rPr>
            </w:pPr>
            <w:r>
              <w:rPr>
                <w:rFonts w:ascii="黑体" w:eastAsia="黑体" w:hAnsi="黑体" w:cs="Arial" w:hint="eastAsia"/>
                <w:color w:val="000000"/>
                <w:sz w:val="24"/>
              </w:rPr>
              <w:t>CPU核心数</w:t>
            </w:r>
          </w:p>
        </w:tc>
        <w:tc>
          <w:tcPr>
            <w:tcW w:w="4617" w:type="dxa"/>
            <w:shd w:val="clear" w:color="auto" w:fill="FCF8F8"/>
            <w:vAlign w:val="center"/>
          </w:tcPr>
          <w:p w:rsidR="00294C40" w:rsidRDefault="0030159F">
            <w:pPr>
              <w:ind w:firstLine="204"/>
              <w:rPr>
                <w:rFonts w:ascii="黑体" w:eastAsia="黑体" w:hAnsi="黑体" w:cs="Arial"/>
                <w:color w:val="000000"/>
                <w:sz w:val="24"/>
              </w:rPr>
            </w:pPr>
            <w:r>
              <w:rPr>
                <w:rFonts w:ascii="黑体" w:eastAsia="黑体" w:hAnsi="黑体" w:cs="Arial" w:hint="eastAsia"/>
                <w:color w:val="000000"/>
                <w:sz w:val="24"/>
              </w:rPr>
              <w:t>双核及以上</w:t>
            </w:r>
          </w:p>
        </w:tc>
      </w:tr>
      <w:tr w:rsidR="00294C40">
        <w:trPr>
          <w:trHeight w:val="407"/>
          <w:tblCellSpacing w:w="7" w:type="dxa"/>
          <w:jc w:val="center"/>
        </w:trPr>
        <w:tc>
          <w:tcPr>
            <w:tcW w:w="2260" w:type="dxa"/>
            <w:shd w:val="clear" w:color="auto" w:fill="FCF8F8"/>
            <w:vAlign w:val="center"/>
          </w:tcPr>
          <w:p w:rsidR="00294C40" w:rsidRDefault="0030159F">
            <w:pPr>
              <w:ind w:firstLine="204"/>
              <w:jc w:val="center"/>
              <w:rPr>
                <w:rFonts w:ascii="黑体" w:eastAsia="黑体" w:hAnsi="黑体" w:cs="Arial"/>
                <w:color w:val="000000"/>
                <w:sz w:val="24"/>
              </w:rPr>
            </w:pPr>
            <w:r>
              <w:rPr>
                <w:rFonts w:ascii="黑体" w:eastAsia="黑体" w:hAnsi="黑体" w:cs="Arial" w:hint="eastAsia"/>
                <w:color w:val="000000"/>
                <w:sz w:val="24"/>
              </w:rPr>
              <w:t>工作电压</w:t>
            </w:r>
          </w:p>
        </w:tc>
        <w:tc>
          <w:tcPr>
            <w:tcW w:w="4617" w:type="dxa"/>
            <w:shd w:val="clear" w:color="auto" w:fill="FCF8F8"/>
            <w:vAlign w:val="center"/>
          </w:tcPr>
          <w:p w:rsidR="00294C40" w:rsidRDefault="0030159F">
            <w:pPr>
              <w:ind w:firstLine="204"/>
              <w:rPr>
                <w:rFonts w:ascii="黑体" w:eastAsia="黑体" w:hAnsi="黑体" w:cs="Arial"/>
                <w:color w:val="000000"/>
                <w:sz w:val="24"/>
              </w:rPr>
            </w:pPr>
            <w:r>
              <w:rPr>
                <w:rFonts w:ascii="黑体" w:eastAsia="黑体" w:hAnsi="黑体" w:cs="Arial"/>
                <w:color w:val="000000"/>
                <w:sz w:val="24"/>
              </w:rPr>
              <w:t>220v</w:t>
            </w:r>
          </w:p>
        </w:tc>
      </w:tr>
    </w:tbl>
    <w:p w:rsidR="00294C40" w:rsidRDefault="0030159F">
      <w:pPr>
        <w:numPr>
          <w:ilvl w:val="0"/>
          <w:numId w:val="6"/>
        </w:numPr>
        <w:autoSpaceDE w:val="0"/>
        <w:autoSpaceDN w:val="0"/>
        <w:adjustRightInd w:val="0"/>
        <w:spacing w:line="360" w:lineRule="auto"/>
        <w:outlineLvl w:val="0"/>
        <w:rPr>
          <w:rFonts w:ascii="宋体" w:hAnsi="宋体" w:cs="宋体"/>
          <w:sz w:val="24"/>
        </w:rPr>
      </w:pPr>
      <w:r>
        <w:rPr>
          <w:rFonts w:ascii="宋体" w:hAnsi="宋体" w:cs="宋体" w:hint="eastAsia"/>
          <w:b/>
          <w:kern w:val="0"/>
          <w:sz w:val="24"/>
        </w:rPr>
        <w:t>安装要求：</w:t>
      </w:r>
      <w:r>
        <w:rPr>
          <w:rFonts w:ascii="宋体" w:hAnsi="宋体" w:cs="宋体" w:hint="eastAsia"/>
          <w:sz w:val="24"/>
        </w:rPr>
        <w:t>投标人需自行踏勘现场，按踏勘的实际情况安装支架。</w:t>
      </w:r>
    </w:p>
    <w:p w:rsidR="00294C40" w:rsidRDefault="0030159F">
      <w:pPr>
        <w:numPr>
          <w:ilvl w:val="0"/>
          <w:numId w:val="6"/>
        </w:numPr>
        <w:autoSpaceDE w:val="0"/>
        <w:autoSpaceDN w:val="0"/>
        <w:adjustRightInd w:val="0"/>
        <w:spacing w:line="360" w:lineRule="auto"/>
        <w:outlineLvl w:val="0"/>
        <w:rPr>
          <w:rFonts w:ascii="宋体" w:hAnsi="宋体" w:cs="宋体"/>
          <w:b/>
          <w:kern w:val="0"/>
          <w:sz w:val="24"/>
        </w:rPr>
      </w:pPr>
      <w:r>
        <w:rPr>
          <w:rFonts w:ascii="宋体" w:hAnsi="宋体" w:cs="宋体" w:hint="eastAsia"/>
          <w:b/>
          <w:kern w:val="0"/>
          <w:sz w:val="24"/>
        </w:rPr>
        <w:t>质量保证</w:t>
      </w:r>
    </w:p>
    <w:p w:rsidR="00294C40" w:rsidRDefault="0030159F">
      <w:pPr>
        <w:spacing w:line="440" w:lineRule="exact"/>
        <w:ind w:firstLineChars="218" w:firstLine="523"/>
        <w:rPr>
          <w:rFonts w:ascii="宋体" w:hAnsi="宋体"/>
          <w:sz w:val="24"/>
        </w:rPr>
      </w:pPr>
      <w:r>
        <w:rPr>
          <w:rFonts w:ascii="宋体" w:hAnsi="宋体" w:cs="宋体"/>
          <w:sz w:val="24"/>
        </w:rPr>
        <w:t>1</w:t>
      </w:r>
      <w:r>
        <w:rPr>
          <w:rFonts w:ascii="宋体" w:hAnsi="宋体" w:cs="宋体" w:hint="eastAsia"/>
          <w:sz w:val="24"/>
        </w:rPr>
        <w:t>、供应商须按国家有关规定及标准完成本次采购设备的供货、运输、装卸、检验、通过有关部门验收、质保期上门服务、设备终身维修等各项工作，并保证设备使用的安全性能与检测结果的可靠性。货物验收过程中，由于质量不合格或运输等原因所造成的一切费用均由中标单位负责。</w:t>
      </w:r>
    </w:p>
    <w:p w:rsidR="00294C40" w:rsidRDefault="0030159F">
      <w:pPr>
        <w:tabs>
          <w:tab w:val="left" w:pos="10080"/>
        </w:tabs>
        <w:spacing w:line="440" w:lineRule="exact"/>
        <w:ind w:firstLineChars="218" w:firstLine="523"/>
        <w:rPr>
          <w:rFonts w:ascii="宋体" w:hAnsi="宋体"/>
          <w:sz w:val="24"/>
        </w:rPr>
      </w:pPr>
      <w:r>
        <w:rPr>
          <w:rFonts w:ascii="宋体" w:hAnsi="宋体" w:cs="宋体"/>
          <w:sz w:val="24"/>
        </w:rPr>
        <w:t>2</w:t>
      </w:r>
      <w:r>
        <w:rPr>
          <w:rFonts w:ascii="宋体" w:hAnsi="宋体" w:cs="宋体" w:hint="eastAsia"/>
          <w:sz w:val="24"/>
        </w:rPr>
        <w:t>、供应商所提供的产品必须符合行业的国家标准和我国现行的产品认证制度规定，并满足采购人提出的产品技术要求。</w:t>
      </w:r>
    </w:p>
    <w:p w:rsidR="00294C40" w:rsidRDefault="0030159F">
      <w:pPr>
        <w:spacing w:line="440" w:lineRule="exact"/>
        <w:ind w:rightChars="252" w:right="529" w:firstLineChars="200" w:firstLine="480"/>
        <w:rPr>
          <w:rFonts w:ascii="宋体" w:hAnsi="宋体"/>
          <w:sz w:val="24"/>
        </w:rPr>
      </w:pPr>
      <w:r>
        <w:rPr>
          <w:rFonts w:ascii="宋体" w:hAnsi="宋体" w:cs="宋体"/>
          <w:sz w:val="24"/>
        </w:rPr>
        <w:t>3</w:t>
      </w:r>
      <w:r>
        <w:rPr>
          <w:rFonts w:ascii="宋体" w:hAnsi="宋体" w:cs="宋体" w:hint="eastAsia"/>
          <w:sz w:val="24"/>
        </w:rPr>
        <w:t>、供应商提供的货物应保证是全新的和未使用过的且原装合格正品。</w:t>
      </w:r>
    </w:p>
    <w:p w:rsidR="00294C40" w:rsidRDefault="0030159F">
      <w:pPr>
        <w:spacing w:line="44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、产品（材料）及其辅助装置铭牌、使用指示、警告指示应以中文来表示应准确无误地表明货物之型号、规格、制造厂及生产或出厂日期。</w:t>
      </w:r>
    </w:p>
    <w:p w:rsidR="00294C40" w:rsidRDefault="0030159F">
      <w:pPr>
        <w:spacing w:line="360" w:lineRule="auto"/>
        <w:ind w:firstLineChars="200" w:firstLine="480"/>
        <w:rPr>
          <w:rFonts w:ascii="宋体" w:hAnsi="宋体" w:cs="宋体"/>
          <w:color w:val="000000"/>
          <w:sz w:val="24"/>
          <w:highlight w:val="yellow"/>
        </w:rPr>
      </w:pPr>
      <w:r>
        <w:rPr>
          <w:rFonts w:ascii="宋体" w:hAnsi="宋体" w:cs="宋体"/>
          <w:sz w:val="24"/>
        </w:rPr>
        <w:t>5</w:t>
      </w:r>
      <w:r>
        <w:rPr>
          <w:rFonts w:ascii="宋体" w:hAnsi="宋体" w:cs="宋体" w:hint="eastAsia"/>
          <w:sz w:val="24"/>
        </w:rPr>
        <w:t>、供应商和制造商对成交材料使用的安全性能与可靠性负全部责任</w:t>
      </w:r>
    </w:p>
    <w:p w:rsidR="00294C40" w:rsidRDefault="00294C40">
      <w:pPr>
        <w:pStyle w:val="a1"/>
        <w:rPr>
          <w:rFonts w:hAnsi="宋体"/>
          <w:snapToGrid w:val="0"/>
          <w:color w:val="000000"/>
          <w:sz w:val="24"/>
          <w:highlight w:val="yellow"/>
        </w:rPr>
      </w:pPr>
    </w:p>
    <w:p w:rsidR="00294C40" w:rsidRDefault="00294C40">
      <w:pPr>
        <w:pStyle w:val="1"/>
        <w:spacing w:line="360" w:lineRule="auto"/>
        <w:rPr>
          <w:color w:val="000000"/>
        </w:rPr>
      </w:pPr>
      <w:bookmarkStart w:id="12" w:name="_Toc85007913"/>
    </w:p>
    <w:p w:rsidR="00294C40" w:rsidRDefault="0030159F">
      <w:pPr>
        <w:pStyle w:val="1"/>
        <w:spacing w:line="360" w:lineRule="auto"/>
        <w:jc w:val="center"/>
        <w:rPr>
          <w:color w:val="000000"/>
        </w:rPr>
      </w:pPr>
      <w:r>
        <w:rPr>
          <w:rFonts w:hint="eastAsia"/>
          <w:color w:val="000000"/>
        </w:rPr>
        <w:t>第四章　合同主要条款指引</w:t>
      </w:r>
      <w:bookmarkEnd w:id="12"/>
    </w:p>
    <w:p w:rsidR="00294C40" w:rsidRDefault="0030159F">
      <w:pPr>
        <w:pStyle w:val="a1"/>
        <w:jc w:val="center"/>
        <w:rPr>
          <w:b/>
          <w:sz w:val="36"/>
          <w:szCs w:val="36"/>
        </w:rPr>
      </w:pPr>
      <w:bookmarkStart w:id="13" w:name="_Hlt396231194"/>
      <w:r>
        <w:rPr>
          <w:rFonts w:ascii="宋体" w:hAnsi="宋体" w:cs="宋体" w:hint="eastAsia"/>
          <w:b/>
          <w:sz w:val="36"/>
          <w:szCs w:val="36"/>
        </w:rPr>
        <w:t>三门县滨海新城健康驿站空调应急采购</w:t>
      </w:r>
    </w:p>
    <w:p w:rsidR="00294C40" w:rsidRDefault="00294C40">
      <w:pPr>
        <w:pStyle w:val="11"/>
        <w:ind w:firstLine="210"/>
      </w:pPr>
    </w:p>
    <w:p w:rsidR="00294C40" w:rsidRDefault="00294C40"/>
    <w:p w:rsidR="00294C40" w:rsidRDefault="00294C40">
      <w:pPr>
        <w:pStyle w:val="a1"/>
      </w:pPr>
    </w:p>
    <w:p w:rsidR="00294C40" w:rsidRDefault="0030159F">
      <w:pPr>
        <w:jc w:val="center"/>
        <w:rPr>
          <w:b/>
          <w:bCs/>
          <w:sz w:val="96"/>
          <w:szCs w:val="96"/>
        </w:rPr>
      </w:pPr>
      <w:r>
        <w:rPr>
          <w:rFonts w:hint="eastAsia"/>
          <w:b/>
          <w:bCs/>
          <w:sz w:val="96"/>
          <w:szCs w:val="96"/>
        </w:rPr>
        <w:t>采</w:t>
      </w:r>
    </w:p>
    <w:p w:rsidR="00294C40" w:rsidRDefault="0030159F">
      <w:pPr>
        <w:jc w:val="center"/>
        <w:rPr>
          <w:b/>
          <w:bCs/>
          <w:sz w:val="96"/>
          <w:szCs w:val="96"/>
        </w:rPr>
      </w:pPr>
      <w:r>
        <w:rPr>
          <w:rFonts w:hint="eastAsia"/>
          <w:b/>
          <w:bCs/>
          <w:sz w:val="96"/>
          <w:szCs w:val="96"/>
        </w:rPr>
        <w:t>购</w:t>
      </w:r>
    </w:p>
    <w:p w:rsidR="00294C40" w:rsidRDefault="0030159F">
      <w:pPr>
        <w:jc w:val="center"/>
        <w:rPr>
          <w:b/>
          <w:bCs/>
          <w:sz w:val="96"/>
          <w:szCs w:val="96"/>
        </w:rPr>
      </w:pPr>
      <w:r>
        <w:rPr>
          <w:rFonts w:hint="eastAsia"/>
          <w:b/>
          <w:bCs/>
          <w:sz w:val="96"/>
          <w:szCs w:val="96"/>
        </w:rPr>
        <w:t>合</w:t>
      </w:r>
    </w:p>
    <w:p w:rsidR="00294C40" w:rsidRDefault="0030159F">
      <w:pPr>
        <w:jc w:val="center"/>
        <w:rPr>
          <w:b/>
          <w:bCs/>
          <w:sz w:val="96"/>
          <w:szCs w:val="96"/>
        </w:rPr>
      </w:pPr>
      <w:r>
        <w:rPr>
          <w:rFonts w:hint="eastAsia"/>
          <w:b/>
          <w:bCs/>
          <w:sz w:val="96"/>
          <w:szCs w:val="96"/>
        </w:rPr>
        <w:t>同</w:t>
      </w:r>
    </w:p>
    <w:p w:rsidR="00294C40" w:rsidRDefault="00294C40">
      <w:pPr>
        <w:pStyle w:val="a1"/>
      </w:pPr>
    </w:p>
    <w:p w:rsidR="00294C40" w:rsidRDefault="00294C40">
      <w:pPr>
        <w:pStyle w:val="11"/>
        <w:ind w:firstLine="210"/>
      </w:pPr>
    </w:p>
    <w:p w:rsidR="00294C40" w:rsidRDefault="00294C40"/>
    <w:p w:rsidR="00294C40" w:rsidRDefault="00294C40">
      <w:pPr>
        <w:pStyle w:val="a1"/>
      </w:pPr>
    </w:p>
    <w:p w:rsidR="00294C40" w:rsidRDefault="00294C40">
      <w:pPr>
        <w:pStyle w:val="11"/>
        <w:ind w:firstLine="210"/>
      </w:pPr>
    </w:p>
    <w:p w:rsidR="00294C40" w:rsidRDefault="00294C40"/>
    <w:p w:rsidR="00294C40" w:rsidRDefault="00294C40">
      <w:pPr>
        <w:pStyle w:val="a1"/>
      </w:pPr>
    </w:p>
    <w:p w:rsidR="00294C40" w:rsidRDefault="0030159F">
      <w:pPr>
        <w:jc w:val="center"/>
        <w:rPr>
          <w:b/>
          <w:bCs/>
          <w:sz w:val="28"/>
          <w:szCs w:val="28"/>
        </w:rPr>
      </w:pPr>
      <w:r>
        <w:rPr>
          <w:rFonts w:hint="eastAsia"/>
          <w:b/>
          <w:bCs/>
          <w:sz w:val="28"/>
          <w:szCs w:val="28"/>
        </w:rPr>
        <w:t>三门县滨海科技城开发建设有限公司</w:t>
      </w:r>
    </w:p>
    <w:p w:rsidR="00294C40" w:rsidRDefault="0030159F">
      <w:pPr>
        <w:jc w:val="center"/>
        <w:rPr>
          <w:b/>
          <w:bCs/>
          <w:sz w:val="28"/>
          <w:szCs w:val="28"/>
        </w:rPr>
      </w:pPr>
      <w:r>
        <w:rPr>
          <w:rFonts w:hint="eastAsia"/>
          <w:b/>
          <w:bCs/>
          <w:sz w:val="28"/>
          <w:szCs w:val="28"/>
        </w:rPr>
        <w:t>2022</w:t>
      </w:r>
      <w:r>
        <w:rPr>
          <w:rFonts w:hint="eastAsia"/>
          <w:b/>
          <w:bCs/>
          <w:sz w:val="28"/>
          <w:szCs w:val="28"/>
        </w:rPr>
        <w:t>年</w:t>
      </w:r>
      <w:r>
        <w:rPr>
          <w:rFonts w:hint="eastAsia"/>
          <w:b/>
          <w:bCs/>
          <w:sz w:val="28"/>
          <w:szCs w:val="28"/>
        </w:rPr>
        <w:t>6</w:t>
      </w:r>
      <w:r>
        <w:rPr>
          <w:rFonts w:hint="eastAsia"/>
          <w:b/>
          <w:bCs/>
          <w:sz w:val="28"/>
          <w:szCs w:val="28"/>
        </w:rPr>
        <w:t>月</w:t>
      </w:r>
    </w:p>
    <w:p w:rsidR="00294C40" w:rsidRDefault="00294C40">
      <w:pPr>
        <w:jc w:val="center"/>
        <w:rPr>
          <w:b/>
          <w:bCs/>
          <w:sz w:val="28"/>
          <w:szCs w:val="28"/>
        </w:rPr>
      </w:pPr>
    </w:p>
    <w:p w:rsidR="00294C40" w:rsidRDefault="00294C40">
      <w:pPr>
        <w:rPr>
          <w:b/>
          <w:bCs/>
          <w:sz w:val="28"/>
          <w:szCs w:val="28"/>
        </w:rPr>
      </w:pPr>
    </w:p>
    <w:p w:rsidR="00294C40" w:rsidRDefault="00294C40">
      <w:pPr>
        <w:pStyle w:val="11"/>
        <w:ind w:firstLineChars="0" w:firstLine="0"/>
      </w:pPr>
    </w:p>
    <w:p w:rsidR="00294C40" w:rsidRDefault="0030159F">
      <w:pPr>
        <w:snapToGrid w:val="0"/>
        <w:spacing w:line="360" w:lineRule="auto"/>
        <w:jc w:val="center"/>
        <w:rPr>
          <w:rFonts w:ascii="宋体" w:hAnsi="宋体"/>
          <w:b/>
          <w:color w:val="000000"/>
          <w:sz w:val="29"/>
          <w:szCs w:val="29"/>
        </w:rPr>
      </w:pPr>
      <w:r>
        <w:rPr>
          <w:rFonts w:ascii="宋体" w:hAnsi="宋体" w:hint="eastAsia"/>
          <w:b/>
          <w:color w:val="000000"/>
          <w:sz w:val="29"/>
          <w:szCs w:val="29"/>
        </w:rPr>
        <w:t>采购合同</w:t>
      </w:r>
    </w:p>
    <w:p w:rsidR="00294C40" w:rsidRDefault="0030159F">
      <w:pPr>
        <w:pStyle w:val="1a"/>
        <w:snapToGrid w:val="0"/>
        <w:spacing w:line="360" w:lineRule="auto"/>
        <w:ind w:left="1200" w:hangingChars="500" w:hanging="1200"/>
        <w:rPr>
          <w:rFonts w:hAnsi="宋体" w:cs="宋体"/>
          <w:sz w:val="24"/>
        </w:rPr>
      </w:pPr>
      <w:r>
        <w:rPr>
          <w:rFonts w:hAnsi="宋体" w:cs="宋体" w:hint="eastAsia"/>
          <w:sz w:val="24"/>
        </w:rPr>
        <w:t>项目名称：</w:t>
      </w:r>
      <w:r>
        <w:rPr>
          <w:rFonts w:hint="eastAsia"/>
          <w:color w:val="000000"/>
          <w:sz w:val="24"/>
        </w:rPr>
        <w:t>三门县滨海新城健康驿站电视机应急采购</w:t>
      </w:r>
    </w:p>
    <w:p w:rsidR="00294C40" w:rsidRDefault="0030159F">
      <w:pPr>
        <w:pStyle w:val="1a"/>
        <w:snapToGrid w:val="0"/>
        <w:spacing w:line="360" w:lineRule="auto"/>
        <w:rPr>
          <w:rFonts w:hAnsi="宋体" w:cs="宋体"/>
          <w:sz w:val="24"/>
        </w:rPr>
      </w:pPr>
      <w:r>
        <w:rPr>
          <w:rFonts w:hAnsi="宋体" w:cs="宋体" w:hint="eastAsia"/>
          <w:sz w:val="24"/>
        </w:rPr>
        <w:t>项目编号：监理招备-2022-024号</w:t>
      </w:r>
    </w:p>
    <w:p w:rsidR="00294C40" w:rsidRDefault="0030159F">
      <w:pPr>
        <w:pStyle w:val="1a"/>
        <w:snapToGrid w:val="0"/>
        <w:spacing w:line="360" w:lineRule="auto"/>
        <w:rPr>
          <w:rFonts w:hAnsi="宋体" w:cs="宋体"/>
          <w:sz w:val="24"/>
        </w:rPr>
      </w:pPr>
      <w:r>
        <w:rPr>
          <w:rFonts w:hAnsi="宋体" w:cs="宋体" w:hint="eastAsia"/>
          <w:sz w:val="24"/>
        </w:rPr>
        <w:t>甲方：三门县滨海科技城开发建设有限公司</w:t>
      </w:r>
    </w:p>
    <w:p w:rsidR="00294C40" w:rsidRDefault="0030159F">
      <w:pPr>
        <w:pStyle w:val="1a"/>
        <w:snapToGrid w:val="0"/>
        <w:spacing w:line="360" w:lineRule="auto"/>
        <w:rPr>
          <w:rFonts w:hAnsi="宋体" w:cs="宋体"/>
          <w:sz w:val="24"/>
        </w:rPr>
      </w:pPr>
      <w:r>
        <w:rPr>
          <w:rFonts w:hAnsi="宋体" w:cs="宋体" w:hint="eastAsia"/>
          <w:sz w:val="24"/>
        </w:rPr>
        <w:t>乙方：</w:t>
      </w:r>
    </w:p>
    <w:p w:rsidR="00294C40" w:rsidRDefault="0030159F">
      <w:pPr>
        <w:pStyle w:val="1a"/>
        <w:snapToGrid w:val="0"/>
        <w:spacing w:line="360" w:lineRule="auto"/>
        <w:rPr>
          <w:rFonts w:hAnsi="宋体" w:cs="宋体"/>
          <w:b/>
          <w:sz w:val="24"/>
        </w:rPr>
      </w:pPr>
      <w:r>
        <w:rPr>
          <w:rFonts w:hAnsi="宋体" w:cs="宋体" w:hint="eastAsia"/>
          <w:sz w:val="24"/>
        </w:rPr>
        <w:t>甲、乙双方根据</w:t>
      </w:r>
      <w:r>
        <w:rPr>
          <w:rFonts w:hint="eastAsia"/>
          <w:color w:val="000000"/>
          <w:sz w:val="24"/>
        </w:rPr>
        <w:t>三门县滨海科技城开发建设有限公司</w:t>
      </w:r>
      <w:r>
        <w:rPr>
          <w:rFonts w:hint="eastAsia"/>
          <w:sz w:val="24"/>
        </w:rPr>
        <w:t>和浙江省三门县工程建设监理有限公司</w:t>
      </w:r>
      <w:r w:rsidR="002B2155">
        <w:rPr>
          <w:rFonts w:hAnsi="宋体" w:cs="宋体" w:hint="eastAsia"/>
          <w:sz w:val="24"/>
        </w:rPr>
        <w:t>三门县滨海新城健康驿站电视机应急采购</w:t>
      </w:r>
      <w:r>
        <w:rPr>
          <w:rFonts w:hint="eastAsia"/>
          <w:color w:val="000000"/>
          <w:sz w:val="24"/>
        </w:rPr>
        <w:t>项目</w:t>
      </w:r>
      <w:r w:rsidR="000B03DB">
        <w:rPr>
          <w:rFonts w:hAnsi="宋体" w:cs="宋体" w:hint="eastAsia"/>
          <w:sz w:val="24"/>
        </w:rPr>
        <w:t>竞争性谈判</w:t>
      </w:r>
      <w:r>
        <w:rPr>
          <w:rFonts w:hAnsi="宋体" w:cs="宋体" w:hint="eastAsia"/>
          <w:sz w:val="24"/>
        </w:rPr>
        <w:t>的结果，签署本合同。</w:t>
      </w:r>
    </w:p>
    <w:p w:rsidR="00294C40" w:rsidRDefault="0030159F">
      <w:pPr>
        <w:pStyle w:val="1a"/>
        <w:snapToGrid w:val="0"/>
        <w:spacing w:before="120" w:after="120"/>
        <w:rPr>
          <w:rFonts w:hAnsi="宋体"/>
          <w:b/>
          <w:sz w:val="24"/>
        </w:rPr>
      </w:pPr>
      <w:r>
        <w:rPr>
          <w:rFonts w:hAnsi="宋体" w:hint="eastAsia"/>
          <w:b/>
          <w:sz w:val="24"/>
        </w:rPr>
        <w:t>一、合同文件：</w:t>
      </w:r>
    </w:p>
    <w:p w:rsidR="00294C40" w:rsidRDefault="0030159F">
      <w:pPr>
        <w:spacing w:line="360" w:lineRule="auto"/>
        <w:ind w:firstLineChars="200" w:firstLine="480"/>
        <w:rPr>
          <w:rFonts w:ascii="宋体"/>
          <w:color w:val="000000"/>
          <w:sz w:val="24"/>
          <w:lang w:val="zh-CN"/>
        </w:rPr>
      </w:pPr>
      <w:r>
        <w:rPr>
          <w:rFonts w:ascii="宋体" w:hint="eastAsia"/>
          <w:color w:val="000000"/>
          <w:sz w:val="24"/>
          <w:lang w:val="zh-CN"/>
        </w:rPr>
        <w:t>1.合同条款。</w:t>
      </w:r>
    </w:p>
    <w:p w:rsidR="00294C40" w:rsidRDefault="0030159F">
      <w:pPr>
        <w:spacing w:line="360" w:lineRule="auto"/>
        <w:ind w:firstLineChars="200" w:firstLine="480"/>
        <w:rPr>
          <w:rFonts w:ascii="宋体"/>
          <w:color w:val="000000"/>
          <w:sz w:val="24"/>
          <w:lang w:val="zh-CN"/>
        </w:rPr>
      </w:pPr>
      <w:r>
        <w:rPr>
          <w:rFonts w:ascii="宋体" w:hint="eastAsia"/>
          <w:color w:val="000000"/>
          <w:sz w:val="24"/>
          <w:lang w:val="zh-CN"/>
        </w:rPr>
        <w:t>2.中标通知书。</w:t>
      </w:r>
    </w:p>
    <w:p w:rsidR="00294C40" w:rsidRDefault="0030159F">
      <w:pPr>
        <w:spacing w:line="360" w:lineRule="auto"/>
        <w:ind w:firstLineChars="200" w:firstLine="480"/>
        <w:rPr>
          <w:rFonts w:ascii="宋体"/>
          <w:color w:val="000000"/>
          <w:sz w:val="24"/>
          <w:lang w:val="zh-CN"/>
        </w:rPr>
      </w:pPr>
      <w:r>
        <w:rPr>
          <w:rFonts w:ascii="宋体" w:hint="eastAsia"/>
          <w:color w:val="000000"/>
          <w:sz w:val="24"/>
          <w:lang w:val="zh-CN"/>
        </w:rPr>
        <w:t>3.更正补充文件。</w:t>
      </w:r>
    </w:p>
    <w:p w:rsidR="00294C40" w:rsidRDefault="0030159F">
      <w:pPr>
        <w:spacing w:line="360" w:lineRule="auto"/>
        <w:ind w:firstLineChars="200" w:firstLine="480"/>
        <w:rPr>
          <w:rFonts w:ascii="宋体"/>
          <w:color w:val="000000"/>
          <w:sz w:val="24"/>
          <w:lang w:val="zh-CN"/>
        </w:rPr>
      </w:pPr>
      <w:r>
        <w:rPr>
          <w:rFonts w:ascii="宋体" w:hint="eastAsia"/>
          <w:color w:val="000000"/>
          <w:sz w:val="24"/>
          <w:lang w:val="zh-CN"/>
        </w:rPr>
        <w:t>4.招标文件。</w:t>
      </w:r>
    </w:p>
    <w:p w:rsidR="00294C40" w:rsidRDefault="0030159F">
      <w:pPr>
        <w:spacing w:line="360" w:lineRule="auto"/>
        <w:ind w:firstLineChars="200" w:firstLine="480"/>
        <w:rPr>
          <w:rFonts w:ascii="宋体"/>
          <w:color w:val="000000"/>
          <w:sz w:val="24"/>
          <w:lang w:val="zh-CN"/>
        </w:rPr>
      </w:pPr>
      <w:r>
        <w:rPr>
          <w:rFonts w:ascii="宋体" w:hint="eastAsia"/>
          <w:color w:val="000000"/>
          <w:sz w:val="24"/>
          <w:lang w:val="zh-CN"/>
        </w:rPr>
        <w:t>5.中标供应商投标文件。</w:t>
      </w:r>
    </w:p>
    <w:p w:rsidR="00294C40" w:rsidRDefault="0030159F">
      <w:pPr>
        <w:spacing w:line="360" w:lineRule="auto"/>
        <w:ind w:firstLineChars="200" w:firstLine="480"/>
        <w:rPr>
          <w:rFonts w:ascii="宋体"/>
          <w:color w:val="000000"/>
          <w:sz w:val="24"/>
          <w:lang w:val="zh-CN"/>
        </w:rPr>
      </w:pPr>
      <w:r>
        <w:rPr>
          <w:rFonts w:ascii="宋体" w:hint="eastAsia"/>
          <w:color w:val="000000"/>
          <w:sz w:val="24"/>
          <w:lang w:val="zh-CN"/>
        </w:rPr>
        <w:t>6.其他。</w:t>
      </w:r>
    </w:p>
    <w:p w:rsidR="00294C40" w:rsidRDefault="0030159F">
      <w:pPr>
        <w:pStyle w:val="1a"/>
        <w:snapToGrid w:val="0"/>
        <w:spacing w:line="360" w:lineRule="auto"/>
        <w:ind w:firstLineChars="200" w:firstLine="48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rsidR="00294C40" w:rsidRDefault="0030159F">
      <w:pPr>
        <w:pStyle w:val="1a"/>
        <w:snapToGrid w:val="0"/>
        <w:spacing w:before="120" w:after="120"/>
        <w:rPr>
          <w:rFonts w:hAnsi="宋体"/>
          <w:b/>
          <w:sz w:val="24"/>
        </w:rPr>
      </w:pPr>
      <w:r>
        <w:rPr>
          <w:rFonts w:hAnsi="宋体" w:hint="eastAsia"/>
          <w:b/>
          <w:sz w:val="24"/>
        </w:rPr>
        <w:t>二</w:t>
      </w:r>
      <w:r>
        <w:rPr>
          <w:rFonts w:hAnsi="宋体"/>
          <w:b/>
          <w:sz w:val="24"/>
        </w:rPr>
        <w:t>、货物内容</w:t>
      </w:r>
    </w:p>
    <w:p w:rsidR="00294C40" w:rsidRDefault="0030159F">
      <w:pPr>
        <w:pStyle w:val="1a"/>
        <w:snapToGrid w:val="0"/>
        <w:spacing w:before="120" w:after="120"/>
        <w:rPr>
          <w:rFonts w:hAnsi="宋体"/>
          <w:sz w:val="24"/>
        </w:rPr>
      </w:pPr>
      <w:r>
        <w:rPr>
          <w:rFonts w:hAnsi="宋体"/>
          <w:sz w:val="24"/>
        </w:rPr>
        <w:t>1. 设备名称</w:t>
      </w:r>
      <w:r>
        <w:rPr>
          <w:rFonts w:hAnsi="宋体" w:hint="eastAsia"/>
          <w:sz w:val="24"/>
        </w:rPr>
        <w:t>、技</w:t>
      </w:r>
      <w:r>
        <w:rPr>
          <w:rFonts w:hAnsi="宋体"/>
          <w:sz w:val="24"/>
        </w:rPr>
        <w:t>术参数</w:t>
      </w:r>
      <w:r>
        <w:rPr>
          <w:rFonts w:hAnsi="宋体" w:hint="eastAsia"/>
          <w:sz w:val="24"/>
        </w:rPr>
        <w:t>、</w:t>
      </w:r>
      <w:r>
        <w:rPr>
          <w:rFonts w:hAnsi="宋体"/>
          <w:sz w:val="24"/>
        </w:rPr>
        <w:t>数量（单位）</w:t>
      </w:r>
      <w:r>
        <w:rPr>
          <w:rFonts w:hAnsi="宋体" w:hint="eastAsia"/>
          <w:sz w:val="24"/>
        </w:rPr>
        <w:t>见清单：</w:t>
      </w:r>
    </w:p>
    <w:tbl>
      <w:tblPr>
        <w:tblW w:w="9107" w:type="dxa"/>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73"/>
        <w:gridCol w:w="1779"/>
        <w:gridCol w:w="3387"/>
        <w:gridCol w:w="740"/>
        <w:gridCol w:w="1035"/>
        <w:gridCol w:w="1393"/>
      </w:tblGrid>
      <w:tr w:rsidR="00294C40">
        <w:trPr>
          <w:trHeight w:val="57"/>
          <w:jc w:val="center"/>
        </w:trPr>
        <w:tc>
          <w:tcPr>
            <w:tcW w:w="773" w:type="dxa"/>
            <w:shd w:val="clear" w:color="auto" w:fill="FFFFFF"/>
            <w:vAlign w:val="center"/>
          </w:tcPr>
          <w:p w:rsidR="00294C40" w:rsidRDefault="0030159F">
            <w:pPr>
              <w:widowControl/>
              <w:jc w:val="center"/>
              <w:rPr>
                <w:rFonts w:ascii="宋体" w:hAnsi="宋体" w:cs="宋体"/>
                <w:bCs/>
                <w:color w:val="000000"/>
                <w:kern w:val="0"/>
                <w:sz w:val="24"/>
              </w:rPr>
            </w:pPr>
            <w:r>
              <w:rPr>
                <w:rFonts w:ascii="宋体" w:hAnsi="宋体" w:cs="宋体" w:hint="eastAsia"/>
                <w:bCs/>
                <w:color w:val="000000"/>
                <w:kern w:val="0"/>
                <w:sz w:val="24"/>
              </w:rPr>
              <w:t>编号</w:t>
            </w:r>
          </w:p>
        </w:tc>
        <w:tc>
          <w:tcPr>
            <w:tcW w:w="1779" w:type="dxa"/>
            <w:shd w:val="clear" w:color="auto" w:fill="FFFFFF"/>
            <w:vAlign w:val="center"/>
          </w:tcPr>
          <w:p w:rsidR="00294C40" w:rsidRDefault="0030159F">
            <w:pPr>
              <w:widowControl/>
              <w:jc w:val="center"/>
              <w:rPr>
                <w:rFonts w:ascii="宋体" w:hAnsi="宋体" w:cs="宋体"/>
                <w:bCs/>
                <w:color w:val="000000"/>
                <w:kern w:val="0"/>
                <w:sz w:val="24"/>
              </w:rPr>
            </w:pPr>
            <w:r>
              <w:rPr>
                <w:rFonts w:ascii="宋体" w:hAnsi="宋体" w:cs="宋体" w:hint="eastAsia"/>
                <w:bCs/>
                <w:color w:val="000000"/>
                <w:kern w:val="0"/>
                <w:sz w:val="24"/>
              </w:rPr>
              <w:t>设备名称</w:t>
            </w:r>
          </w:p>
        </w:tc>
        <w:tc>
          <w:tcPr>
            <w:tcW w:w="3387" w:type="dxa"/>
            <w:shd w:val="clear" w:color="auto" w:fill="FFFFFF"/>
            <w:vAlign w:val="center"/>
          </w:tcPr>
          <w:p w:rsidR="00294C40" w:rsidRDefault="0030159F">
            <w:pPr>
              <w:widowControl/>
              <w:jc w:val="center"/>
              <w:rPr>
                <w:rFonts w:ascii="宋体" w:hAnsi="宋体" w:cs="宋体"/>
                <w:bCs/>
                <w:color w:val="000000"/>
                <w:kern w:val="0"/>
                <w:sz w:val="24"/>
              </w:rPr>
            </w:pPr>
            <w:r>
              <w:rPr>
                <w:rFonts w:ascii="宋体" w:hAnsi="宋体" w:cs="宋体" w:hint="eastAsia"/>
                <w:bCs/>
                <w:color w:val="000000"/>
                <w:kern w:val="0"/>
                <w:sz w:val="24"/>
              </w:rPr>
              <w:t>技术参数</w:t>
            </w:r>
          </w:p>
        </w:tc>
        <w:tc>
          <w:tcPr>
            <w:tcW w:w="740" w:type="dxa"/>
            <w:shd w:val="clear" w:color="auto" w:fill="FFFFFF"/>
            <w:vAlign w:val="center"/>
          </w:tcPr>
          <w:p w:rsidR="00294C40" w:rsidRDefault="0030159F">
            <w:pPr>
              <w:widowControl/>
              <w:jc w:val="center"/>
              <w:rPr>
                <w:rFonts w:ascii="宋体" w:hAnsi="宋体" w:cs="宋体"/>
                <w:bCs/>
                <w:color w:val="000000"/>
                <w:kern w:val="0"/>
                <w:sz w:val="24"/>
              </w:rPr>
            </w:pPr>
            <w:r>
              <w:rPr>
                <w:rFonts w:ascii="宋体" w:hAnsi="宋体" w:cs="宋体" w:hint="eastAsia"/>
                <w:bCs/>
                <w:color w:val="000000"/>
                <w:kern w:val="0"/>
                <w:sz w:val="24"/>
              </w:rPr>
              <w:t>单位</w:t>
            </w:r>
          </w:p>
        </w:tc>
        <w:tc>
          <w:tcPr>
            <w:tcW w:w="1035" w:type="dxa"/>
            <w:shd w:val="clear" w:color="auto" w:fill="FFFFFF"/>
            <w:vAlign w:val="center"/>
          </w:tcPr>
          <w:p w:rsidR="00294C40" w:rsidRDefault="0030159F">
            <w:pPr>
              <w:widowControl/>
              <w:jc w:val="center"/>
              <w:rPr>
                <w:rFonts w:ascii="宋体" w:hAnsi="宋体" w:cs="宋体"/>
                <w:bCs/>
                <w:color w:val="000000"/>
                <w:kern w:val="0"/>
                <w:sz w:val="24"/>
              </w:rPr>
            </w:pPr>
            <w:r>
              <w:rPr>
                <w:rFonts w:ascii="宋体" w:hAnsi="宋体" w:cs="宋体" w:hint="eastAsia"/>
                <w:bCs/>
                <w:color w:val="000000"/>
                <w:kern w:val="0"/>
                <w:sz w:val="24"/>
              </w:rPr>
              <w:t>数量</w:t>
            </w:r>
          </w:p>
        </w:tc>
        <w:tc>
          <w:tcPr>
            <w:tcW w:w="1393" w:type="dxa"/>
            <w:shd w:val="clear" w:color="auto" w:fill="FFFFFF"/>
            <w:vAlign w:val="center"/>
          </w:tcPr>
          <w:p w:rsidR="00294C40" w:rsidRDefault="00D1091B">
            <w:pPr>
              <w:widowControl/>
              <w:jc w:val="center"/>
              <w:rPr>
                <w:rFonts w:ascii="宋体" w:hAnsi="宋体" w:cs="宋体"/>
                <w:bCs/>
                <w:color w:val="000000"/>
                <w:kern w:val="0"/>
                <w:sz w:val="24"/>
              </w:rPr>
            </w:pPr>
            <w:r>
              <w:rPr>
                <w:rFonts w:ascii="宋体" w:hAnsi="宋体" w:cs="宋体" w:hint="eastAsia"/>
                <w:bCs/>
                <w:color w:val="000000"/>
                <w:kern w:val="0"/>
                <w:sz w:val="24"/>
              </w:rPr>
              <w:t>单</w:t>
            </w:r>
            <w:r w:rsidR="0030159F">
              <w:rPr>
                <w:rFonts w:ascii="宋体" w:hAnsi="宋体" w:cs="宋体" w:hint="eastAsia"/>
                <w:bCs/>
                <w:color w:val="000000"/>
                <w:kern w:val="0"/>
                <w:sz w:val="24"/>
              </w:rPr>
              <w:t>价</w:t>
            </w:r>
          </w:p>
        </w:tc>
      </w:tr>
      <w:tr w:rsidR="00294C40">
        <w:trPr>
          <w:trHeight w:val="57"/>
          <w:jc w:val="center"/>
        </w:trPr>
        <w:tc>
          <w:tcPr>
            <w:tcW w:w="773" w:type="dxa"/>
            <w:shd w:val="clear" w:color="auto" w:fill="FFFFFF"/>
            <w:vAlign w:val="center"/>
          </w:tcPr>
          <w:p w:rsidR="00294C40" w:rsidRDefault="0030159F">
            <w:pPr>
              <w:widowControl/>
              <w:jc w:val="center"/>
              <w:rPr>
                <w:rFonts w:ascii="宋体" w:hAnsi="宋体" w:cs="宋体"/>
                <w:kern w:val="0"/>
                <w:sz w:val="24"/>
              </w:rPr>
            </w:pPr>
            <w:r>
              <w:rPr>
                <w:rFonts w:ascii="宋体" w:hAnsi="宋体" w:cs="宋体" w:hint="eastAsia"/>
                <w:kern w:val="0"/>
                <w:sz w:val="24"/>
              </w:rPr>
              <w:t>1</w:t>
            </w:r>
          </w:p>
        </w:tc>
        <w:tc>
          <w:tcPr>
            <w:tcW w:w="1779" w:type="dxa"/>
            <w:shd w:val="clear" w:color="auto" w:fill="FFFFFF"/>
            <w:vAlign w:val="center"/>
          </w:tcPr>
          <w:p w:rsidR="00294C40" w:rsidRDefault="0030159F">
            <w:pPr>
              <w:widowControl/>
              <w:jc w:val="center"/>
              <w:textAlignment w:val="center"/>
              <w:rPr>
                <w:rFonts w:ascii="宋体" w:hAnsi="宋体" w:cs="宋体"/>
                <w:color w:val="000000"/>
                <w:kern w:val="0"/>
                <w:sz w:val="24"/>
              </w:rPr>
            </w:pPr>
            <w:r>
              <w:rPr>
                <w:rFonts w:ascii="宋体" w:hAnsi="宋体" w:cs="宋体" w:hint="eastAsia"/>
                <w:color w:val="000000"/>
                <w:kern w:val="0"/>
                <w:sz w:val="24"/>
              </w:rPr>
              <w:t>电视机</w:t>
            </w:r>
          </w:p>
        </w:tc>
        <w:tc>
          <w:tcPr>
            <w:tcW w:w="3387" w:type="dxa"/>
            <w:shd w:val="clear" w:color="auto" w:fill="FFFFFF"/>
            <w:vAlign w:val="center"/>
          </w:tcPr>
          <w:p w:rsidR="00294C40" w:rsidRDefault="0030159F">
            <w:pPr>
              <w:widowControl/>
              <w:jc w:val="center"/>
              <w:textAlignment w:val="center"/>
              <w:rPr>
                <w:rFonts w:ascii="宋体" w:hAnsi="宋体" w:cs="宋体"/>
                <w:color w:val="000000"/>
                <w:kern w:val="0"/>
                <w:sz w:val="24"/>
              </w:rPr>
            </w:pPr>
            <w:r>
              <w:rPr>
                <w:rFonts w:ascii="宋体" w:hAnsi="宋体" w:cs="宋体" w:hint="eastAsia"/>
                <w:color w:val="000000"/>
                <w:kern w:val="0"/>
                <w:sz w:val="24"/>
              </w:rPr>
              <w:t>32寸</w:t>
            </w:r>
          </w:p>
        </w:tc>
        <w:tc>
          <w:tcPr>
            <w:tcW w:w="740" w:type="dxa"/>
            <w:shd w:val="clear" w:color="auto" w:fill="FFFFFF"/>
            <w:vAlign w:val="center"/>
          </w:tcPr>
          <w:p w:rsidR="00294C40" w:rsidRDefault="0030159F">
            <w:pPr>
              <w:widowControl/>
              <w:jc w:val="center"/>
              <w:textAlignment w:val="center"/>
              <w:rPr>
                <w:rFonts w:ascii="宋体" w:hAnsi="宋体"/>
                <w:sz w:val="24"/>
              </w:rPr>
            </w:pPr>
            <w:r>
              <w:rPr>
                <w:rFonts w:ascii="宋体" w:hAnsi="宋体"/>
                <w:sz w:val="24"/>
              </w:rPr>
              <w:t>台</w:t>
            </w:r>
          </w:p>
        </w:tc>
        <w:tc>
          <w:tcPr>
            <w:tcW w:w="1035" w:type="dxa"/>
            <w:shd w:val="clear" w:color="auto" w:fill="FFFFFF"/>
            <w:vAlign w:val="center"/>
          </w:tcPr>
          <w:p w:rsidR="00294C40" w:rsidRDefault="0030159F">
            <w:pPr>
              <w:widowControl/>
              <w:jc w:val="center"/>
              <w:textAlignment w:val="center"/>
              <w:rPr>
                <w:rFonts w:ascii="宋体" w:hAnsi="宋体"/>
                <w:sz w:val="24"/>
              </w:rPr>
            </w:pPr>
            <w:r>
              <w:rPr>
                <w:rFonts w:ascii="宋体" w:hAnsi="宋体" w:hint="eastAsia"/>
                <w:sz w:val="24"/>
              </w:rPr>
              <w:t>414</w:t>
            </w:r>
          </w:p>
        </w:tc>
        <w:tc>
          <w:tcPr>
            <w:tcW w:w="1393" w:type="dxa"/>
            <w:shd w:val="clear" w:color="auto" w:fill="FFFFFF"/>
            <w:vAlign w:val="center"/>
          </w:tcPr>
          <w:p w:rsidR="00294C40" w:rsidRDefault="00D1091B">
            <w:pPr>
              <w:widowControl/>
              <w:jc w:val="center"/>
              <w:textAlignment w:val="center"/>
              <w:rPr>
                <w:rFonts w:ascii="宋体" w:hAnsi="宋体" w:cs="宋体"/>
                <w:color w:val="000000"/>
                <w:kern w:val="0"/>
                <w:sz w:val="24"/>
              </w:rPr>
            </w:pPr>
            <w:r>
              <w:rPr>
                <w:rFonts w:ascii="宋体" w:hAnsi="宋体" w:cs="宋体" w:hint="eastAsia"/>
                <w:color w:val="000000"/>
                <w:kern w:val="0"/>
                <w:sz w:val="24"/>
              </w:rPr>
              <w:t>800</w:t>
            </w:r>
          </w:p>
        </w:tc>
      </w:tr>
      <w:tr w:rsidR="00294C40">
        <w:trPr>
          <w:trHeight w:val="397"/>
          <w:jc w:val="center"/>
        </w:trPr>
        <w:tc>
          <w:tcPr>
            <w:tcW w:w="773" w:type="dxa"/>
            <w:shd w:val="clear" w:color="auto" w:fill="FFFFFF"/>
            <w:vAlign w:val="center"/>
          </w:tcPr>
          <w:p w:rsidR="00294C40" w:rsidRDefault="00294C40">
            <w:pPr>
              <w:widowControl/>
              <w:jc w:val="center"/>
              <w:rPr>
                <w:rFonts w:ascii="宋体" w:hAnsi="宋体" w:cs="宋体"/>
                <w:kern w:val="0"/>
                <w:sz w:val="24"/>
              </w:rPr>
            </w:pPr>
          </w:p>
        </w:tc>
        <w:tc>
          <w:tcPr>
            <w:tcW w:w="1779" w:type="dxa"/>
            <w:shd w:val="clear" w:color="auto" w:fill="FFFFFF"/>
            <w:vAlign w:val="center"/>
          </w:tcPr>
          <w:p w:rsidR="00294C40" w:rsidRDefault="00294C40">
            <w:pPr>
              <w:jc w:val="center"/>
              <w:rPr>
                <w:rFonts w:ascii="宋体" w:hAnsi="宋体"/>
                <w:sz w:val="24"/>
              </w:rPr>
            </w:pPr>
          </w:p>
        </w:tc>
        <w:tc>
          <w:tcPr>
            <w:tcW w:w="3387" w:type="dxa"/>
            <w:shd w:val="clear" w:color="auto" w:fill="FFFFFF"/>
            <w:vAlign w:val="center"/>
          </w:tcPr>
          <w:p w:rsidR="00294C40" w:rsidRDefault="00294C40">
            <w:pPr>
              <w:widowControl/>
              <w:jc w:val="center"/>
              <w:textAlignment w:val="center"/>
              <w:rPr>
                <w:rFonts w:ascii="宋体" w:hAnsi="宋体"/>
                <w:color w:val="000000"/>
                <w:sz w:val="24"/>
                <w:shd w:val="clear" w:color="auto" w:fill="FFFFFF"/>
              </w:rPr>
            </w:pPr>
          </w:p>
        </w:tc>
        <w:tc>
          <w:tcPr>
            <w:tcW w:w="740" w:type="dxa"/>
            <w:shd w:val="clear" w:color="auto" w:fill="FFFFFF"/>
            <w:vAlign w:val="center"/>
          </w:tcPr>
          <w:p w:rsidR="00294C40" w:rsidRDefault="00294C40">
            <w:pPr>
              <w:widowControl/>
              <w:jc w:val="center"/>
              <w:textAlignment w:val="center"/>
              <w:rPr>
                <w:rFonts w:ascii="宋体" w:hAnsi="宋体"/>
                <w:sz w:val="24"/>
              </w:rPr>
            </w:pPr>
          </w:p>
        </w:tc>
        <w:tc>
          <w:tcPr>
            <w:tcW w:w="1035" w:type="dxa"/>
            <w:shd w:val="clear" w:color="auto" w:fill="FFFFFF"/>
            <w:vAlign w:val="center"/>
          </w:tcPr>
          <w:p w:rsidR="00294C40" w:rsidRDefault="00294C40">
            <w:pPr>
              <w:jc w:val="center"/>
              <w:rPr>
                <w:rFonts w:ascii="宋体" w:hAnsi="宋体"/>
                <w:sz w:val="24"/>
              </w:rPr>
            </w:pPr>
          </w:p>
        </w:tc>
        <w:tc>
          <w:tcPr>
            <w:tcW w:w="1393" w:type="dxa"/>
            <w:shd w:val="clear" w:color="auto" w:fill="FFFFFF"/>
            <w:vAlign w:val="center"/>
          </w:tcPr>
          <w:p w:rsidR="00294C40" w:rsidRDefault="00294C40">
            <w:pPr>
              <w:widowControl/>
              <w:jc w:val="center"/>
              <w:rPr>
                <w:rFonts w:ascii="宋体" w:hAnsi="宋体" w:cs="宋体"/>
                <w:kern w:val="0"/>
                <w:sz w:val="24"/>
              </w:rPr>
            </w:pPr>
          </w:p>
        </w:tc>
      </w:tr>
    </w:tbl>
    <w:p w:rsidR="00294C40" w:rsidRDefault="0030159F">
      <w:pPr>
        <w:pStyle w:val="1a"/>
        <w:snapToGrid w:val="0"/>
        <w:spacing w:before="120" w:after="120" w:line="360" w:lineRule="auto"/>
        <w:rPr>
          <w:rFonts w:hAnsi="宋体"/>
          <w:sz w:val="24"/>
        </w:rPr>
      </w:pPr>
      <w:r>
        <w:rPr>
          <w:rFonts w:hAnsi="宋体" w:hint="eastAsia"/>
          <w:sz w:val="24"/>
        </w:rPr>
        <w:t>注：如需要增加或减少货物，总价按实际供货数量乘以单价确定。</w:t>
      </w:r>
    </w:p>
    <w:p w:rsidR="00294C40" w:rsidRDefault="0030159F">
      <w:pPr>
        <w:pStyle w:val="1a"/>
        <w:snapToGrid w:val="0"/>
        <w:spacing w:before="120" w:after="120" w:line="360" w:lineRule="auto"/>
        <w:rPr>
          <w:rFonts w:hAnsi="宋体"/>
          <w:b/>
          <w:sz w:val="24"/>
        </w:rPr>
      </w:pPr>
      <w:r>
        <w:rPr>
          <w:rFonts w:hAnsi="宋体" w:hint="eastAsia"/>
          <w:b/>
          <w:sz w:val="24"/>
        </w:rPr>
        <w:t>三</w:t>
      </w:r>
      <w:r>
        <w:rPr>
          <w:rFonts w:hAnsi="宋体"/>
          <w:b/>
          <w:sz w:val="24"/>
        </w:rPr>
        <w:t>、合同金额</w:t>
      </w:r>
    </w:p>
    <w:p w:rsidR="00294C40" w:rsidRDefault="0030159F">
      <w:pPr>
        <w:pStyle w:val="1a"/>
        <w:snapToGrid w:val="0"/>
        <w:spacing w:before="120" w:after="120" w:line="360" w:lineRule="auto"/>
        <w:rPr>
          <w:rFonts w:hAnsi="宋体"/>
          <w:sz w:val="24"/>
        </w:rPr>
      </w:pPr>
      <w:r>
        <w:rPr>
          <w:rFonts w:hAnsi="宋体" w:hint="eastAsia"/>
          <w:sz w:val="24"/>
        </w:rPr>
        <w:t>（一）、</w:t>
      </w:r>
      <w:r>
        <w:rPr>
          <w:rFonts w:hAnsi="宋体"/>
          <w:sz w:val="24"/>
        </w:rPr>
        <w:t>本合同金额为人民币</w:t>
      </w:r>
      <w:r>
        <w:rPr>
          <w:rFonts w:hAnsi="宋体" w:hint="eastAsia"/>
          <w:sz w:val="24"/>
        </w:rPr>
        <w:t>元（含税13%）。</w:t>
      </w:r>
    </w:p>
    <w:p w:rsidR="00294C40" w:rsidRDefault="0030159F">
      <w:pPr>
        <w:pStyle w:val="1a"/>
        <w:snapToGrid w:val="0"/>
        <w:spacing w:before="120" w:after="120" w:line="360" w:lineRule="auto"/>
        <w:ind w:left="410" w:hangingChars="171" w:hanging="410"/>
        <w:rPr>
          <w:rFonts w:hAnsi="宋体"/>
          <w:sz w:val="24"/>
        </w:rPr>
      </w:pPr>
      <w:r>
        <w:rPr>
          <w:rFonts w:hint="eastAsia"/>
          <w:sz w:val="24"/>
        </w:rPr>
        <w:t>（二）、支付方式：具体见第</w:t>
      </w:r>
      <w:r w:rsidR="006F4E7E">
        <w:rPr>
          <w:rFonts w:hint="eastAsia"/>
          <w:sz w:val="24"/>
        </w:rPr>
        <w:t>八</w:t>
      </w:r>
      <w:r>
        <w:rPr>
          <w:rFonts w:hint="eastAsia"/>
          <w:sz w:val="24"/>
        </w:rPr>
        <w:t>条（货款支付），</w:t>
      </w:r>
      <w:r>
        <w:rPr>
          <w:rFonts w:hAnsi="宋体" w:cs="宋体" w:hint="eastAsia"/>
          <w:bCs/>
          <w:sz w:val="24"/>
        </w:rPr>
        <w:t>采购方按实凭发票付款，税票为增值税专用发票，税率为13%。</w:t>
      </w:r>
    </w:p>
    <w:p w:rsidR="00294C40" w:rsidRDefault="0030159F">
      <w:pPr>
        <w:pStyle w:val="1a"/>
        <w:snapToGrid w:val="0"/>
        <w:spacing w:before="120" w:after="120" w:line="360" w:lineRule="auto"/>
        <w:rPr>
          <w:rFonts w:hAnsi="宋体"/>
          <w:b/>
          <w:sz w:val="24"/>
        </w:rPr>
      </w:pPr>
      <w:r>
        <w:rPr>
          <w:rFonts w:hAnsi="宋体" w:hint="eastAsia"/>
          <w:b/>
          <w:sz w:val="24"/>
        </w:rPr>
        <w:t>四</w:t>
      </w:r>
      <w:r>
        <w:rPr>
          <w:rFonts w:hAnsi="宋体"/>
          <w:b/>
          <w:sz w:val="24"/>
        </w:rPr>
        <w:t>、</w:t>
      </w:r>
      <w:r>
        <w:rPr>
          <w:rFonts w:hAnsi="宋体" w:hint="eastAsia"/>
          <w:b/>
          <w:sz w:val="24"/>
        </w:rPr>
        <w:t>采购原则：</w:t>
      </w:r>
    </w:p>
    <w:p w:rsidR="00294C40" w:rsidRDefault="0030159F">
      <w:pPr>
        <w:pStyle w:val="1a"/>
        <w:snapToGrid w:val="0"/>
        <w:spacing w:before="120" w:after="120" w:line="360" w:lineRule="auto"/>
        <w:rPr>
          <w:rFonts w:hAnsi="宋体"/>
          <w:sz w:val="24"/>
        </w:rPr>
      </w:pPr>
      <w:r>
        <w:rPr>
          <w:rFonts w:hAnsi="宋体" w:hint="eastAsia"/>
          <w:sz w:val="24"/>
        </w:rPr>
        <w:t>1、本着“实用、可靠、先进、经济”的原则，充分利用现有资源，结合采购人的具体情况</w:t>
      </w:r>
      <w:r>
        <w:rPr>
          <w:rFonts w:hAnsi="宋体" w:hint="eastAsia"/>
          <w:sz w:val="24"/>
        </w:rPr>
        <w:lastRenderedPageBreak/>
        <w:t>和实际工作需求进行配置。</w:t>
      </w:r>
    </w:p>
    <w:p w:rsidR="00294C40" w:rsidRDefault="0030159F">
      <w:pPr>
        <w:pStyle w:val="1a"/>
        <w:snapToGrid w:val="0"/>
        <w:spacing w:before="120" w:after="120" w:line="360" w:lineRule="auto"/>
        <w:rPr>
          <w:rFonts w:hAnsi="宋体"/>
          <w:sz w:val="24"/>
        </w:rPr>
      </w:pPr>
      <w:r>
        <w:rPr>
          <w:rFonts w:hAnsi="宋体" w:hint="eastAsia"/>
          <w:sz w:val="24"/>
        </w:rPr>
        <w:t>2、乙方在中标后，乙方需按甲方的要求，验收标准提供电器。</w:t>
      </w:r>
    </w:p>
    <w:p w:rsidR="00294C40" w:rsidRDefault="0030159F">
      <w:pPr>
        <w:pStyle w:val="1a"/>
        <w:snapToGrid w:val="0"/>
        <w:spacing w:before="120" w:after="120" w:line="360" w:lineRule="auto"/>
        <w:rPr>
          <w:rFonts w:hAnsi="宋体"/>
          <w:sz w:val="24"/>
        </w:rPr>
      </w:pPr>
      <w:r>
        <w:rPr>
          <w:rFonts w:hAnsi="宋体" w:hint="eastAsia"/>
          <w:sz w:val="24"/>
        </w:rPr>
        <w:t>3、</w:t>
      </w:r>
      <w:r>
        <w:rPr>
          <w:rFonts w:hAnsi="宋体"/>
          <w:sz w:val="24"/>
        </w:rPr>
        <w:t>乙方承担运输及其责任</w:t>
      </w:r>
      <w:r>
        <w:rPr>
          <w:rFonts w:hAnsi="宋体" w:hint="eastAsia"/>
          <w:sz w:val="24"/>
        </w:rPr>
        <w:t>。</w:t>
      </w:r>
    </w:p>
    <w:p w:rsidR="00294C40" w:rsidRDefault="0030159F">
      <w:pPr>
        <w:pStyle w:val="1a"/>
        <w:snapToGrid w:val="0"/>
        <w:spacing w:before="120" w:after="120" w:line="360" w:lineRule="auto"/>
        <w:rPr>
          <w:rFonts w:hAnsi="宋体"/>
          <w:sz w:val="24"/>
        </w:rPr>
      </w:pPr>
      <w:r>
        <w:rPr>
          <w:rFonts w:hAnsi="宋体" w:hint="eastAsia"/>
          <w:sz w:val="24"/>
        </w:rPr>
        <w:t>4、乙方提供达到环保要求的材料。</w:t>
      </w:r>
    </w:p>
    <w:p w:rsidR="00294C40" w:rsidRDefault="0030159F">
      <w:pPr>
        <w:pStyle w:val="1a"/>
        <w:snapToGrid w:val="0"/>
        <w:spacing w:before="120" w:after="120" w:line="360" w:lineRule="auto"/>
        <w:rPr>
          <w:rFonts w:hAnsi="宋体"/>
          <w:sz w:val="24"/>
        </w:rPr>
      </w:pPr>
      <w:r>
        <w:rPr>
          <w:rFonts w:hAnsi="宋体" w:hint="eastAsia"/>
          <w:sz w:val="24"/>
        </w:rPr>
        <w:t>5、货物交付及风险交割：货物安装完毕并经验收合格投入使用视为交付，交付前的所有风险乙方承担，交付后的所有风险甲方承担。</w:t>
      </w:r>
    </w:p>
    <w:p w:rsidR="00294C40" w:rsidRDefault="0030159F">
      <w:pPr>
        <w:pStyle w:val="1a"/>
        <w:snapToGrid w:val="0"/>
        <w:spacing w:before="120" w:after="120" w:line="360" w:lineRule="auto"/>
        <w:ind w:left="410" w:hangingChars="170" w:hanging="410"/>
        <w:rPr>
          <w:rFonts w:hAnsi="宋体"/>
          <w:b/>
          <w:color w:val="000000"/>
          <w:sz w:val="24"/>
        </w:rPr>
      </w:pPr>
      <w:r>
        <w:rPr>
          <w:rFonts w:hAnsi="宋体" w:hint="eastAsia"/>
          <w:b/>
          <w:color w:val="000000"/>
          <w:sz w:val="24"/>
        </w:rPr>
        <w:t>五、转包或分包</w:t>
      </w:r>
    </w:p>
    <w:p w:rsidR="00294C40" w:rsidRDefault="0030159F" w:rsidP="000B6283">
      <w:pPr>
        <w:snapToGrid w:val="0"/>
        <w:spacing w:beforeLines="50" w:before="156" w:afterLines="50" w:after="156" w:line="360" w:lineRule="auto"/>
        <w:rPr>
          <w:rFonts w:ascii="宋体" w:hAnsi="宋体"/>
          <w:sz w:val="24"/>
        </w:rPr>
      </w:pPr>
      <w:r>
        <w:rPr>
          <w:rFonts w:ascii="宋体" w:hAnsi="宋体"/>
          <w:sz w:val="24"/>
        </w:rPr>
        <w:t>1</w:t>
      </w:r>
      <w:r>
        <w:rPr>
          <w:rFonts w:ascii="宋体" w:hAnsi="宋体" w:hint="eastAsia"/>
          <w:sz w:val="24"/>
        </w:rPr>
        <w:t>.本合同范围的货物，应由</w:t>
      </w:r>
      <w:r>
        <w:rPr>
          <w:rFonts w:ascii="宋体" w:hAnsi="宋体"/>
          <w:sz w:val="24"/>
        </w:rPr>
        <w:t>乙</w:t>
      </w:r>
      <w:r>
        <w:rPr>
          <w:rFonts w:ascii="宋体" w:hAnsi="宋体" w:hint="eastAsia"/>
          <w:sz w:val="24"/>
        </w:rPr>
        <w:t>方直接供应，不得转让他人供应；</w:t>
      </w:r>
    </w:p>
    <w:p w:rsidR="00294C40" w:rsidRDefault="0030159F" w:rsidP="000B6283">
      <w:pPr>
        <w:snapToGrid w:val="0"/>
        <w:spacing w:beforeLines="50" w:before="156" w:afterLines="50" w:after="156" w:line="360" w:lineRule="auto"/>
        <w:rPr>
          <w:rFonts w:ascii="宋体" w:hAnsi="宋体"/>
          <w:sz w:val="24"/>
        </w:rPr>
      </w:pPr>
      <w:r>
        <w:rPr>
          <w:rFonts w:ascii="宋体" w:hAnsi="宋体"/>
          <w:sz w:val="24"/>
        </w:rPr>
        <w:t>2</w:t>
      </w:r>
      <w:r>
        <w:rPr>
          <w:rFonts w:ascii="宋体" w:hAnsi="宋体" w:hint="eastAsia"/>
          <w:sz w:val="24"/>
        </w:rPr>
        <w:t>.除非得到</w:t>
      </w:r>
      <w:r>
        <w:rPr>
          <w:rFonts w:ascii="宋体" w:hAnsi="宋体"/>
          <w:sz w:val="24"/>
        </w:rPr>
        <w:t>甲</w:t>
      </w:r>
      <w:r>
        <w:rPr>
          <w:rFonts w:ascii="宋体" w:hAnsi="宋体" w:hint="eastAsia"/>
          <w:sz w:val="24"/>
        </w:rPr>
        <w:t>方的书面同意，</w:t>
      </w:r>
      <w:r>
        <w:rPr>
          <w:rFonts w:ascii="宋体" w:hAnsi="宋体"/>
          <w:sz w:val="24"/>
        </w:rPr>
        <w:t>乙</w:t>
      </w:r>
      <w:r>
        <w:rPr>
          <w:rFonts w:ascii="宋体" w:hAnsi="宋体" w:hint="eastAsia"/>
          <w:sz w:val="24"/>
        </w:rPr>
        <w:t>方不得将本合同范围的货物全部或部分分包给他人供应；</w:t>
      </w:r>
    </w:p>
    <w:p w:rsidR="00294C40" w:rsidRDefault="0030159F" w:rsidP="000B6283">
      <w:pPr>
        <w:snapToGrid w:val="0"/>
        <w:spacing w:beforeLines="50" w:before="156" w:afterLines="50" w:after="156" w:line="360" w:lineRule="auto"/>
        <w:rPr>
          <w:rFonts w:ascii="宋体" w:hAnsi="宋体"/>
          <w:sz w:val="24"/>
        </w:rPr>
      </w:pPr>
      <w:r>
        <w:rPr>
          <w:rFonts w:ascii="宋体" w:hAnsi="宋体"/>
          <w:sz w:val="24"/>
        </w:rPr>
        <w:t>3</w:t>
      </w:r>
      <w:r>
        <w:rPr>
          <w:rFonts w:ascii="宋体" w:hAnsi="宋体" w:hint="eastAsia"/>
          <w:sz w:val="24"/>
        </w:rPr>
        <w:t>.如有转让和未经</w:t>
      </w:r>
      <w:r>
        <w:rPr>
          <w:rFonts w:ascii="宋体" w:hAnsi="宋体"/>
          <w:sz w:val="24"/>
        </w:rPr>
        <w:t>甲</w:t>
      </w:r>
      <w:r>
        <w:rPr>
          <w:rFonts w:ascii="宋体" w:hAnsi="宋体" w:hint="eastAsia"/>
          <w:sz w:val="24"/>
        </w:rPr>
        <w:t>方同意的分包行为，</w:t>
      </w:r>
      <w:r>
        <w:rPr>
          <w:rFonts w:ascii="宋体" w:hAnsi="宋体"/>
          <w:sz w:val="24"/>
        </w:rPr>
        <w:t>甲</w:t>
      </w:r>
      <w:r>
        <w:rPr>
          <w:rFonts w:ascii="宋体" w:hAnsi="宋体" w:hint="eastAsia"/>
          <w:sz w:val="24"/>
        </w:rPr>
        <w:t>方有权解除合同，没收履约保证金并追究乙方的违约责任。</w:t>
      </w:r>
    </w:p>
    <w:p w:rsidR="00294C40" w:rsidRDefault="0030159F">
      <w:pPr>
        <w:pStyle w:val="1a"/>
        <w:snapToGrid w:val="0"/>
        <w:spacing w:before="120" w:after="120" w:line="360" w:lineRule="auto"/>
        <w:rPr>
          <w:rFonts w:hAnsi="宋体"/>
          <w:sz w:val="24"/>
        </w:rPr>
      </w:pPr>
      <w:r>
        <w:rPr>
          <w:rFonts w:hAnsi="宋体" w:hint="eastAsia"/>
          <w:b/>
          <w:sz w:val="24"/>
        </w:rPr>
        <w:t>六</w:t>
      </w:r>
      <w:r>
        <w:rPr>
          <w:rFonts w:hAnsi="宋体"/>
          <w:b/>
          <w:sz w:val="24"/>
        </w:rPr>
        <w:t>、质保期</w:t>
      </w:r>
    </w:p>
    <w:p w:rsidR="00294C40" w:rsidRDefault="0030159F">
      <w:pPr>
        <w:pStyle w:val="1a"/>
        <w:snapToGrid w:val="0"/>
        <w:spacing w:before="120" w:after="120" w:line="360" w:lineRule="auto"/>
        <w:ind w:left="410" w:hangingChars="171" w:hanging="410"/>
        <w:rPr>
          <w:rFonts w:hAnsi="宋体"/>
          <w:sz w:val="24"/>
        </w:rPr>
      </w:pPr>
      <w:r>
        <w:rPr>
          <w:rFonts w:hAnsi="宋体"/>
          <w:sz w:val="24"/>
        </w:rPr>
        <w:t>1</w:t>
      </w:r>
      <w:r>
        <w:rPr>
          <w:rFonts w:hAnsi="宋体" w:hint="eastAsia"/>
          <w:sz w:val="24"/>
        </w:rPr>
        <w:t>.</w:t>
      </w:r>
      <w:r>
        <w:rPr>
          <w:rFonts w:hAnsi="宋体"/>
          <w:sz w:val="24"/>
        </w:rPr>
        <w:t>质保期：</w:t>
      </w:r>
      <w:r>
        <w:rPr>
          <w:rFonts w:hAnsi="宋体" w:hint="eastAsia"/>
          <w:sz w:val="24"/>
        </w:rPr>
        <w:t>一</w:t>
      </w:r>
      <w:r>
        <w:rPr>
          <w:rFonts w:hAnsi="宋体"/>
          <w:sz w:val="24"/>
        </w:rPr>
        <w:t>年。（自交货验收合格之日起计）</w:t>
      </w:r>
    </w:p>
    <w:p w:rsidR="00294C40" w:rsidRDefault="0030159F">
      <w:pPr>
        <w:pStyle w:val="1a"/>
        <w:snapToGrid w:val="0"/>
        <w:spacing w:before="120" w:after="120" w:line="360" w:lineRule="auto"/>
        <w:rPr>
          <w:rFonts w:hAnsi="宋体"/>
          <w:b/>
          <w:sz w:val="24"/>
        </w:rPr>
      </w:pPr>
      <w:r>
        <w:rPr>
          <w:rFonts w:hAnsi="宋体" w:hint="eastAsia"/>
          <w:b/>
          <w:sz w:val="24"/>
        </w:rPr>
        <w:t>七</w:t>
      </w:r>
      <w:r>
        <w:rPr>
          <w:rFonts w:hAnsi="宋体"/>
          <w:b/>
          <w:sz w:val="24"/>
        </w:rPr>
        <w:t>、工期、交货方式及地点</w:t>
      </w:r>
    </w:p>
    <w:p w:rsidR="00294C40" w:rsidRDefault="0030159F">
      <w:pPr>
        <w:pStyle w:val="1a"/>
        <w:snapToGrid w:val="0"/>
        <w:spacing w:before="120" w:after="120" w:line="360" w:lineRule="auto"/>
        <w:rPr>
          <w:rFonts w:hAnsi="宋体"/>
          <w:bCs/>
          <w:sz w:val="24"/>
        </w:rPr>
      </w:pPr>
      <w:r>
        <w:rPr>
          <w:rFonts w:hAnsi="宋体"/>
          <w:bCs/>
          <w:sz w:val="24"/>
        </w:rPr>
        <w:t>1</w:t>
      </w:r>
      <w:r>
        <w:rPr>
          <w:rFonts w:hAnsi="宋体" w:hint="eastAsia"/>
          <w:bCs/>
          <w:sz w:val="24"/>
        </w:rPr>
        <w:t>.</w:t>
      </w:r>
      <w:r>
        <w:rPr>
          <w:rFonts w:hAnsi="宋体"/>
          <w:bCs/>
          <w:sz w:val="24"/>
        </w:rPr>
        <w:t>交货期：</w:t>
      </w:r>
      <w:r>
        <w:rPr>
          <w:rFonts w:hAnsi="宋体" w:hint="eastAsia"/>
          <w:bCs/>
          <w:sz w:val="24"/>
        </w:rPr>
        <w:t>10日历天（含安装），</w:t>
      </w:r>
      <w:r>
        <w:rPr>
          <w:rFonts w:hAnsi="宋体" w:hint="eastAsia"/>
          <w:sz w:val="24"/>
        </w:rPr>
        <w:t>保修期一年</w:t>
      </w:r>
      <w:r>
        <w:rPr>
          <w:rFonts w:hAnsi="宋体" w:hint="eastAsia"/>
          <w:bCs/>
          <w:sz w:val="24"/>
        </w:rPr>
        <w:t>。</w:t>
      </w:r>
    </w:p>
    <w:p w:rsidR="00294C40" w:rsidRDefault="0030159F">
      <w:pPr>
        <w:pStyle w:val="1a"/>
        <w:snapToGrid w:val="0"/>
        <w:spacing w:before="120" w:after="120" w:line="360" w:lineRule="auto"/>
        <w:rPr>
          <w:rFonts w:hAnsi="宋体"/>
          <w:bCs/>
          <w:sz w:val="24"/>
        </w:rPr>
      </w:pPr>
      <w:r>
        <w:rPr>
          <w:rFonts w:hAnsi="宋体"/>
          <w:bCs/>
          <w:sz w:val="24"/>
        </w:rPr>
        <w:t>2</w:t>
      </w:r>
      <w:r>
        <w:rPr>
          <w:rFonts w:hAnsi="宋体" w:hint="eastAsia"/>
          <w:bCs/>
          <w:sz w:val="24"/>
        </w:rPr>
        <w:t>.</w:t>
      </w:r>
      <w:r>
        <w:rPr>
          <w:rFonts w:hAnsi="宋体"/>
          <w:bCs/>
          <w:sz w:val="24"/>
        </w:rPr>
        <w:t>交货方式：</w:t>
      </w:r>
      <w:r>
        <w:rPr>
          <w:rFonts w:hAnsi="宋体" w:hint="eastAsia"/>
          <w:bCs/>
          <w:sz w:val="24"/>
        </w:rPr>
        <w:t>乙方负责运输并安装完成。</w:t>
      </w:r>
    </w:p>
    <w:p w:rsidR="00294C40" w:rsidRDefault="0030159F">
      <w:pPr>
        <w:pStyle w:val="1a"/>
        <w:snapToGrid w:val="0"/>
        <w:spacing w:before="120" w:after="120" w:line="360" w:lineRule="auto"/>
        <w:rPr>
          <w:rFonts w:hAnsi="宋体"/>
          <w:b/>
          <w:color w:val="000000"/>
          <w:sz w:val="24"/>
        </w:rPr>
      </w:pPr>
      <w:r>
        <w:rPr>
          <w:rFonts w:hAnsi="宋体"/>
          <w:bCs/>
          <w:sz w:val="24"/>
        </w:rPr>
        <w:t>3</w:t>
      </w:r>
      <w:r>
        <w:rPr>
          <w:rFonts w:hAnsi="宋体" w:hint="eastAsia"/>
          <w:bCs/>
          <w:sz w:val="24"/>
        </w:rPr>
        <w:t>.</w:t>
      </w:r>
      <w:r>
        <w:rPr>
          <w:rFonts w:hAnsi="宋体"/>
          <w:bCs/>
          <w:sz w:val="24"/>
        </w:rPr>
        <w:t>交货地点：</w:t>
      </w:r>
      <w:r>
        <w:rPr>
          <w:rFonts w:hAnsi="宋体" w:hint="eastAsia"/>
          <w:bCs/>
          <w:sz w:val="24"/>
        </w:rPr>
        <w:t>甲方指定地点。</w:t>
      </w:r>
    </w:p>
    <w:p w:rsidR="00294C40" w:rsidRDefault="0030159F">
      <w:pPr>
        <w:pStyle w:val="1a"/>
        <w:snapToGrid w:val="0"/>
        <w:spacing w:before="120" w:after="120" w:line="360" w:lineRule="auto"/>
        <w:rPr>
          <w:rFonts w:hAnsi="宋体"/>
          <w:b/>
          <w:color w:val="000000"/>
          <w:sz w:val="24"/>
        </w:rPr>
      </w:pPr>
      <w:r>
        <w:rPr>
          <w:rFonts w:hAnsi="宋体"/>
          <w:b/>
          <w:color w:val="000000"/>
          <w:sz w:val="24"/>
        </w:rPr>
        <w:t>八、货款支付</w:t>
      </w:r>
    </w:p>
    <w:p w:rsidR="00294C40" w:rsidRDefault="0030159F">
      <w:pPr>
        <w:adjustRightInd w:val="0"/>
        <w:snapToGrid w:val="0"/>
        <w:spacing w:line="360" w:lineRule="auto"/>
        <w:rPr>
          <w:rFonts w:ascii="宋体" w:hAnsi="宋体"/>
          <w:sz w:val="24"/>
        </w:rPr>
      </w:pPr>
      <w:r>
        <w:rPr>
          <w:rFonts w:ascii="宋体" w:hAnsi="宋体"/>
          <w:bCs/>
          <w:sz w:val="24"/>
        </w:rPr>
        <w:t>1</w:t>
      </w:r>
      <w:r>
        <w:rPr>
          <w:rFonts w:ascii="宋体" w:hAnsi="宋体" w:hint="eastAsia"/>
          <w:bCs/>
          <w:sz w:val="24"/>
        </w:rPr>
        <w:t>.</w:t>
      </w:r>
      <w:r>
        <w:rPr>
          <w:rFonts w:ascii="宋体" w:hAnsi="宋体"/>
          <w:bCs/>
          <w:sz w:val="24"/>
        </w:rPr>
        <w:t>付款方式：</w:t>
      </w:r>
      <w:bookmarkStart w:id="14" w:name="_GoBack"/>
      <w:bookmarkEnd w:id="14"/>
      <w:r w:rsidR="00282B1D">
        <w:rPr>
          <w:rFonts w:hAnsi="宋体" w:hint="eastAsia"/>
          <w:bCs/>
          <w:sz w:val="24"/>
        </w:rPr>
        <w:t>货到验收合格后，付至合同价的</w:t>
      </w:r>
      <w:r w:rsidR="00282B1D">
        <w:rPr>
          <w:rFonts w:hAnsi="宋体" w:hint="eastAsia"/>
          <w:bCs/>
          <w:sz w:val="24"/>
        </w:rPr>
        <w:t>97.5%</w:t>
      </w:r>
      <w:r w:rsidR="00282B1D">
        <w:rPr>
          <w:rFonts w:hAnsi="宋体" w:hint="eastAsia"/>
          <w:bCs/>
          <w:sz w:val="24"/>
        </w:rPr>
        <w:t>；剩余</w:t>
      </w:r>
      <w:r w:rsidR="00282B1D">
        <w:rPr>
          <w:rFonts w:hAnsi="宋体" w:hint="eastAsia"/>
          <w:bCs/>
          <w:sz w:val="24"/>
        </w:rPr>
        <w:t>2.5%</w:t>
      </w:r>
      <w:r w:rsidR="00282B1D">
        <w:rPr>
          <w:rFonts w:hAnsi="宋体" w:hint="eastAsia"/>
          <w:bCs/>
          <w:sz w:val="24"/>
        </w:rPr>
        <w:t>作为质量保证金，在质量保修期满后一次性付清（无息）</w:t>
      </w:r>
      <w:r>
        <w:rPr>
          <w:rFonts w:ascii="宋体" w:hAnsi="宋体" w:hint="eastAsia"/>
          <w:color w:val="000000"/>
          <w:sz w:val="24"/>
        </w:rPr>
        <w:t>。</w:t>
      </w:r>
    </w:p>
    <w:p w:rsidR="00294C40" w:rsidRDefault="0030159F">
      <w:pPr>
        <w:pStyle w:val="1a"/>
        <w:snapToGrid w:val="0"/>
        <w:spacing w:line="360" w:lineRule="auto"/>
        <w:rPr>
          <w:rFonts w:hAnsi="宋体"/>
          <w:bCs/>
          <w:sz w:val="24"/>
        </w:rPr>
      </w:pPr>
      <w:r>
        <w:rPr>
          <w:rFonts w:hAnsi="Times New Roman" w:hint="eastAsia"/>
          <w:sz w:val="24"/>
          <w:lang w:val="zh-CN"/>
        </w:rPr>
        <w:t>2.当采购数量与实际使用数量不一致时，可以由乙方根据实际使用量供货，合同的最终结算金额按实际使用量乘以成交单价进行计算。</w:t>
      </w:r>
    </w:p>
    <w:p w:rsidR="00294C40" w:rsidRDefault="0030159F" w:rsidP="000B6283">
      <w:pPr>
        <w:snapToGrid w:val="0"/>
        <w:spacing w:beforeLines="50" w:before="156" w:afterLines="50" w:after="156" w:line="360" w:lineRule="auto"/>
        <w:rPr>
          <w:rFonts w:ascii="宋体" w:hAnsi="宋体"/>
          <w:b/>
          <w:sz w:val="24"/>
        </w:rPr>
      </w:pPr>
      <w:r>
        <w:rPr>
          <w:rFonts w:ascii="宋体" w:hAnsi="宋体" w:hint="eastAsia"/>
          <w:b/>
          <w:sz w:val="24"/>
        </w:rPr>
        <w:t>九、税费</w:t>
      </w:r>
    </w:p>
    <w:p w:rsidR="00294C40" w:rsidRDefault="0030159F" w:rsidP="000B6283">
      <w:pPr>
        <w:snapToGrid w:val="0"/>
        <w:spacing w:beforeLines="50" w:before="156" w:afterLines="50" w:after="156" w:line="360" w:lineRule="auto"/>
        <w:rPr>
          <w:rFonts w:ascii="宋体" w:hAnsi="宋体"/>
          <w:sz w:val="24"/>
        </w:rPr>
      </w:pPr>
      <w:r>
        <w:rPr>
          <w:rFonts w:ascii="宋体" w:hAnsi="宋体" w:hint="eastAsia"/>
          <w:sz w:val="24"/>
        </w:rPr>
        <w:t>本合同执行中相关的一切税费均由</w:t>
      </w:r>
      <w:r>
        <w:rPr>
          <w:rFonts w:ascii="宋体" w:hAnsi="宋体"/>
          <w:sz w:val="24"/>
        </w:rPr>
        <w:t>乙</w:t>
      </w:r>
      <w:r>
        <w:rPr>
          <w:rFonts w:ascii="宋体" w:hAnsi="宋体" w:hint="eastAsia"/>
          <w:sz w:val="24"/>
        </w:rPr>
        <w:t>方负担。</w:t>
      </w:r>
    </w:p>
    <w:p w:rsidR="00294C40" w:rsidRDefault="0030159F">
      <w:pPr>
        <w:pStyle w:val="1a"/>
        <w:snapToGrid w:val="0"/>
        <w:spacing w:before="120" w:after="120" w:line="360" w:lineRule="auto"/>
        <w:ind w:left="412" w:hangingChars="171" w:hanging="412"/>
        <w:rPr>
          <w:rFonts w:hAnsi="宋体"/>
          <w:sz w:val="24"/>
        </w:rPr>
      </w:pPr>
      <w:r>
        <w:rPr>
          <w:rFonts w:hAnsi="宋体"/>
          <w:b/>
          <w:sz w:val="24"/>
        </w:rPr>
        <w:t>十、质量保证及售后服务</w:t>
      </w:r>
    </w:p>
    <w:p w:rsidR="00294C40" w:rsidRDefault="0030159F">
      <w:pPr>
        <w:pStyle w:val="1a"/>
        <w:snapToGrid w:val="0"/>
        <w:spacing w:before="120" w:after="120" w:line="360" w:lineRule="auto"/>
        <w:ind w:left="410" w:hangingChars="171" w:hanging="410"/>
        <w:rPr>
          <w:rFonts w:hAnsi="宋体"/>
          <w:sz w:val="24"/>
        </w:rPr>
      </w:pPr>
      <w:r>
        <w:rPr>
          <w:rFonts w:hAnsi="宋体"/>
          <w:sz w:val="24"/>
        </w:rPr>
        <w:lastRenderedPageBreak/>
        <w:t>1</w:t>
      </w:r>
      <w:r>
        <w:rPr>
          <w:rFonts w:hAnsi="宋体" w:hint="eastAsia"/>
          <w:sz w:val="24"/>
        </w:rPr>
        <w:t>.</w:t>
      </w:r>
      <w:r>
        <w:rPr>
          <w:rFonts w:hAnsi="宋体"/>
          <w:sz w:val="24"/>
        </w:rPr>
        <w:t>乙方应按招标文件规定的货物性能、技术要求、质量标准向甲方提供未经使用的全新产品。</w:t>
      </w:r>
    </w:p>
    <w:p w:rsidR="00294C40" w:rsidRDefault="0030159F">
      <w:pPr>
        <w:pStyle w:val="1a"/>
        <w:snapToGrid w:val="0"/>
        <w:spacing w:before="120" w:after="120" w:line="360" w:lineRule="auto"/>
        <w:ind w:left="480" w:hangingChars="200" w:hanging="480"/>
        <w:rPr>
          <w:rFonts w:hAnsi="宋体"/>
          <w:sz w:val="24"/>
        </w:rPr>
      </w:pPr>
      <w:r>
        <w:rPr>
          <w:rFonts w:hAnsi="宋体"/>
          <w:sz w:val="24"/>
        </w:rPr>
        <w:t>2</w:t>
      </w:r>
      <w:r>
        <w:rPr>
          <w:rFonts w:hAnsi="宋体" w:hint="eastAsia"/>
          <w:sz w:val="24"/>
        </w:rPr>
        <w:t>.</w:t>
      </w:r>
      <w:r>
        <w:rPr>
          <w:rFonts w:hAnsi="宋体"/>
          <w:sz w:val="24"/>
        </w:rPr>
        <w:t>乙方提供的货物在质</w:t>
      </w:r>
      <w:r>
        <w:rPr>
          <w:rFonts w:hAnsi="宋体" w:hint="eastAsia"/>
          <w:sz w:val="24"/>
        </w:rPr>
        <w:t>保</w:t>
      </w:r>
      <w:r>
        <w:rPr>
          <w:rFonts w:hAnsi="宋体"/>
          <w:sz w:val="24"/>
        </w:rPr>
        <w:t>期内因货物本身的质量问题发生故障，乙方应负责免费更换。对达不到</w:t>
      </w:r>
      <w:r>
        <w:rPr>
          <w:rFonts w:hAnsi="宋体" w:hint="eastAsia"/>
          <w:sz w:val="24"/>
        </w:rPr>
        <w:t>质量</w:t>
      </w:r>
      <w:r>
        <w:rPr>
          <w:rFonts w:hAnsi="宋体"/>
          <w:sz w:val="24"/>
        </w:rPr>
        <w:t>要求者，根据实际情况，经双方协商，可按以下办法处理：</w:t>
      </w:r>
    </w:p>
    <w:p w:rsidR="00294C40" w:rsidRDefault="0030159F">
      <w:pPr>
        <w:pStyle w:val="1a"/>
        <w:snapToGrid w:val="0"/>
        <w:spacing w:before="120" w:after="120" w:line="360" w:lineRule="auto"/>
        <w:ind w:firstLine="420"/>
        <w:rPr>
          <w:rFonts w:hAnsi="宋体"/>
          <w:sz w:val="24"/>
        </w:rPr>
      </w:pPr>
      <w:r>
        <w:rPr>
          <w:rFonts w:hAnsi="宋体"/>
          <w:sz w:val="24"/>
        </w:rPr>
        <w:t>⑴更换：由乙方承担所发生的全部费用。</w:t>
      </w:r>
    </w:p>
    <w:p w:rsidR="00294C40" w:rsidRDefault="0030159F">
      <w:pPr>
        <w:pStyle w:val="1a"/>
        <w:snapToGrid w:val="0"/>
        <w:spacing w:before="120" w:after="120" w:line="360" w:lineRule="auto"/>
        <w:ind w:firstLine="420"/>
        <w:rPr>
          <w:rFonts w:hAnsi="宋体"/>
          <w:sz w:val="24"/>
        </w:rPr>
      </w:pPr>
      <w:r>
        <w:rPr>
          <w:rFonts w:hAnsi="宋体"/>
          <w:sz w:val="24"/>
        </w:rPr>
        <w:t>⑵贬值处理：由甲乙双方合议定价。</w:t>
      </w:r>
    </w:p>
    <w:p w:rsidR="00294C40" w:rsidRDefault="0030159F">
      <w:pPr>
        <w:pStyle w:val="1a"/>
        <w:snapToGrid w:val="0"/>
        <w:spacing w:before="120" w:after="120" w:line="360" w:lineRule="auto"/>
        <w:ind w:leftChars="200" w:left="420"/>
        <w:rPr>
          <w:rFonts w:hAnsi="宋体"/>
          <w:sz w:val="24"/>
        </w:rPr>
      </w:pPr>
      <w:r>
        <w:rPr>
          <w:rFonts w:hAnsi="宋体"/>
          <w:sz w:val="24"/>
        </w:rPr>
        <w:t>⑶退货处理：乙方应退还甲方支付的合同款，同时应承担该货物的直接费用（运输、保险、检验、货款利息及银行手续费等）。</w:t>
      </w:r>
    </w:p>
    <w:p w:rsidR="00294C40" w:rsidRDefault="0030159F">
      <w:pPr>
        <w:pStyle w:val="1a"/>
        <w:snapToGrid w:val="0"/>
        <w:spacing w:before="120" w:after="120" w:line="360" w:lineRule="auto"/>
        <w:rPr>
          <w:rFonts w:hAnsi="宋体"/>
          <w:sz w:val="24"/>
        </w:rPr>
      </w:pPr>
      <w:r>
        <w:rPr>
          <w:rFonts w:hAnsi="宋体"/>
          <w:sz w:val="24"/>
        </w:rPr>
        <w:t>3</w:t>
      </w:r>
      <w:r>
        <w:rPr>
          <w:rFonts w:hAnsi="宋体" w:hint="eastAsia"/>
          <w:sz w:val="24"/>
        </w:rPr>
        <w:t>.</w:t>
      </w:r>
      <w:r>
        <w:rPr>
          <w:rFonts w:hAnsi="宋体"/>
          <w:sz w:val="24"/>
        </w:rPr>
        <w:t>如在使用过程中发生质量问题，乙方在接到甲方通知后</w:t>
      </w:r>
      <w:r>
        <w:rPr>
          <w:rFonts w:hAnsi="宋体"/>
          <w:color w:val="000000"/>
          <w:sz w:val="24"/>
        </w:rPr>
        <w:t>在</w:t>
      </w:r>
      <w:r>
        <w:rPr>
          <w:rFonts w:hAnsi="宋体" w:hint="eastAsia"/>
          <w:color w:val="000000"/>
          <w:sz w:val="24"/>
        </w:rPr>
        <w:t>4</w:t>
      </w:r>
      <w:r>
        <w:rPr>
          <w:rFonts w:hAnsi="宋体"/>
          <w:color w:val="000000"/>
          <w:sz w:val="24"/>
        </w:rPr>
        <w:t>小时</w:t>
      </w:r>
      <w:r>
        <w:rPr>
          <w:rFonts w:hAnsi="宋体"/>
          <w:sz w:val="24"/>
        </w:rPr>
        <w:t>内到达甲方</w:t>
      </w:r>
    </w:p>
    <w:p w:rsidR="00294C40" w:rsidRDefault="0030159F">
      <w:pPr>
        <w:pStyle w:val="1a"/>
        <w:snapToGrid w:val="0"/>
        <w:spacing w:before="120" w:after="120" w:line="360" w:lineRule="auto"/>
        <w:ind w:firstLineChars="150" w:firstLine="360"/>
        <w:rPr>
          <w:rFonts w:hAnsi="宋体"/>
          <w:sz w:val="24"/>
        </w:rPr>
      </w:pPr>
      <w:r>
        <w:rPr>
          <w:rFonts w:hAnsi="宋体"/>
          <w:sz w:val="24"/>
        </w:rPr>
        <w:t>现场。</w:t>
      </w:r>
    </w:p>
    <w:p w:rsidR="00294C40" w:rsidRDefault="0030159F">
      <w:pPr>
        <w:pStyle w:val="1a"/>
        <w:snapToGrid w:val="0"/>
        <w:spacing w:before="120" w:after="120" w:line="360" w:lineRule="auto"/>
        <w:rPr>
          <w:rFonts w:hAnsi="宋体"/>
          <w:sz w:val="24"/>
        </w:rPr>
      </w:pPr>
      <w:r>
        <w:rPr>
          <w:rFonts w:hAnsi="宋体"/>
          <w:sz w:val="24"/>
        </w:rPr>
        <w:t>4</w:t>
      </w:r>
      <w:r>
        <w:rPr>
          <w:rFonts w:hAnsi="宋体" w:hint="eastAsia"/>
          <w:sz w:val="24"/>
        </w:rPr>
        <w:t>.</w:t>
      </w:r>
      <w:r>
        <w:rPr>
          <w:rFonts w:hAnsi="宋体"/>
          <w:sz w:val="24"/>
        </w:rPr>
        <w:t>在质保期内，乙方应对货物出现的质量及安全问题负责处理解决并承担一切</w:t>
      </w:r>
    </w:p>
    <w:p w:rsidR="00294C40" w:rsidRDefault="0030159F">
      <w:pPr>
        <w:pStyle w:val="1a"/>
        <w:snapToGrid w:val="0"/>
        <w:spacing w:before="120" w:after="120" w:line="360" w:lineRule="auto"/>
        <w:ind w:firstLineChars="150" w:firstLine="360"/>
        <w:rPr>
          <w:rFonts w:hAnsi="宋体"/>
          <w:sz w:val="24"/>
        </w:rPr>
      </w:pPr>
      <w:r>
        <w:rPr>
          <w:rFonts w:hAnsi="宋体"/>
          <w:sz w:val="24"/>
        </w:rPr>
        <w:t>费用。</w:t>
      </w:r>
    </w:p>
    <w:p w:rsidR="00294C40" w:rsidRDefault="0030159F">
      <w:pPr>
        <w:pStyle w:val="1a"/>
        <w:snapToGrid w:val="0"/>
        <w:spacing w:before="120" w:after="120" w:line="360" w:lineRule="auto"/>
        <w:rPr>
          <w:rFonts w:hAnsi="宋体"/>
          <w:b/>
          <w:sz w:val="24"/>
        </w:rPr>
      </w:pPr>
      <w:r>
        <w:rPr>
          <w:rFonts w:hAnsi="宋体"/>
          <w:b/>
          <w:sz w:val="24"/>
        </w:rPr>
        <w:t>十</w:t>
      </w:r>
      <w:r>
        <w:rPr>
          <w:rFonts w:hAnsi="宋体" w:hint="eastAsia"/>
          <w:b/>
          <w:sz w:val="24"/>
        </w:rPr>
        <w:t>一</w:t>
      </w:r>
      <w:r>
        <w:rPr>
          <w:rFonts w:hAnsi="宋体"/>
          <w:b/>
          <w:sz w:val="24"/>
        </w:rPr>
        <w:t>、违约责任</w:t>
      </w:r>
    </w:p>
    <w:p w:rsidR="00294C40" w:rsidRDefault="0030159F">
      <w:pPr>
        <w:pStyle w:val="1a"/>
        <w:snapToGrid w:val="0"/>
        <w:spacing w:before="120" w:after="120" w:line="360" w:lineRule="auto"/>
        <w:ind w:left="410" w:hangingChars="171" w:hanging="410"/>
        <w:rPr>
          <w:rFonts w:hAnsi="宋体"/>
          <w:color w:val="000000"/>
          <w:sz w:val="24"/>
        </w:rPr>
      </w:pPr>
      <w:r>
        <w:rPr>
          <w:rFonts w:hAnsi="宋体"/>
          <w:sz w:val="24"/>
        </w:rPr>
        <w:t>1</w:t>
      </w:r>
      <w:r>
        <w:rPr>
          <w:rFonts w:hAnsi="宋体" w:hint="eastAsia"/>
          <w:sz w:val="24"/>
        </w:rPr>
        <w:t>.</w:t>
      </w:r>
      <w:r>
        <w:rPr>
          <w:rFonts w:hAnsi="宋体"/>
          <w:sz w:val="24"/>
        </w:rPr>
        <w:t>甲方无正当理由拒收货物的，甲方向乙方</w:t>
      </w:r>
      <w:r>
        <w:rPr>
          <w:rFonts w:hAnsi="宋体"/>
          <w:color w:val="000000"/>
          <w:sz w:val="24"/>
        </w:rPr>
        <w:t>偿付拒收货款总值的</w:t>
      </w:r>
      <w:r>
        <w:rPr>
          <w:rFonts w:hAnsi="宋体"/>
          <w:color w:val="000000"/>
          <w:sz w:val="24"/>
          <w:u w:val="single"/>
        </w:rPr>
        <w:t>百分之五</w:t>
      </w:r>
      <w:r>
        <w:rPr>
          <w:rFonts w:hAnsi="宋体"/>
          <w:color w:val="000000"/>
          <w:sz w:val="24"/>
        </w:rPr>
        <w:t>违约金。</w:t>
      </w:r>
    </w:p>
    <w:p w:rsidR="00294C40" w:rsidRDefault="0030159F">
      <w:pPr>
        <w:pStyle w:val="1a"/>
        <w:snapToGrid w:val="0"/>
        <w:spacing w:before="120" w:after="120" w:line="360" w:lineRule="auto"/>
        <w:ind w:left="410" w:hangingChars="171" w:hanging="410"/>
        <w:rPr>
          <w:rFonts w:hAnsi="宋体"/>
          <w:color w:val="000000"/>
          <w:sz w:val="24"/>
        </w:rPr>
      </w:pPr>
      <w:r>
        <w:rPr>
          <w:rFonts w:hAnsi="宋体"/>
          <w:color w:val="000000"/>
          <w:sz w:val="24"/>
        </w:rPr>
        <w:t>3</w:t>
      </w:r>
      <w:r>
        <w:rPr>
          <w:rFonts w:hAnsi="宋体" w:hint="eastAsia"/>
          <w:color w:val="000000"/>
          <w:sz w:val="24"/>
        </w:rPr>
        <w:t>.</w:t>
      </w:r>
      <w:r>
        <w:rPr>
          <w:rFonts w:hAnsi="宋体"/>
          <w:color w:val="000000"/>
          <w:sz w:val="24"/>
        </w:rPr>
        <w:t>乙方逾期交付货物的，乙方应按逾期交货总额每日</w:t>
      </w:r>
      <w:r>
        <w:rPr>
          <w:rFonts w:hAnsi="宋体"/>
          <w:color w:val="000000"/>
          <w:sz w:val="24"/>
          <w:u w:val="single"/>
        </w:rPr>
        <w:t>千分之六</w:t>
      </w:r>
      <w:r>
        <w:rPr>
          <w:rFonts w:hAnsi="宋体"/>
          <w:color w:val="000000"/>
          <w:sz w:val="24"/>
        </w:rPr>
        <w:t>向甲方支付违约金，由甲方从待付货款中扣除。逾期超过约定日期</w:t>
      </w:r>
      <w:r>
        <w:rPr>
          <w:rFonts w:hAnsi="宋体"/>
          <w:color w:val="000000"/>
          <w:sz w:val="24"/>
          <w:u w:val="single"/>
        </w:rPr>
        <w:t>10</w:t>
      </w:r>
      <w:r>
        <w:rPr>
          <w:rFonts w:hAnsi="宋体"/>
          <w:color w:val="000000"/>
          <w:sz w:val="24"/>
        </w:rPr>
        <w:t>个工作日不能交货的，甲方可解除本合同。乙方因逾期交货或因其他违约行为导致甲方解除合同的，乙方应向甲方支付合同总值</w:t>
      </w:r>
      <w:r>
        <w:rPr>
          <w:rFonts w:hAnsi="宋体"/>
          <w:color w:val="000000"/>
          <w:sz w:val="24"/>
          <w:u w:val="single"/>
        </w:rPr>
        <w:t>5%</w:t>
      </w:r>
      <w:r>
        <w:rPr>
          <w:rFonts w:hAnsi="宋体"/>
          <w:color w:val="000000"/>
          <w:sz w:val="24"/>
        </w:rPr>
        <w:t>的违约金，如造成甲方损失超过违约金的，超出部分由乙方继续承担赔偿责任。</w:t>
      </w:r>
    </w:p>
    <w:p w:rsidR="00294C40" w:rsidRDefault="0030159F">
      <w:pPr>
        <w:pStyle w:val="1a"/>
        <w:snapToGrid w:val="0"/>
        <w:spacing w:before="120" w:after="120" w:line="360" w:lineRule="auto"/>
        <w:ind w:left="410" w:hangingChars="171" w:hanging="410"/>
        <w:rPr>
          <w:rFonts w:hAnsi="宋体"/>
          <w:sz w:val="24"/>
        </w:rPr>
      </w:pPr>
      <w:r>
        <w:rPr>
          <w:rFonts w:hAnsi="宋体"/>
          <w:sz w:val="24"/>
        </w:rPr>
        <w:t>4</w:t>
      </w:r>
      <w:r>
        <w:rPr>
          <w:rFonts w:hAnsi="宋体" w:hint="eastAsia"/>
          <w:sz w:val="24"/>
        </w:rPr>
        <w:t>.</w:t>
      </w:r>
      <w:r>
        <w:rPr>
          <w:rFonts w:hAnsi="宋体"/>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294C40" w:rsidRDefault="0030159F">
      <w:pPr>
        <w:pStyle w:val="1a"/>
        <w:snapToGrid w:val="0"/>
        <w:spacing w:before="120" w:after="120" w:line="360" w:lineRule="auto"/>
        <w:ind w:left="410" w:hangingChars="171" w:hanging="410"/>
        <w:rPr>
          <w:rFonts w:hAnsi="宋体"/>
          <w:sz w:val="24"/>
        </w:rPr>
      </w:pPr>
      <w:r>
        <w:rPr>
          <w:rFonts w:hAnsi="宋体" w:hint="eastAsia"/>
          <w:sz w:val="24"/>
        </w:rPr>
        <w:t>5.若发生纠纷，由违约方赔偿守约方因纠纷所支付的费用（包括但不限于律师费、差旅费、诉讼费、保全费、鉴定费、评估费等）。</w:t>
      </w:r>
    </w:p>
    <w:p w:rsidR="00294C40" w:rsidRDefault="0030159F">
      <w:pPr>
        <w:pStyle w:val="1a"/>
        <w:snapToGrid w:val="0"/>
        <w:spacing w:before="120" w:after="120" w:line="360" w:lineRule="auto"/>
        <w:ind w:left="410" w:hangingChars="171" w:hanging="410"/>
        <w:rPr>
          <w:rFonts w:hAnsi="宋体"/>
          <w:sz w:val="24"/>
        </w:rPr>
      </w:pPr>
      <w:r>
        <w:rPr>
          <w:rFonts w:hAnsi="宋体" w:hint="eastAsia"/>
          <w:sz w:val="24"/>
        </w:rPr>
        <w:t>6.若</w:t>
      </w:r>
      <w:r>
        <w:rPr>
          <w:rFonts w:hAnsi="宋体"/>
          <w:sz w:val="24"/>
        </w:rPr>
        <w:t>货物</w:t>
      </w:r>
      <w:r>
        <w:rPr>
          <w:rFonts w:hAnsi="宋体" w:hint="eastAsia"/>
          <w:sz w:val="24"/>
        </w:rPr>
        <w:t>出现质量问题，乙方需免费负责维修和更换。</w:t>
      </w:r>
    </w:p>
    <w:p w:rsidR="00294C40" w:rsidRDefault="0030159F">
      <w:pPr>
        <w:pStyle w:val="1a"/>
        <w:snapToGrid w:val="0"/>
        <w:spacing w:before="120" w:after="120" w:line="360" w:lineRule="auto"/>
        <w:rPr>
          <w:rFonts w:hAnsi="宋体"/>
          <w:b/>
          <w:sz w:val="24"/>
        </w:rPr>
      </w:pPr>
      <w:r>
        <w:rPr>
          <w:rFonts w:hAnsi="宋体"/>
          <w:b/>
          <w:sz w:val="24"/>
        </w:rPr>
        <w:t>十</w:t>
      </w:r>
      <w:r>
        <w:rPr>
          <w:rFonts w:hAnsi="宋体" w:hint="eastAsia"/>
          <w:b/>
          <w:sz w:val="24"/>
        </w:rPr>
        <w:t>二</w:t>
      </w:r>
      <w:r>
        <w:rPr>
          <w:rFonts w:hAnsi="宋体"/>
          <w:b/>
          <w:sz w:val="24"/>
        </w:rPr>
        <w:t>、不可抗力事件处理</w:t>
      </w:r>
    </w:p>
    <w:p w:rsidR="00294C40" w:rsidRDefault="0030159F">
      <w:pPr>
        <w:pStyle w:val="1a"/>
        <w:snapToGrid w:val="0"/>
        <w:spacing w:before="120" w:after="120" w:line="360" w:lineRule="auto"/>
        <w:rPr>
          <w:rFonts w:hAnsi="宋体"/>
          <w:sz w:val="24"/>
        </w:rPr>
      </w:pPr>
      <w:r>
        <w:rPr>
          <w:rFonts w:hAnsi="宋体"/>
          <w:sz w:val="24"/>
        </w:rPr>
        <w:t>1</w:t>
      </w:r>
      <w:r>
        <w:rPr>
          <w:rFonts w:hAnsi="宋体" w:hint="eastAsia"/>
          <w:sz w:val="24"/>
        </w:rPr>
        <w:t>.</w:t>
      </w:r>
      <w:r>
        <w:rPr>
          <w:rFonts w:hAnsi="宋体"/>
          <w:sz w:val="24"/>
        </w:rPr>
        <w:t>在合同有效期内，任何一方因不可抗力事件导致不能履行合同，则合同履行</w:t>
      </w:r>
    </w:p>
    <w:p w:rsidR="00294C40" w:rsidRDefault="0030159F">
      <w:pPr>
        <w:pStyle w:val="1a"/>
        <w:snapToGrid w:val="0"/>
        <w:spacing w:before="120" w:after="120" w:line="360" w:lineRule="auto"/>
        <w:ind w:firstLineChars="150" w:firstLine="360"/>
        <w:rPr>
          <w:rFonts w:hAnsi="宋体"/>
          <w:sz w:val="24"/>
        </w:rPr>
      </w:pPr>
      <w:r>
        <w:rPr>
          <w:rFonts w:hAnsi="宋体"/>
          <w:sz w:val="24"/>
        </w:rPr>
        <w:t>期可延长，其延长期与不可抗力影响期相同。</w:t>
      </w:r>
    </w:p>
    <w:p w:rsidR="00294C40" w:rsidRDefault="0030159F">
      <w:pPr>
        <w:pStyle w:val="1a"/>
        <w:snapToGrid w:val="0"/>
        <w:spacing w:before="120" w:after="120" w:line="360" w:lineRule="auto"/>
        <w:rPr>
          <w:rFonts w:hAnsi="宋体"/>
          <w:sz w:val="24"/>
        </w:rPr>
      </w:pPr>
      <w:r>
        <w:rPr>
          <w:rFonts w:hAnsi="宋体"/>
          <w:sz w:val="24"/>
        </w:rPr>
        <w:lastRenderedPageBreak/>
        <w:t>2</w:t>
      </w:r>
      <w:r>
        <w:rPr>
          <w:rFonts w:hAnsi="宋体" w:hint="eastAsia"/>
          <w:sz w:val="24"/>
        </w:rPr>
        <w:t>.</w:t>
      </w:r>
      <w:r>
        <w:rPr>
          <w:rFonts w:hAnsi="宋体"/>
          <w:sz w:val="24"/>
        </w:rPr>
        <w:t>不可抗力事件发生后，应立即通知对方，并寄送有关权威机构出具的证明。</w:t>
      </w:r>
    </w:p>
    <w:p w:rsidR="00294C40" w:rsidRDefault="0030159F">
      <w:pPr>
        <w:pStyle w:val="1a"/>
        <w:snapToGrid w:val="0"/>
        <w:spacing w:before="120" w:after="120" w:line="360" w:lineRule="auto"/>
        <w:rPr>
          <w:rFonts w:hAnsi="宋体"/>
          <w:sz w:val="24"/>
        </w:rPr>
      </w:pPr>
      <w:r>
        <w:rPr>
          <w:rFonts w:hAnsi="宋体"/>
          <w:sz w:val="24"/>
        </w:rPr>
        <w:t>3</w:t>
      </w:r>
      <w:r>
        <w:rPr>
          <w:rFonts w:hAnsi="宋体" w:hint="eastAsia"/>
          <w:sz w:val="24"/>
        </w:rPr>
        <w:t>.</w:t>
      </w:r>
      <w:r>
        <w:rPr>
          <w:rFonts w:hAnsi="宋体"/>
          <w:sz w:val="24"/>
        </w:rPr>
        <w:t>不可抗力事件延续120天以上，双方应通过友好协商，确定是否继续履行合同。</w:t>
      </w:r>
    </w:p>
    <w:p w:rsidR="00294C40" w:rsidRDefault="0030159F">
      <w:pPr>
        <w:pStyle w:val="1a"/>
        <w:snapToGrid w:val="0"/>
        <w:spacing w:before="120" w:after="120" w:line="360" w:lineRule="auto"/>
        <w:rPr>
          <w:rFonts w:hAnsi="宋体"/>
          <w:b/>
          <w:sz w:val="24"/>
        </w:rPr>
      </w:pPr>
      <w:r>
        <w:rPr>
          <w:rFonts w:hAnsi="宋体"/>
          <w:b/>
          <w:sz w:val="24"/>
        </w:rPr>
        <w:t>十</w:t>
      </w:r>
      <w:r>
        <w:rPr>
          <w:rFonts w:hAnsi="宋体" w:hint="eastAsia"/>
          <w:b/>
          <w:sz w:val="24"/>
        </w:rPr>
        <w:t>三</w:t>
      </w:r>
      <w:r>
        <w:rPr>
          <w:rFonts w:hAnsi="宋体"/>
          <w:b/>
          <w:sz w:val="24"/>
        </w:rPr>
        <w:t>、</w:t>
      </w:r>
      <w:r>
        <w:rPr>
          <w:rFonts w:hAnsi="宋体" w:hint="eastAsia"/>
          <w:b/>
          <w:sz w:val="24"/>
        </w:rPr>
        <w:t>解决争议的方法</w:t>
      </w:r>
    </w:p>
    <w:p w:rsidR="00294C40" w:rsidRDefault="0030159F">
      <w:pPr>
        <w:widowControl/>
        <w:spacing w:line="360" w:lineRule="auto"/>
        <w:jc w:val="left"/>
        <w:rPr>
          <w:sz w:val="24"/>
        </w:rPr>
      </w:pPr>
      <w:r>
        <w:rPr>
          <w:rFonts w:ascii="宋体" w:hAnsi="宋体" w:cs="宋体" w:hint="eastAsia"/>
          <w:kern w:val="0"/>
          <w:sz w:val="24"/>
        </w:rPr>
        <w:t xml:space="preserve">1. </w:t>
      </w:r>
      <w:r>
        <w:rPr>
          <w:rFonts w:ascii="宋体" w:hAnsi="宋体" w:cs="宋体"/>
          <w:kern w:val="0"/>
          <w:sz w:val="24"/>
        </w:rPr>
        <w:t>如双方在履行合同时发生纠纷，应协商解决；协商不成时</w:t>
      </w:r>
      <w:r>
        <w:rPr>
          <w:rFonts w:ascii="宋体" w:hAnsi="宋体" w:cs="宋体" w:hint="eastAsia"/>
          <w:kern w:val="0"/>
          <w:sz w:val="24"/>
        </w:rPr>
        <w:t>，</w:t>
      </w:r>
      <w:r>
        <w:rPr>
          <w:rFonts w:ascii="宋体" w:hAnsi="宋体" w:cs="宋体"/>
          <w:kern w:val="0"/>
          <w:sz w:val="24"/>
        </w:rPr>
        <w:t>依法向三门县人民法院提起诉讼。</w:t>
      </w:r>
    </w:p>
    <w:p w:rsidR="00294C40" w:rsidRDefault="0030159F">
      <w:pPr>
        <w:pStyle w:val="1a"/>
        <w:tabs>
          <w:tab w:val="left" w:pos="5790"/>
        </w:tabs>
        <w:snapToGrid w:val="0"/>
        <w:spacing w:before="120" w:after="120" w:line="360" w:lineRule="auto"/>
        <w:rPr>
          <w:rFonts w:hAnsi="宋体"/>
          <w:b/>
          <w:sz w:val="24"/>
        </w:rPr>
      </w:pPr>
      <w:r>
        <w:rPr>
          <w:rFonts w:hAnsi="宋体"/>
          <w:b/>
          <w:sz w:val="24"/>
        </w:rPr>
        <w:t>十</w:t>
      </w:r>
      <w:r>
        <w:rPr>
          <w:rFonts w:hAnsi="宋体" w:hint="eastAsia"/>
          <w:b/>
          <w:sz w:val="24"/>
        </w:rPr>
        <w:t>四</w:t>
      </w:r>
      <w:r>
        <w:rPr>
          <w:rFonts w:hAnsi="宋体"/>
          <w:b/>
          <w:sz w:val="24"/>
        </w:rPr>
        <w:t>、合同生效及其它</w:t>
      </w:r>
      <w:r>
        <w:rPr>
          <w:rFonts w:hAnsi="宋体"/>
          <w:b/>
          <w:sz w:val="24"/>
        </w:rPr>
        <w:tab/>
      </w:r>
    </w:p>
    <w:p w:rsidR="00294C40" w:rsidRDefault="0030159F">
      <w:pPr>
        <w:pStyle w:val="a1"/>
        <w:widowControl/>
        <w:ind w:right="-88"/>
        <w:rPr>
          <w:rFonts w:ascii="宋体" w:hAnsi="宋体"/>
          <w:sz w:val="24"/>
        </w:rPr>
      </w:pPr>
      <w:r>
        <w:rPr>
          <w:rFonts w:ascii="宋体" w:hAnsi="宋体"/>
          <w:sz w:val="24"/>
        </w:rPr>
        <w:t>1</w:t>
      </w:r>
      <w:r>
        <w:rPr>
          <w:rFonts w:ascii="宋体" w:hAnsi="宋体" w:hint="eastAsia"/>
          <w:sz w:val="24"/>
        </w:rPr>
        <w:t>.</w:t>
      </w:r>
      <w:r>
        <w:rPr>
          <w:rFonts w:ascii="宋体" w:hAnsi="宋体"/>
          <w:sz w:val="24"/>
        </w:rPr>
        <w:t>合同经双方法定代表人或授权代表</w:t>
      </w:r>
      <w:r>
        <w:rPr>
          <w:rFonts w:ascii="宋体" w:hAnsi="宋体" w:hint="eastAsia"/>
          <w:sz w:val="24"/>
        </w:rPr>
        <w:t>签字</w:t>
      </w:r>
      <w:r>
        <w:rPr>
          <w:rFonts w:ascii="宋体" w:hAnsi="宋体"/>
          <w:sz w:val="24"/>
        </w:rPr>
        <w:t>并加盖单位公章后生效。</w:t>
      </w:r>
    </w:p>
    <w:p w:rsidR="00294C40" w:rsidRDefault="0030159F">
      <w:pPr>
        <w:pStyle w:val="a1"/>
        <w:widowControl/>
        <w:ind w:right="-88"/>
        <w:rPr>
          <w:rFonts w:ascii="宋体" w:hAnsi="宋体"/>
        </w:rPr>
      </w:pPr>
      <w:r>
        <w:rPr>
          <w:rFonts w:ascii="宋体" w:hAnsi="宋体" w:hint="eastAsia"/>
          <w:sz w:val="24"/>
        </w:rPr>
        <w:t xml:space="preserve">2. </w:t>
      </w:r>
      <w:r>
        <w:rPr>
          <w:rFonts w:ascii="宋体" w:hAnsi="宋体"/>
          <w:sz w:val="24"/>
        </w:rPr>
        <w:t>本合同未尽事宜，遵照《合同法》有关条文执行。</w:t>
      </w:r>
    </w:p>
    <w:p w:rsidR="00294C40" w:rsidRDefault="00294C40">
      <w:pPr>
        <w:widowControl/>
        <w:spacing w:line="360" w:lineRule="auto"/>
        <w:rPr>
          <w:rFonts w:ascii="宋体" w:hAnsi="宋体"/>
          <w:b/>
          <w:sz w:val="24"/>
        </w:rPr>
      </w:pPr>
    </w:p>
    <w:p w:rsidR="00294C40" w:rsidRDefault="00294C40">
      <w:pPr>
        <w:widowControl/>
        <w:spacing w:line="360" w:lineRule="auto"/>
        <w:rPr>
          <w:rFonts w:ascii="宋体" w:hAnsi="宋体"/>
          <w:b/>
          <w:sz w:val="24"/>
        </w:rPr>
      </w:pPr>
    </w:p>
    <w:p w:rsidR="00294C40" w:rsidRDefault="0030159F">
      <w:pPr>
        <w:spacing w:line="360" w:lineRule="auto"/>
        <w:rPr>
          <w:rFonts w:ascii="宋体" w:hAnsi="宋体"/>
          <w:sz w:val="24"/>
        </w:rPr>
      </w:pPr>
      <w:r>
        <w:rPr>
          <w:rFonts w:ascii="宋体" w:hAnsi="宋体" w:hint="eastAsia"/>
          <w:sz w:val="24"/>
        </w:rPr>
        <w:t>甲方（公章）：                                乙方（公章）：</w:t>
      </w:r>
    </w:p>
    <w:p w:rsidR="00294C40" w:rsidRDefault="0030159F">
      <w:pPr>
        <w:spacing w:line="360" w:lineRule="auto"/>
        <w:rPr>
          <w:rFonts w:ascii="宋体" w:hAnsi="宋体"/>
          <w:sz w:val="24"/>
        </w:rPr>
      </w:pPr>
      <w:r>
        <w:rPr>
          <w:rFonts w:ascii="宋体" w:hAnsi="宋体" w:hint="eastAsia"/>
          <w:sz w:val="24"/>
        </w:rPr>
        <w:t>法定代表人：                                 法定代表人：</w:t>
      </w:r>
    </w:p>
    <w:p w:rsidR="00294C40" w:rsidRDefault="0030159F">
      <w:pPr>
        <w:spacing w:line="360" w:lineRule="auto"/>
        <w:rPr>
          <w:rFonts w:ascii="宋体" w:hAnsi="宋体"/>
          <w:sz w:val="24"/>
        </w:rPr>
      </w:pPr>
      <w:r>
        <w:rPr>
          <w:rFonts w:ascii="宋体" w:hAnsi="宋体" w:hint="eastAsia"/>
          <w:sz w:val="24"/>
        </w:rPr>
        <w:t>委托代理人：                                 委托代理人：</w:t>
      </w:r>
    </w:p>
    <w:p w:rsidR="00294C40" w:rsidRDefault="0030159F">
      <w:pPr>
        <w:spacing w:line="360" w:lineRule="auto"/>
        <w:rPr>
          <w:rFonts w:ascii="宋体" w:hAnsi="宋体"/>
          <w:sz w:val="24"/>
        </w:rPr>
      </w:pPr>
      <w:r>
        <w:rPr>
          <w:rFonts w:ascii="宋体" w:hAnsi="宋体" w:hint="eastAsia"/>
          <w:sz w:val="24"/>
        </w:rPr>
        <w:t>联系电话：                                   联系电话：</w:t>
      </w:r>
    </w:p>
    <w:p w:rsidR="00294C40" w:rsidRDefault="0030159F">
      <w:pPr>
        <w:spacing w:line="360" w:lineRule="auto"/>
        <w:rPr>
          <w:rFonts w:ascii="宋体" w:hAnsi="宋体"/>
          <w:sz w:val="24"/>
        </w:rPr>
      </w:pPr>
      <w:r>
        <w:rPr>
          <w:rFonts w:ascii="宋体" w:hAnsi="宋体" w:hint="eastAsia"/>
          <w:sz w:val="24"/>
        </w:rPr>
        <w:t>开户银行：                                   开户银行：</w:t>
      </w:r>
    </w:p>
    <w:p w:rsidR="00294C40" w:rsidRDefault="0030159F">
      <w:pPr>
        <w:spacing w:line="360" w:lineRule="auto"/>
        <w:rPr>
          <w:rFonts w:ascii="宋体" w:hAnsi="宋体"/>
          <w:sz w:val="24"/>
        </w:rPr>
      </w:pPr>
      <w:r>
        <w:rPr>
          <w:rFonts w:ascii="宋体" w:hAnsi="宋体" w:hint="eastAsia"/>
          <w:sz w:val="24"/>
        </w:rPr>
        <w:t>帐号：                                       帐号：</w:t>
      </w:r>
    </w:p>
    <w:p w:rsidR="00294C40" w:rsidRDefault="0030159F">
      <w:pPr>
        <w:spacing w:line="360" w:lineRule="auto"/>
        <w:rPr>
          <w:rFonts w:ascii="宋体" w:hAnsi="宋体"/>
          <w:sz w:val="24"/>
        </w:rPr>
      </w:pPr>
      <w:r>
        <w:rPr>
          <w:rFonts w:ascii="宋体" w:hAnsi="宋体" w:hint="eastAsia"/>
          <w:sz w:val="24"/>
        </w:rPr>
        <w:t>地址及邮编：                                 地址及邮编：</w:t>
      </w:r>
    </w:p>
    <w:p w:rsidR="00294C40" w:rsidRDefault="00294C40">
      <w:pPr>
        <w:spacing w:line="360" w:lineRule="auto"/>
        <w:rPr>
          <w:rFonts w:ascii="宋体" w:hAnsi="宋体"/>
          <w:sz w:val="24"/>
        </w:rPr>
      </w:pPr>
    </w:p>
    <w:p w:rsidR="00294C40" w:rsidRDefault="0030159F">
      <w:pPr>
        <w:rPr>
          <w:rFonts w:ascii="宋体"/>
        </w:rPr>
      </w:pPr>
      <w:r>
        <w:rPr>
          <w:rFonts w:ascii="宋体" w:hAnsi="宋体" w:hint="eastAsia"/>
          <w:sz w:val="24"/>
        </w:rPr>
        <w:t>签订时间：     年    月    日</w:t>
      </w:r>
      <w:bookmarkEnd w:id="13"/>
      <w:r>
        <w:rPr>
          <w:rFonts w:ascii="宋体" w:hint="eastAsia"/>
        </w:rPr>
        <w:t xml:space="preserve">　</w:t>
      </w:r>
    </w:p>
    <w:p w:rsidR="005570AF" w:rsidRDefault="005570AF" w:rsidP="005570AF">
      <w:pPr>
        <w:pStyle w:val="a1"/>
      </w:pPr>
    </w:p>
    <w:p w:rsidR="005570AF" w:rsidRDefault="005570AF" w:rsidP="005570AF">
      <w:pPr>
        <w:pStyle w:val="11"/>
        <w:ind w:firstLine="210"/>
      </w:pPr>
    </w:p>
    <w:p w:rsidR="005570AF" w:rsidRDefault="005570AF" w:rsidP="005570AF"/>
    <w:p w:rsidR="005570AF" w:rsidRPr="005570AF" w:rsidRDefault="005570AF" w:rsidP="005570AF">
      <w:pPr>
        <w:pStyle w:val="a1"/>
      </w:pPr>
    </w:p>
    <w:p w:rsidR="00294C40" w:rsidRDefault="00294C40">
      <w:pPr>
        <w:pStyle w:val="1"/>
      </w:pPr>
      <w:bookmarkStart w:id="15" w:name="_Toc85007914"/>
    </w:p>
    <w:p w:rsidR="00294C40" w:rsidRDefault="0030159F">
      <w:pPr>
        <w:pStyle w:val="1"/>
        <w:jc w:val="center"/>
      </w:pPr>
      <w:r>
        <w:rPr>
          <w:rFonts w:hint="eastAsia"/>
        </w:rPr>
        <w:t>第五章：响应文件格式附件</w:t>
      </w:r>
      <w:bookmarkEnd w:id="15"/>
    </w:p>
    <w:p w:rsidR="00294C40" w:rsidRDefault="0030159F">
      <w:pPr>
        <w:pStyle w:val="2"/>
        <w:rPr>
          <w:rFonts w:ascii="宋体" w:hAnsi="宋体"/>
          <w:color w:val="000000"/>
          <w:sz w:val="36"/>
          <w:szCs w:val="36"/>
        </w:rPr>
      </w:pPr>
      <w:r>
        <w:rPr>
          <w:rFonts w:ascii="宋体" w:hAnsi="宋体" w:hint="eastAsia"/>
          <w:sz w:val="36"/>
          <w:szCs w:val="36"/>
        </w:rPr>
        <w:t xml:space="preserve">                             　　　</w:t>
      </w:r>
    </w:p>
    <w:p w:rsidR="00294C40" w:rsidRDefault="0030159F">
      <w:pPr>
        <w:spacing w:line="360" w:lineRule="auto"/>
        <w:ind w:right="-110"/>
        <w:jc w:val="center"/>
        <w:rPr>
          <w:rFonts w:ascii="宋体" w:hAnsi="宋体"/>
          <w:color w:val="000000"/>
          <w:spacing w:val="40"/>
          <w:sz w:val="52"/>
          <w:szCs w:val="52"/>
        </w:rPr>
      </w:pPr>
      <w:r>
        <w:rPr>
          <w:rFonts w:ascii="宋体" w:hAnsi="宋体" w:hint="eastAsia"/>
          <w:color w:val="000000"/>
          <w:spacing w:val="40"/>
          <w:sz w:val="52"/>
          <w:szCs w:val="52"/>
        </w:rPr>
        <w:t>项目名称</w:t>
      </w:r>
    </w:p>
    <w:p w:rsidR="00294C40" w:rsidRDefault="0030159F" w:rsidP="000B6283">
      <w:pPr>
        <w:spacing w:beforeLines="100" w:before="312" w:line="360" w:lineRule="auto"/>
        <w:ind w:right="-108"/>
        <w:jc w:val="center"/>
        <w:rPr>
          <w:rFonts w:ascii="宋体" w:hAnsi="宋体"/>
          <w:color w:val="000000"/>
          <w:sz w:val="36"/>
          <w:szCs w:val="36"/>
        </w:rPr>
      </w:pPr>
      <w:r>
        <w:rPr>
          <w:rFonts w:ascii="宋体" w:hAnsi="宋体" w:hint="eastAsia"/>
          <w:color w:val="000000"/>
          <w:sz w:val="36"/>
          <w:szCs w:val="36"/>
        </w:rPr>
        <w:t>项目编号：（标项）</w:t>
      </w:r>
    </w:p>
    <w:p w:rsidR="00294C40" w:rsidRDefault="0030159F">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谈</w:t>
      </w:r>
    </w:p>
    <w:p w:rsidR="00294C40" w:rsidRDefault="0030159F">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判</w:t>
      </w:r>
    </w:p>
    <w:p w:rsidR="00294C40" w:rsidRDefault="0030159F">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响</w:t>
      </w:r>
    </w:p>
    <w:p w:rsidR="00294C40" w:rsidRDefault="0030159F">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应</w:t>
      </w:r>
    </w:p>
    <w:p w:rsidR="00294C40" w:rsidRDefault="0030159F">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文</w:t>
      </w:r>
    </w:p>
    <w:p w:rsidR="00294C40" w:rsidRDefault="0030159F">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件</w:t>
      </w:r>
    </w:p>
    <w:p w:rsidR="00294C40" w:rsidRDefault="0030159F">
      <w:pPr>
        <w:spacing w:line="500" w:lineRule="exact"/>
        <w:ind w:right="532"/>
        <w:rPr>
          <w:rFonts w:ascii="宋体" w:hAnsi="宋体"/>
          <w:sz w:val="36"/>
          <w:szCs w:val="36"/>
        </w:rPr>
      </w:pPr>
      <w:r>
        <w:rPr>
          <w:rFonts w:ascii="宋体" w:hAnsi="宋体" w:hint="eastAsia"/>
          <w:sz w:val="36"/>
          <w:szCs w:val="36"/>
        </w:rPr>
        <w:t>供应商全称（公章）：</w:t>
      </w:r>
    </w:p>
    <w:p w:rsidR="00294C40" w:rsidRDefault="0030159F">
      <w:pPr>
        <w:wordWrap w:val="0"/>
        <w:spacing w:line="500" w:lineRule="exact"/>
        <w:ind w:right="-108" w:firstLineChars="200" w:firstLine="720"/>
        <w:rPr>
          <w:rFonts w:ascii="宋体" w:hAnsi="宋体"/>
          <w:sz w:val="36"/>
          <w:szCs w:val="36"/>
        </w:rPr>
      </w:pPr>
      <w:r>
        <w:rPr>
          <w:rFonts w:ascii="宋体" w:hAnsi="宋体" w:hint="eastAsia"/>
          <w:sz w:val="36"/>
          <w:szCs w:val="36"/>
        </w:rPr>
        <w:t>地    址：</w:t>
      </w:r>
    </w:p>
    <w:p w:rsidR="00294C40" w:rsidRDefault="0030159F">
      <w:pPr>
        <w:wordWrap w:val="0"/>
        <w:spacing w:line="500" w:lineRule="exact"/>
        <w:ind w:right="-108" w:firstLineChars="200" w:firstLine="720"/>
        <w:rPr>
          <w:rFonts w:ascii="宋体" w:hAnsi="宋体"/>
          <w:sz w:val="36"/>
          <w:szCs w:val="36"/>
        </w:rPr>
      </w:pPr>
      <w:r>
        <w:rPr>
          <w:rFonts w:ascii="宋体" w:hAnsi="宋体" w:hint="eastAsia"/>
          <w:sz w:val="36"/>
          <w:szCs w:val="36"/>
        </w:rPr>
        <w:t>时    间：</w:t>
      </w:r>
    </w:p>
    <w:p w:rsidR="00294C40" w:rsidRDefault="00294C40">
      <w:pPr>
        <w:widowControl/>
        <w:jc w:val="left"/>
        <w:rPr>
          <w:rFonts w:ascii="宋体" w:hAnsi="宋体"/>
          <w:b/>
          <w:bCs/>
          <w:color w:val="000000"/>
          <w:sz w:val="32"/>
          <w:szCs w:val="32"/>
        </w:rPr>
      </w:pPr>
    </w:p>
    <w:p w:rsidR="00294C40" w:rsidRDefault="0030159F">
      <w:pPr>
        <w:pStyle w:val="2"/>
        <w:rPr>
          <w:rFonts w:ascii="宋体" w:hAnsi="宋体"/>
          <w:kern w:val="0"/>
          <w:sz w:val="36"/>
          <w:szCs w:val="36"/>
        </w:rPr>
      </w:pPr>
      <w:bookmarkStart w:id="16" w:name="_Toc85007915"/>
      <w:r>
        <w:rPr>
          <w:rFonts w:ascii="宋体" w:hAnsi="宋体" w:hint="eastAsia"/>
          <w:kern w:val="0"/>
          <w:sz w:val="36"/>
          <w:szCs w:val="36"/>
        </w:rPr>
        <w:lastRenderedPageBreak/>
        <w:t>附件</w:t>
      </w:r>
      <w:bookmarkEnd w:id="16"/>
      <w:r>
        <w:rPr>
          <w:rFonts w:ascii="宋体" w:hAnsi="宋体" w:hint="eastAsia"/>
          <w:kern w:val="0"/>
          <w:sz w:val="36"/>
          <w:szCs w:val="36"/>
        </w:rPr>
        <w:t>1</w:t>
      </w:r>
    </w:p>
    <w:p w:rsidR="00294C40" w:rsidRDefault="0030159F" w:rsidP="000B6283">
      <w:pPr>
        <w:snapToGrid w:val="0"/>
        <w:spacing w:beforeLines="50" w:before="156" w:after="50" w:line="360" w:lineRule="auto"/>
        <w:ind w:firstLineChars="200" w:firstLine="643"/>
        <w:jc w:val="center"/>
        <w:rPr>
          <w:rStyle w:val="ab"/>
          <w:b/>
          <w:color w:val="000000"/>
          <w:sz w:val="32"/>
          <w:szCs w:val="32"/>
        </w:rPr>
      </w:pPr>
      <w:r>
        <w:rPr>
          <w:rStyle w:val="ab"/>
          <w:rFonts w:hint="eastAsia"/>
          <w:b/>
          <w:color w:val="000000"/>
          <w:sz w:val="32"/>
          <w:szCs w:val="32"/>
        </w:rPr>
        <w:t>谈判声明书</w:t>
      </w:r>
    </w:p>
    <w:p w:rsidR="00294C40" w:rsidRDefault="0030159F" w:rsidP="000B6283">
      <w:pPr>
        <w:snapToGrid w:val="0"/>
        <w:spacing w:beforeLines="50" w:before="156" w:after="50" w:line="288" w:lineRule="auto"/>
        <w:rPr>
          <w:rFonts w:ascii="宋体" w:hAnsi="宋体" w:cs="宋体"/>
          <w:kern w:val="0"/>
          <w:sz w:val="24"/>
        </w:rPr>
      </w:pPr>
      <w:r>
        <w:rPr>
          <w:rFonts w:ascii="宋体" w:hAnsi="宋体" w:cs="宋体" w:hint="eastAsia"/>
          <w:kern w:val="0"/>
          <w:sz w:val="24"/>
          <w:u w:val="single"/>
        </w:rPr>
        <w:t xml:space="preserve">        （采购代理机构名称）</w:t>
      </w:r>
      <w:r>
        <w:rPr>
          <w:rFonts w:ascii="宋体" w:hAnsi="宋体" w:cs="宋体" w:hint="eastAsia"/>
          <w:kern w:val="0"/>
          <w:sz w:val="24"/>
        </w:rPr>
        <w:t>：</w:t>
      </w:r>
    </w:p>
    <w:p w:rsidR="00294C40" w:rsidRDefault="0030159F" w:rsidP="000B6283">
      <w:pPr>
        <w:snapToGrid w:val="0"/>
        <w:spacing w:beforeLines="50" w:before="156" w:after="50" w:line="288" w:lineRule="auto"/>
        <w:ind w:firstLineChars="200" w:firstLine="480"/>
        <w:rPr>
          <w:rFonts w:ascii="宋体" w:hAnsi="宋体" w:cs="宋体"/>
          <w:kern w:val="0"/>
          <w:sz w:val="24"/>
        </w:rPr>
      </w:pPr>
      <w:r>
        <w:rPr>
          <w:rFonts w:ascii="宋体" w:hAnsi="宋体" w:cs="宋体" w:hint="eastAsia"/>
          <w:kern w:val="0"/>
          <w:sz w:val="24"/>
          <w:u w:val="single"/>
        </w:rPr>
        <w:t>（供应商名称）</w:t>
      </w:r>
      <w:r>
        <w:rPr>
          <w:rFonts w:ascii="宋体" w:hAnsi="宋体" w:cs="宋体" w:hint="eastAsia"/>
          <w:kern w:val="0"/>
          <w:sz w:val="24"/>
        </w:rPr>
        <w:t>系中华人民共和国合法企业，经营地址 。</w:t>
      </w:r>
    </w:p>
    <w:p w:rsidR="00294C40" w:rsidRDefault="0030159F" w:rsidP="000B6283">
      <w:pPr>
        <w:snapToGrid w:val="0"/>
        <w:spacing w:beforeLines="50" w:before="156" w:after="50" w:line="288"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供应商名称 </w:t>
      </w:r>
      <w:r>
        <w:rPr>
          <w:rFonts w:ascii="宋体" w:hAnsi="宋体" w:cs="宋体" w:hint="eastAsia"/>
          <w:kern w:val="0"/>
          <w:sz w:val="24"/>
        </w:rPr>
        <w:t>）的法定代表人，我公司自愿参加贵方组织的（谈判</w:t>
      </w:r>
      <w:r>
        <w:rPr>
          <w:rFonts w:ascii="宋体" w:hAnsi="宋体" w:cs="宋体" w:hint="eastAsia"/>
          <w:kern w:val="0"/>
          <w:sz w:val="24"/>
          <w:u w:val="single"/>
        </w:rPr>
        <w:t>项目名称</w:t>
      </w:r>
      <w:r>
        <w:rPr>
          <w:rFonts w:ascii="宋体" w:hAnsi="宋体" w:cs="宋体" w:hint="eastAsia"/>
          <w:kern w:val="0"/>
          <w:sz w:val="24"/>
        </w:rPr>
        <w:t>）（编号为 ）的谈判，为此，我公司就本次谈判有关事项郑重声明如下：</w:t>
      </w:r>
    </w:p>
    <w:p w:rsidR="00294C40" w:rsidRDefault="0030159F" w:rsidP="000B6283">
      <w:pPr>
        <w:numPr>
          <w:ilvl w:val="0"/>
          <w:numId w:val="7"/>
        </w:numPr>
        <w:snapToGrid w:val="0"/>
        <w:spacing w:beforeLines="50" w:before="156" w:after="50" w:line="288" w:lineRule="auto"/>
        <w:ind w:firstLineChars="200" w:firstLine="480"/>
        <w:rPr>
          <w:rFonts w:ascii="宋体" w:hAnsi="宋体" w:cs="宋体"/>
          <w:b/>
          <w:kern w:val="0"/>
          <w:sz w:val="24"/>
        </w:rPr>
      </w:pPr>
      <w:r>
        <w:rPr>
          <w:rFonts w:ascii="Arial" w:hAnsi="Arial" w:cs="Arial" w:hint="eastAsia"/>
          <w:sz w:val="24"/>
        </w:rPr>
        <w:t>我公司声明截止谈判时间近三年以来：在参加政府采购活动过程中无任何不良行为记录；无重大违法记录（重大违法记录是指供应商因违法经营受到刑事处罚或者责令停产停业、吊销许可证或者执照、较大数额罚款等行政处罚）。</w:t>
      </w:r>
    </w:p>
    <w:p w:rsidR="00294C40" w:rsidRDefault="0030159F" w:rsidP="000B6283">
      <w:pPr>
        <w:numPr>
          <w:ilvl w:val="0"/>
          <w:numId w:val="7"/>
        </w:numPr>
        <w:snapToGrid w:val="0"/>
        <w:spacing w:beforeLines="50" w:before="156" w:after="50" w:line="288" w:lineRule="auto"/>
        <w:ind w:firstLineChars="200" w:firstLine="480"/>
        <w:rPr>
          <w:rFonts w:ascii="宋体" w:hAnsi="宋体" w:cs="宋体"/>
          <w:kern w:val="0"/>
          <w:sz w:val="24"/>
        </w:rPr>
      </w:pPr>
      <w:r>
        <w:rPr>
          <w:rFonts w:ascii="宋体" w:hAnsi="宋体" w:cs="宋体" w:hint="eastAsia"/>
          <w:kern w:val="0"/>
          <w:sz w:val="24"/>
        </w:rPr>
        <w:t>我公司</w:t>
      </w:r>
      <w:r>
        <w:rPr>
          <w:rFonts w:ascii="宋体" w:hAnsi="宋体" w:cs="宋体"/>
          <w:kern w:val="0"/>
          <w:sz w:val="24"/>
        </w:rPr>
        <w:t>在参与</w:t>
      </w:r>
      <w:r>
        <w:rPr>
          <w:rFonts w:ascii="宋体" w:hAnsi="宋体" w:cs="宋体" w:hint="eastAsia"/>
          <w:kern w:val="0"/>
          <w:sz w:val="24"/>
        </w:rPr>
        <w:t>谈判</w:t>
      </w:r>
      <w:r>
        <w:rPr>
          <w:rFonts w:ascii="宋体" w:hAnsi="宋体" w:cs="宋体"/>
          <w:kern w:val="0"/>
          <w:sz w:val="24"/>
        </w:rPr>
        <w:t>前已</w:t>
      </w:r>
      <w:r>
        <w:rPr>
          <w:rFonts w:ascii="宋体" w:hAnsi="宋体" w:cs="宋体" w:hint="eastAsia"/>
          <w:kern w:val="0"/>
          <w:sz w:val="24"/>
        </w:rPr>
        <w:t>详细审查</w:t>
      </w:r>
      <w:r>
        <w:rPr>
          <w:rFonts w:ascii="宋体" w:hAnsi="宋体" w:cs="宋体"/>
          <w:kern w:val="0"/>
          <w:sz w:val="24"/>
        </w:rPr>
        <w:t>了</w:t>
      </w:r>
      <w:r>
        <w:rPr>
          <w:rFonts w:ascii="宋体" w:hAnsi="宋体" w:cs="宋体" w:hint="eastAsia"/>
          <w:kern w:val="0"/>
          <w:sz w:val="24"/>
        </w:rPr>
        <w:t>谈判采购</w:t>
      </w:r>
      <w:r>
        <w:rPr>
          <w:rFonts w:ascii="宋体" w:hAnsi="宋体" w:cs="宋体"/>
          <w:kern w:val="0"/>
          <w:sz w:val="24"/>
        </w:rPr>
        <w:t>文件和所有相关资料，我方完全明白并认为此</w:t>
      </w:r>
      <w:r>
        <w:rPr>
          <w:rFonts w:ascii="宋体" w:hAnsi="宋体" w:cs="宋体" w:hint="eastAsia"/>
          <w:kern w:val="0"/>
          <w:sz w:val="24"/>
        </w:rPr>
        <w:t>谈判采购</w:t>
      </w:r>
      <w:r>
        <w:rPr>
          <w:rFonts w:ascii="宋体" w:hAnsi="宋体" w:cs="宋体"/>
          <w:kern w:val="0"/>
          <w:sz w:val="24"/>
        </w:rPr>
        <w:t>文件没有倾向性，也没有存在排斥潜在</w:t>
      </w:r>
      <w:r>
        <w:rPr>
          <w:rFonts w:ascii="宋体" w:hAnsi="宋体" w:cs="宋体" w:hint="eastAsia"/>
          <w:kern w:val="0"/>
          <w:sz w:val="24"/>
        </w:rPr>
        <w:t>供应商</w:t>
      </w:r>
      <w:r>
        <w:rPr>
          <w:rFonts w:ascii="宋体" w:hAnsi="宋体" w:cs="宋体"/>
          <w:kern w:val="0"/>
          <w:sz w:val="24"/>
        </w:rPr>
        <w:t>的内容，我方同意</w:t>
      </w:r>
      <w:r>
        <w:rPr>
          <w:rFonts w:ascii="宋体" w:hAnsi="宋体" w:cs="宋体" w:hint="eastAsia"/>
          <w:kern w:val="0"/>
          <w:sz w:val="24"/>
        </w:rPr>
        <w:t>谈判采购</w:t>
      </w:r>
      <w:r>
        <w:rPr>
          <w:rFonts w:ascii="宋体" w:hAnsi="宋体" w:cs="宋体"/>
          <w:kern w:val="0"/>
          <w:sz w:val="24"/>
        </w:rPr>
        <w:t>文件的相关条款，放弃对</w:t>
      </w:r>
      <w:r>
        <w:rPr>
          <w:rFonts w:ascii="宋体" w:hAnsi="宋体" w:cs="宋体" w:hint="eastAsia"/>
          <w:kern w:val="0"/>
          <w:sz w:val="24"/>
        </w:rPr>
        <w:t>谈判采购</w:t>
      </w:r>
      <w:r>
        <w:rPr>
          <w:rFonts w:ascii="宋体" w:hAnsi="宋体" w:cs="宋体"/>
          <w:kern w:val="0"/>
          <w:sz w:val="24"/>
        </w:rPr>
        <w:t>文件提出误解和质疑的一切权</w:t>
      </w:r>
      <w:r>
        <w:rPr>
          <w:rFonts w:ascii="宋体" w:hAnsi="宋体" w:cs="宋体" w:hint="eastAsia"/>
          <w:kern w:val="0"/>
          <w:sz w:val="24"/>
        </w:rPr>
        <w:t>利。</w:t>
      </w:r>
    </w:p>
    <w:p w:rsidR="00294C40" w:rsidRDefault="0030159F" w:rsidP="000B6283">
      <w:pPr>
        <w:snapToGrid w:val="0"/>
        <w:spacing w:beforeLines="50" w:before="156" w:after="50" w:line="288"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294C40" w:rsidRDefault="0030159F" w:rsidP="000B6283">
      <w:pPr>
        <w:snapToGrid w:val="0"/>
        <w:spacing w:beforeLines="50" w:before="156" w:after="50" w:line="288" w:lineRule="auto"/>
        <w:ind w:firstLineChars="200" w:firstLine="480"/>
        <w:rPr>
          <w:rFonts w:ascii="宋体" w:hAnsi="宋体"/>
          <w:kern w:val="0"/>
          <w:sz w:val="24"/>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rPr>
        <w:t>谈判响应的货物、资料、技术、服务或其任何一部分时，享有不受限制的无偿使用权，如有第三方向采购人提出侵犯其专利权、商标权或其它知识产权的主张，该责任由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rPr>
        <w:t>我方</w:t>
      </w:r>
      <w:r>
        <w:rPr>
          <w:rFonts w:ascii="宋体" w:hAnsi="宋体" w:hint="eastAsia"/>
          <w:kern w:val="0"/>
          <w:sz w:val="24"/>
        </w:rPr>
        <w:t>承担。</w:t>
      </w:r>
      <w:r>
        <w:rPr>
          <w:rFonts w:ascii="宋体" w:hAnsi="宋体" w:cs="宋体" w:hint="eastAsia"/>
          <w:kern w:val="0"/>
          <w:sz w:val="24"/>
        </w:rPr>
        <w:t>我方的</w:t>
      </w:r>
      <w:r>
        <w:rPr>
          <w:rFonts w:ascii="宋体" w:hAnsi="宋体" w:hint="eastAsia"/>
          <w:kern w:val="0"/>
          <w:sz w:val="24"/>
        </w:rPr>
        <w:t>总报价</w:t>
      </w:r>
      <w:r>
        <w:rPr>
          <w:rFonts w:ascii="宋体" w:hAnsi="宋体" w:cs="宋体" w:hint="eastAsia"/>
          <w:kern w:val="0"/>
          <w:sz w:val="24"/>
        </w:rPr>
        <w:t>已</w:t>
      </w:r>
      <w:r>
        <w:rPr>
          <w:rFonts w:ascii="宋体" w:hAnsi="宋体" w:hint="eastAsia"/>
          <w:kern w:val="0"/>
          <w:sz w:val="24"/>
        </w:rPr>
        <w:t>包含所有应向所有权人支付的专利权、商标权或其它知识产权的一切相关费用。</w:t>
      </w:r>
    </w:p>
    <w:p w:rsidR="00294C40" w:rsidRDefault="0030159F" w:rsidP="000B6283">
      <w:pPr>
        <w:snapToGrid w:val="0"/>
        <w:spacing w:beforeLines="50" w:before="156" w:after="50" w:line="288" w:lineRule="auto"/>
        <w:ind w:firstLineChars="200" w:firstLine="480"/>
        <w:rPr>
          <w:rFonts w:ascii="仿宋_GB2312" w:eastAsia="仿宋_GB2312" w:hAnsi="仿宋_GB2312" w:cs="仿宋_GB2312"/>
          <w:sz w:val="24"/>
        </w:rPr>
      </w:pPr>
      <w:r>
        <w:rPr>
          <w:rFonts w:ascii="宋体" w:hAnsi="宋体" w:cs="宋体" w:hint="eastAsia"/>
          <w:kern w:val="0"/>
          <w:sz w:val="24"/>
        </w:rPr>
        <w:t>5、我</w:t>
      </w:r>
      <w:r>
        <w:rPr>
          <w:rFonts w:ascii="宋体" w:hAnsi="宋体" w:cs="宋体" w:hint="eastAsia"/>
          <w:kern w:val="0"/>
          <w:sz w:val="24"/>
          <w:lang w:val="zh-CN"/>
        </w:rPr>
        <w:t>公司</w:t>
      </w:r>
      <w:r>
        <w:rPr>
          <w:rFonts w:ascii="宋体" w:hAnsi="宋体" w:cs="宋体" w:hint="eastAsia"/>
          <w:kern w:val="0"/>
          <w:sz w:val="24"/>
        </w:rPr>
        <w:t>严格履行政府采购合同，不降低合同约定的产品质量和服务，不擅自变更、中止、终止合同，或拒绝履行合同义务；</w:t>
      </w:r>
    </w:p>
    <w:p w:rsidR="00294C40" w:rsidRDefault="0030159F" w:rsidP="000B6283">
      <w:pPr>
        <w:snapToGrid w:val="0"/>
        <w:spacing w:beforeLines="50" w:before="156" w:after="50" w:line="288"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294C40" w:rsidRDefault="00294C40">
      <w:pPr>
        <w:adjustRightInd w:val="0"/>
        <w:snapToGrid w:val="0"/>
        <w:spacing w:line="360" w:lineRule="auto"/>
        <w:ind w:firstLine="480"/>
        <w:rPr>
          <w:rFonts w:ascii="宋体" w:hAnsi="宋体" w:cs="仿宋_GB2312"/>
          <w:kern w:val="0"/>
          <w:sz w:val="24"/>
        </w:rPr>
      </w:pPr>
    </w:p>
    <w:p w:rsidR="00294C40" w:rsidRDefault="0030159F">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供应商名称(公章)：</w:t>
      </w:r>
    </w:p>
    <w:p w:rsidR="00294C40" w:rsidRDefault="0030159F">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法定代表人或授权委托人(签字)：</w:t>
      </w:r>
    </w:p>
    <w:p w:rsidR="00294C40" w:rsidRDefault="0030159F">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日期：年  月   日</w:t>
      </w:r>
    </w:p>
    <w:p w:rsidR="00294C40" w:rsidRDefault="00294C40">
      <w:pPr>
        <w:adjustRightInd w:val="0"/>
        <w:snapToGrid w:val="0"/>
        <w:spacing w:line="360" w:lineRule="auto"/>
        <w:ind w:right="480"/>
        <w:rPr>
          <w:rFonts w:ascii="宋体" w:hAnsi="宋体" w:cs="仿宋_GB2312"/>
          <w:kern w:val="0"/>
          <w:sz w:val="24"/>
          <w:lang w:val="zh-CN"/>
        </w:rPr>
      </w:pPr>
    </w:p>
    <w:p w:rsidR="00294C40" w:rsidRDefault="0030159F">
      <w:pPr>
        <w:widowControl/>
        <w:jc w:val="left"/>
        <w:rPr>
          <w:rFonts w:ascii="宋体" w:hAnsi="宋体" w:cs="仿宋_GB2312"/>
          <w:kern w:val="0"/>
          <w:sz w:val="24"/>
          <w:lang w:val="zh-CN"/>
        </w:rPr>
      </w:pPr>
      <w:r>
        <w:rPr>
          <w:rFonts w:ascii="宋体" w:hAnsi="宋体" w:cs="仿宋_GB2312"/>
          <w:kern w:val="0"/>
          <w:sz w:val="24"/>
          <w:lang w:val="zh-CN"/>
        </w:rPr>
        <w:br w:type="page"/>
      </w:r>
    </w:p>
    <w:p w:rsidR="00294C40" w:rsidRDefault="0030159F">
      <w:pPr>
        <w:pStyle w:val="2"/>
        <w:rPr>
          <w:rFonts w:ascii="宋体" w:hAnsi="宋体"/>
          <w:kern w:val="0"/>
          <w:sz w:val="36"/>
          <w:szCs w:val="36"/>
        </w:rPr>
      </w:pPr>
      <w:bookmarkStart w:id="17" w:name="_Toc85007916"/>
      <w:r>
        <w:rPr>
          <w:rFonts w:ascii="宋体" w:hAnsi="宋体" w:hint="eastAsia"/>
          <w:kern w:val="0"/>
          <w:sz w:val="36"/>
          <w:szCs w:val="36"/>
        </w:rPr>
        <w:t>附件</w:t>
      </w:r>
      <w:bookmarkEnd w:id="17"/>
      <w:r>
        <w:rPr>
          <w:rFonts w:ascii="宋体" w:hAnsi="宋体" w:hint="eastAsia"/>
          <w:kern w:val="0"/>
          <w:sz w:val="36"/>
          <w:szCs w:val="36"/>
        </w:rPr>
        <w:t>2</w:t>
      </w:r>
    </w:p>
    <w:p w:rsidR="00294C40" w:rsidRDefault="0030159F">
      <w:pPr>
        <w:spacing w:line="360" w:lineRule="auto"/>
        <w:ind w:firstLineChars="100" w:firstLine="321"/>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rsidR="00294C40" w:rsidRDefault="0030159F" w:rsidP="000B6283">
      <w:pPr>
        <w:snapToGrid w:val="0"/>
        <w:spacing w:beforeLines="50" w:before="156" w:after="50" w:line="288" w:lineRule="auto"/>
        <w:rPr>
          <w:rFonts w:ascii="宋体" w:hAnsi="宋体" w:cs="宋体"/>
          <w:kern w:val="0"/>
          <w:sz w:val="24"/>
        </w:rPr>
      </w:pPr>
      <w:r>
        <w:rPr>
          <w:rFonts w:ascii="宋体" w:hAnsi="宋体" w:cs="宋体" w:hint="eastAsia"/>
          <w:kern w:val="0"/>
          <w:sz w:val="24"/>
          <w:u w:val="single"/>
        </w:rPr>
        <w:t xml:space="preserve">        （采购代理机构名称）</w:t>
      </w:r>
      <w:r>
        <w:rPr>
          <w:rFonts w:ascii="宋体" w:hAnsi="宋体" w:cs="宋体" w:hint="eastAsia"/>
          <w:kern w:val="0"/>
          <w:sz w:val="24"/>
        </w:rPr>
        <w:t>：</w:t>
      </w:r>
    </w:p>
    <w:p w:rsidR="00294C40" w:rsidRDefault="0030159F">
      <w:pPr>
        <w:pStyle w:val="15"/>
        <w:spacing w:line="500" w:lineRule="exact"/>
        <w:ind w:left="240" w:hangingChars="100" w:hanging="240"/>
        <w:rPr>
          <w:rFonts w:hAnsi="宋体"/>
          <w:sz w:val="24"/>
        </w:rPr>
      </w:pPr>
      <w:r>
        <w:rPr>
          <w:rFonts w:hAnsi="宋体"/>
          <w:sz w:val="24"/>
          <w:u w:val="single"/>
        </w:rPr>
        <w:t xml:space="preserve">  （</w:t>
      </w:r>
      <w:r>
        <w:rPr>
          <w:rFonts w:hAnsi="宋体" w:hint="eastAsia"/>
          <w:sz w:val="24"/>
          <w:u w:val="single"/>
        </w:rPr>
        <w:t>供应商</w:t>
      </w:r>
      <w:r>
        <w:rPr>
          <w:rFonts w:hAnsi="宋体"/>
          <w:sz w:val="24"/>
          <w:u w:val="single"/>
        </w:rPr>
        <w:t xml:space="preserve">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w:t>
      </w:r>
      <w:r>
        <w:rPr>
          <w:rFonts w:hAnsi="宋体" w:hint="eastAsia"/>
          <w:sz w:val="24"/>
        </w:rPr>
        <w:t>谈判</w:t>
      </w:r>
      <w:r>
        <w:rPr>
          <w:rFonts w:hAnsi="宋体"/>
          <w:sz w:val="24"/>
        </w:rPr>
        <w:t>、签约等具体事务和签署相关文件。</w:t>
      </w:r>
      <w:r>
        <w:rPr>
          <w:rFonts w:hAnsi="宋体" w:hint="eastAsia"/>
          <w:sz w:val="24"/>
        </w:rPr>
        <w:t>我方对全权代表的签字事项负全部责任。</w:t>
      </w:r>
    </w:p>
    <w:p w:rsidR="00294C40" w:rsidRDefault="0030159F">
      <w:pPr>
        <w:pStyle w:val="15"/>
        <w:spacing w:line="500" w:lineRule="exact"/>
        <w:ind w:leftChars="66" w:left="139"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294C40" w:rsidRDefault="0030159F">
      <w:pPr>
        <w:pStyle w:val="15"/>
        <w:spacing w:line="500" w:lineRule="exact"/>
        <w:ind w:leftChars="66" w:left="139" w:firstLineChars="200" w:firstLine="480"/>
        <w:rPr>
          <w:rFonts w:hAnsi="宋体"/>
          <w:sz w:val="24"/>
        </w:rPr>
      </w:pPr>
      <w:r>
        <w:rPr>
          <w:rFonts w:hAnsi="宋体" w:hint="eastAsia"/>
          <w:sz w:val="24"/>
        </w:rPr>
        <w:t>全权代表无转委托权，特此委托。</w:t>
      </w:r>
    </w:p>
    <w:p w:rsidR="00294C40" w:rsidRDefault="00294C40">
      <w:pPr>
        <w:spacing w:line="360" w:lineRule="auto"/>
        <w:rPr>
          <w:sz w:val="24"/>
        </w:rPr>
      </w:pPr>
    </w:p>
    <w:p w:rsidR="00294C40" w:rsidRDefault="0030159F">
      <w:pPr>
        <w:spacing w:line="360" w:lineRule="auto"/>
        <w:rPr>
          <w:sz w:val="24"/>
        </w:rPr>
      </w:pPr>
      <w:r>
        <w:rPr>
          <w:rFonts w:ascii="宋体" w:hint="eastAsia"/>
          <w:sz w:val="24"/>
        </w:rPr>
        <w:t>法定代表人签字或盖章：</w:t>
      </w:r>
    </w:p>
    <w:p w:rsidR="00294C40" w:rsidRDefault="0030159F">
      <w:pPr>
        <w:spacing w:line="360" w:lineRule="auto"/>
        <w:rPr>
          <w:sz w:val="24"/>
        </w:rPr>
      </w:pPr>
      <w:r>
        <w:rPr>
          <w:rFonts w:ascii="宋体" w:hint="eastAsia"/>
          <w:sz w:val="24"/>
        </w:rPr>
        <w:t>供应商全称（公章）：                              日期：</w:t>
      </w:r>
    </w:p>
    <w:p w:rsidR="00294C40" w:rsidRDefault="00294C40">
      <w:pPr>
        <w:spacing w:line="360" w:lineRule="auto"/>
        <w:rPr>
          <w:sz w:val="24"/>
        </w:rPr>
      </w:pPr>
    </w:p>
    <w:p w:rsidR="00294C40" w:rsidRDefault="0030159F">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294C40">
        <w:trPr>
          <w:trHeight w:val="2020"/>
        </w:trPr>
        <w:tc>
          <w:tcPr>
            <w:tcW w:w="4080" w:type="dxa"/>
          </w:tcPr>
          <w:p w:rsidR="00294C40" w:rsidRDefault="00294C40">
            <w:pPr>
              <w:spacing w:line="360" w:lineRule="auto"/>
              <w:rPr>
                <w:rFonts w:ascii="宋体"/>
                <w:b/>
                <w:sz w:val="24"/>
              </w:rPr>
            </w:pPr>
          </w:p>
          <w:p w:rsidR="00294C40" w:rsidRDefault="0030159F">
            <w:pPr>
              <w:spacing w:line="360" w:lineRule="auto"/>
              <w:ind w:firstLineChars="150" w:firstLine="361"/>
              <w:rPr>
                <w:rFonts w:ascii="宋体"/>
                <w:b/>
                <w:sz w:val="24"/>
              </w:rPr>
            </w:pPr>
            <w:r>
              <w:rPr>
                <w:rFonts w:ascii="宋体" w:hint="eastAsia"/>
                <w:b/>
                <w:sz w:val="24"/>
              </w:rPr>
              <w:t>法定代表身份证复印件粘帖处</w:t>
            </w:r>
          </w:p>
        </w:tc>
      </w:tr>
    </w:tbl>
    <w:p w:rsidR="00294C40" w:rsidRDefault="0030159F">
      <w:pPr>
        <w:spacing w:line="360" w:lineRule="auto"/>
        <w:rPr>
          <w:sz w:val="24"/>
        </w:rPr>
      </w:pPr>
      <w:r>
        <w:rPr>
          <w:rFonts w:ascii="宋体" w:hint="eastAsia"/>
          <w:sz w:val="24"/>
        </w:rPr>
        <w:t xml:space="preserve">法定代表人姓名：                                 </w:t>
      </w:r>
    </w:p>
    <w:p w:rsidR="00294C40" w:rsidRDefault="0030159F">
      <w:pPr>
        <w:spacing w:line="360" w:lineRule="auto"/>
        <w:rPr>
          <w:sz w:val="24"/>
        </w:rPr>
      </w:pPr>
      <w:r>
        <w:rPr>
          <w:rFonts w:ascii="宋体" w:hint="eastAsia"/>
          <w:sz w:val="24"/>
        </w:rPr>
        <w:t>传真：</w:t>
      </w:r>
    </w:p>
    <w:p w:rsidR="00294C40" w:rsidRDefault="0030159F">
      <w:pPr>
        <w:spacing w:line="360" w:lineRule="auto"/>
        <w:rPr>
          <w:rFonts w:ascii="宋体"/>
          <w:sz w:val="24"/>
        </w:rPr>
      </w:pPr>
      <w:r>
        <w:rPr>
          <w:rFonts w:ascii="宋体" w:hint="eastAsia"/>
          <w:sz w:val="24"/>
        </w:rPr>
        <w:t>电话：</w:t>
      </w:r>
    </w:p>
    <w:p w:rsidR="00294C40" w:rsidRDefault="0030159F">
      <w:pPr>
        <w:spacing w:line="360" w:lineRule="auto"/>
        <w:rPr>
          <w:sz w:val="24"/>
        </w:rPr>
      </w:pPr>
      <w:r>
        <w:rPr>
          <w:rFonts w:ascii="宋体" w:hint="eastAsia"/>
          <w:sz w:val="24"/>
        </w:rPr>
        <w:t>详细通讯地址：</w:t>
      </w:r>
    </w:p>
    <w:p w:rsidR="00294C40" w:rsidRDefault="0030159F">
      <w:pPr>
        <w:spacing w:line="360" w:lineRule="auto"/>
        <w:rPr>
          <w:rFonts w:ascii="宋体"/>
          <w:sz w:val="24"/>
        </w:rPr>
      </w:pPr>
      <w:r>
        <w:rPr>
          <w:rFonts w:ascii="宋体" w:hint="eastAsia"/>
          <w:sz w:val="24"/>
        </w:rPr>
        <w:t>邮政编码：</w:t>
      </w:r>
    </w:p>
    <w:p w:rsidR="00294C40" w:rsidRDefault="00294C40">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294C40">
        <w:trPr>
          <w:trHeight w:val="2020"/>
        </w:trPr>
        <w:tc>
          <w:tcPr>
            <w:tcW w:w="4080" w:type="dxa"/>
          </w:tcPr>
          <w:p w:rsidR="00294C40" w:rsidRDefault="00294C40">
            <w:pPr>
              <w:spacing w:line="360" w:lineRule="auto"/>
              <w:rPr>
                <w:rFonts w:ascii="宋体"/>
                <w:b/>
                <w:sz w:val="24"/>
              </w:rPr>
            </w:pPr>
          </w:p>
          <w:p w:rsidR="00294C40" w:rsidRDefault="0030159F">
            <w:pPr>
              <w:spacing w:line="360" w:lineRule="auto"/>
              <w:ind w:firstLineChars="150" w:firstLine="361"/>
              <w:rPr>
                <w:rFonts w:ascii="宋体"/>
                <w:b/>
                <w:sz w:val="24"/>
              </w:rPr>
            </w:pPr>
            <w:r>
              <w:rPr>
                <w:rFonts w:ascii="宋体" w:hint="eastAsia"/>
                <w:b/>
                <w:sz w:val="24"/>
              </w:rPr>
              <w:t>全权代表身份证复印件粘帖处</w:t>
            </w:r>
          </w:p>
        </w:tc>
      </w:tr>
    </w:tbl>
    <w:p w:rsidR="00294C40" w:rsidRDefault="0030159F">
      <w:pPr>
        <w:spacing w:line="360" w:lineRule="auto"/>
        <w:rPr>
          <w:rFonts w:ascii="宋体"/>
          <w:sz w:val="24"/>
        </w:rPr>
      </w:pPr>
      <w:r>
        <w:rPr>
          <w:rFonts w:ascii="宋体" w:hint="eastAsia"/>
          <w:sz w:val="24"/>
        </w:rPr>
        <w:t xml:space="preserve">全权代表姓名：       </w:t>
      </w:r>
    </w:p>
    <w:p w:rsidR="00294C40" w:rsidRDefault="0030159F">
      <w:pPr>
        <w:spacing w:line="360" w:lineRule="auto"/>
        <w:rPr>
          <w:sz w:val="24"/>
        </w:rPr>
      </w:pPr>
      <w:r>
        <w:rPr>
          <w:rFonts w:ascii="宋体" w:hint="eastAsia"/>
          <w:sz w:val="24"/>
        </w:rPr>
        <w:t xml:space="preserve">职务：                           </w:t>
      </w:r>
    </w:p>
    <w:p w:rsidR="00294C40" w:rsidRDefault="0030159F">
      <w:pPr>
        <w:spacing w:line="360" w:lineRule="auto"/>
        <w:rPr>
          <w:sz w:val="24"/>
        </w:rPr>
      </w:pPr>
      <w:r>
        <w:rPr>
          <w:rFonts w:ascii="宋体" w:hint="eastAsia"/>
          <w:sz w:val="24"/>
        </w:rPr>
        <w:t>传真：</w:t>
      </w:r>
    </w:p>
    <w:p w:rsidR="00294C40" w:rsidRDefault="0030159F">
      <w:pPr>
        <w:spacing w:line="360" w:lineRule="auto"/>
        <w:rPr>
          <w:rFonts w:ascii="宋体"/>
          <w:sz w:val="24"/>
        </w:rPr>
      </w:pPr>
      <w:r>
        <w:rPr>
          <w:rFonts w:ascii="宋体" w:hint="eastAsia"/>
          <w:sz w:val="24"/>
        </w:rPr>
        <w:t>电话：</w:t>
      </w:r>
    </w:p>
    <w:p w:rsidR="00294C40" w:rsidRDefault="0030159F">
      <w:pPr>
        <w:spacing w:line="360" w:lineRule="auto"/>
        <w:rPr>
          <w:sz w:val="24"/>
        </w:rPr>
      </w:pPr>
      <w:r>
        <w:rPr>
          <w:rFonts w:ascii="宋体" w:hint="eastAsia"/>
          <w:sz w:val="24"/>
        </w:rPr>
        <w:t>详细通讯地址：</w:t>
      </w:r>
    </w:p>
    <w:p w:rsidR="00294C40" w:rsidRDefault="0030159F">
      <w:pPr>
        <w:spacing w:line="360" w:lineRule="auto"/>
        <w:rPr>
          <w:rFonts w:ascii="宋体"/>
          <w:sz w:val="24"/>
        </w:rPr>
      </w:pPr>
      <w:r>
        <w:rPr>
          <w:rFonts w:ascii="宋体" w:hint="eastAsia"/>
          <w:sz w:val="24"/>
        </w:rPr>
        <w:t>邮政编码：</w:t>
      </w:r>
    </w:p>
    <w:p w:rsidR="00294C40" w:rsidRDefault="0030159F">
      <w:pPr>
        <w:widowControl/>
        <w:jc w:val="left"/>
        <w:rPr>
          <w:rFonts w:ascii="宋体"/>
          <w:sz w:val="24"/>
        </w:rPr>
      </w:pPr>
      <w:r>
        <w:rPr>
          <w:rFonts w:ascii="宋体"/>
          <w:sz w:val="24"/>
        </w:rPr>
        <w:br w:type="page"/>
      </w:r>
    </w:p>
    <w:p w:rsidR="00294C40" w:rsidRDefault="0030159F">
      <w:pPr>
        <w:pStyle w:val="2"/>
        <w:rPr>
          <w:b w:val="0"/>
          <w:color w:val="000000"/>
          <w:sz w:val="28"/>
        </w:rPr>
      </w:pPr>
      <w:bookmarkStart w:id="18" w:name="_Toc85007917"/>
      <w:r>
        <w:rPr>
          <w:rFonts w:ascii="宋体" w:hAnsi="宋体" w:hint="eastAsia"/>
          <w:kern w:val="0"/>
          <w:sz w:val="36"/>
          <w:szCs w:val="36"/>
        </w:rPr>
        <w:t>附件3：</w:t>
      </w:r>
      <w:bookmarkEnd w:id="18"/>
    </w:p>
    <w:p w:rsidR="00294C40" w:rsidRDefault="0030159F">
      <w:pPr>
        <w:snapToGrid w:val="0"/>
        <w:spacing w:line="360" w:lineRule="auto"/>
        <w:jc w:val="center"/>
        <w:rPr>
          <w:b/>
          <w:bCs/>
          <w:color w:val="000000"/>
          <w:spacing w:val="21"/>
          <w:sz w:val="32"/>
          <w:szCs w:val="32"/>
        </w:rPr>
      </w:pPr>
      <w:r>
        <w:rPr>
          <w:rFonts w:hint="eastAsia"/>
          <w:b/>
          <w:color w:val="000000"/>
          <w:sz w:val="32"/>
          <w:szCs w:val="32"/>
        </w:rPr>
        <w:t>供应商</w:t>
      </w:r>
      <w:r>
        <w:rPr>
          <w:rFonts w:hint="eastAsia"/>
          <w:b/>
          <w:bCs/>
          <w:color w:val="000000"/>
          <w:spacing w:val="21"/>
          <w:sz w:val="32"/>
          <w:szCs w:val="32"/>
        </w:rPr>
        <w:t>基本情况表</w:t>
      </w:r>
    </w:p>
    <w:p w:rsidR="00294C40" w:rsidRDefault="00294C40">
      <w:pPr>
        <w:snapToGrid w:val="0"/>
        <w:spacing w:line="360" w:lineRule="auto"/>
        <w:jc w:val="center"/>
        <w:rPr>
          <w:rFonts w:ascii="黑体" w:eastAsia="黑体" w:hAnsi="宋体"/>
          <w:sz w:val="44"/>
          <w:szCs w:val="44"/>
        </w:rPr>
      </w:pPr>
    </w:p>
    <w:p w:rsidR="00294C40" w:rsidRDefault="00294C40">
      <w:pPr>
        <w:snapToGrid w:val="0"/>
        <w:spacing w:line="360" w:lineRule="auto"/>
        <w:ind w:firstLineChars="192" w:firstLine="538"/>
        <w:jc w:val="center"/>
        <w:rPr>
          <w:rFonts w:ascii="宋体" w:hAnsi="宋体"/>
          <w:sz w:val="28"/>
          <w:szCs w:val="28"/>
        </w:rPr>
      </w:pPr>
    </w:p>
    <w:tbl>
      <w:tblPr>
        <w:tblW w:w="928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1500"/>
        <w:gridCol w:w="4980"/>
      </w:tblGrid>
      <w:tr w:rsidR="00294C40">
        <w:trPr>
          <w:trHeight w:val="400"/>
        </w:trPr>
        <w:tc>
          <w:tcPr>
            <w:tcW w:w="9285" w:type="dxa"/>
            <w:gridSpan w:val="3"/>
            <w:vAlign w:val="center"/>
          </w:tcPr>
          <w:p w:rsidR="00294C40" w:rsidRDefault="0030159F">
            <w:pPr>
              <w:snapToGrid w:val="0"/>
              <w:spacing w:line="360" w:lineRule="auto"/>
              <w:rPr>
                <w:rFonts w:ascii="宋体" w:hAnsi="宋体"/>
                <w:sz w:val="28"/>
                <w:szCs w:val="28"/>
              </w:rPr>
            </w:pPr>
            <w:r>
              <w:rPr>
                <w:rFonts w:ascii="宋体" w:hAnsi="宋体" w:hint="eastAsia"/>
                <w:sz w:val="28"/>
                <w:szCs w:val="28"/>
              </w:rPr>
              <w:t>企业名称：</w:t>
            </w:r>
          </w:p>
        </w:tc>
      </w:tr>
      <w:tr w:rsidR="00294C40">
        <w:trPr>
          <w:trHeight w:val="400"/>
        </w:trPr>
        <w:tc>
          <w:tcPr>
            <w:tcW w:w="9285" w:type="dxa"/>
            <w:gridSpan w:val="3"/>
            <w:vAlign w:val="center"/>
          </w:tcPr>
          <w:p w:rsidR="00294C40" w:rsidRDefault="0030159F">
            <w:pPr>
              <w:snapToGrid w:val="0"/>
              <w:spacing w:line="360" w:lineRule="auto"/>
              <w:rPr>
                <w:rFonts w:ascii="宋体" w:hAnsi="宋体"/>
                <w:sz w:val="28"/>
                <w:szCs w:val="28"/>
              </w:rPr>
            </w:pPr>
            <w:r>
              <w:rPr>
                <w:rFonts w:ascii="宋体" w:hAnsi="宋体" w:hint="eastAsia"/>
                <w:sz w:val="28"/>
                <w:szCs w:val="28"/>
              </w:rPr>
              <w:t>总部地址：</w:t>
            </w:r>
          </w:p>
        </w:tc>
      </w:tr>
      <w:tr w:rsidR="00294C40">
        <w:trPr>
          <w:trHeight w:val="400"/>
        </w:trPr>
        <w:tc>
          <w:tcPr>
            <w:tcW w:w="9285" w:type="dxa"/>
            <w:gridSpan w:val="3"/>
            <w:vAlign w:val="center"/>
          </w:tcPr>
          <w:p w:rsidR="00294C40" w:rsidRDefault="0030159F">
            <w:pPr>
              <w:snapToGrid w:val="0"/>
              <w:spacing w:line="360" w:lineRule="auto"/>
              <w:rPr>
                <w:rFonts w:ascii="宋体" w:hAnsi="宋体"/>
                <w:sz w:val="28"/>
                <w:szCs w:val="28"/>
              </w:rPr>
            </w:pPr>
            <w:r>
              <w:rPr>
                <w:rFonts w:ascii="宋体" w:hAnsi="宋体" w:hint="eastAsia"/>
                <w:sz w:val="28"/>
                <w:szCs w:val="28"/>
              </w:rPr>
              <w:t>当地代表处地址：</w:t>
            </w:r>
          </w:p>
        </w:tc>
      </w:tr>
      <w:tr w:rsidR="00294C40">
        <w:trPr>
          <w:trHeight w:val="400"/>
        </w:trPr>
        <w:tc>
          <w:tcPr>
            <w:tcW w:w="4305" w:type="dxa"/>
            <w:gridSpan w:val="2"/>
            <w:vAlign w:val="center"/>
          </w:tcPr>
          <w:p w:rsidR="00294C40" w:rsidRDefault="0030159F">
            <w:pPr>
              <w:snapToGrid w:val="0"/>
              <w:spacing w:line="360" w:lineRule="auto"/>
              <w:rPr>
                <w:rFonts w:ascii="宋体" w:hAnsi="宋体"/>
                <w:sz w:val="28"/>
                <w:szCs w:val="28"/>
              </w:rPr>
            </w:pPr>
            <w:r>
              <w:rPr>
                <w:rFonts w:ascii="宋体" w:hAnsi="宋体" w:hint="eastAsia"/>
                <w:sz w:val="28"/>
                <w:szCs w:val="28"/>
              </w:rPr>
              <w:t>电  话：</w:t>
            </w:r>
          </w:p>
        </w:tc>
        <w:tc>
          <w:tcPr>
            <w:tcW w:w="4980" w:type="dxa"/>
            <w:vAlign w:val="center"/>
          </w:tcPr>
          <w:p w:rsidR="00294C40" w:rsidRDefault="0030159F">
            <w:pPr>
              <w:snapToGrid w:val="0"/>
              <w:spacing w:line="360" w:lineRule="auto"/>
              <w:ind w:firstLineChars="192" w:firstLine="538"/>
              <w:rPr>
                <w:rFonts w:ascii="宋体" w:hAnsi="宋体"/>
                <w:sz w:val="28"/>
                <w:szCs w:val="28"/>
              </w:rPr>
            </w:pPr>
            <w:r>
              <w:rPr>
                <w:rFonts w:ascii="宋体" w:hAnsi="宋体" w:hint="eastAsia"/>
                <w:sz w:val="28"/>
                <w:szCs w:val="28"/>
              </w:rPr>
              <w:t>联 系 人：</w:t>
            </w:r>
          </w:p>
        </w:tc>
      </w:tr>
      <w:tr w:rsidR="00294C40">
        <w:trPr>
          <w:trHeight w:val="400"/>
        </w:trPr>
        <w:tc>
          <w:tcPr>
            <w:tcW w:w="4305" w:type="dxa"/>
            <w:gridSpan w:val="2"/>
            <w:vAlign w:val="center"/>
          </w:tcPr>
          <w:p w:rsidR="00294C40" w:rsidRDefault="0030159F">
            <w:pPr>
              <w:snapToGrid w:val="0"/>
              <w:spacing w:line="360" w:lineRule="auto"/>
              <w:rPr>
                <w:rFonts w:ascii="宋体" w:hAnsi="宋体"/>
                <w:sz w:val="28"/>
                <w:szCs w:val="28"/>
              </w:rPr>
            </w:pPr>
            <w:r>
              <w:rPr>
                <w:rFonts w:ascii="宋体" w:hAnsi="宋体" w:hint="eastAsia"/>
                <w:sz w:val="28"/>
                <w:szCs w:val="28"/>
              </w:rPr>
              <w:t>传  真：</w:t>
            </w:r>
          </w:p>
        </w:tc>
        <w:tc>
          <w:tcPr>
            <w:tcW w:w="4980" w:type="dxa"/>
            <w:vAlign w:val="center"/>
          </w:tcPr>
          <w:p w:rsidR="00294C40" w:rsidRDefault="0030159F">
            <w:pPr>
              <w:snapToGrid w:val="0"/>
              <w:spacing w:line="360" w:lineRule="auto"/>
              <w:ind w:firstLineChars="192" w:firstLine="538"/>
              <w:rPr>
                <w:rFonts w:ascii="宋体" w:hAnsi="宋体"/>
                <w:sz w:val="28"/>
                <w:szCs w:val="28"/>
              </w:rPr>
            </w:pPr>
            <w:r>
              <w:rPr>
                <w:rFonts w:ascii="宋体" w:hAnsi="宋体" w:hint="eastAsia"/>
                <w:sz w:val="28"/>
                <w:szCs w:val="28"/>
              </w:rPr>
              <w:t>电子信箱：</w:t>
            </w:r>
          </w:p>
        </w:tc>
      </w:tr>
      <w:tr w:rsidR="00294C40">
        <w:trPr>
          <w:trHeight w:val="400"/>
        </w:trPr>
        <w:tc>
          <w:tcPr>
            <w:tcW w:w="4305" w:type="dxa"/>
            <w:gridSpan w:val="2"/>
            <w:vAlign w:val="center"/>
          </w:tcPr>
          <w:p w:rsidR="00294C40" w:rsidRDefault="0030159F">
            <w:pPr>
              <w:snapToGrid w:val="0"/>
              <w:spacing w:line="360" w:lineRule="auto"/>
              <w:rPr>
                <w:rFonts w:ascii="宋体" w:hAnsi="宋体"/>
                <w:sz w:val="28"/>
                <w:szCs w:val="28"/>
              </w:rPr>
            </w:pPr>
            <w:r>
              <w:rPr>
                <w:rFonts w:ascii="宋体" w:hAnsi="宋体" w:hint="eastAsia"/>
                <w:sz w:val="28"/>
                <w:szCs w:val="28"/>
              </w:rPr>
              <w:t>注册地：</w:t>
            </w:r>
          </w:p>
        </w:tc>
        <w:tc>
          <w:tcPr>
            <w:tcW w:w="4980" w:type="dxa"/>
            <w:vAlign w:val="center"/>
          </w:tcPr>
          <w:p w:rsidR="00294C40" w:rsidRDefault="0030159F">
            <w:pPr>
              <w:snapToGrid w:val="0"/>
              <w:spacing w:line="360" w:lineRule="auto"/>
              <w:ind w:firstLineChars="192" w:firstLine="538"/>
              <w:rPr>
                <w:rFonts w:ascii="宋体" w:hAnsi="宋体"/>
                <w:sz w:val="28"/>
                <w:szCs w:val="28"/>
              </w:rPr>
            </w:pPr>
            <w:r>
              <w:rPr>
                <w:rFonts w:ascii="宋体" w:hAnsi="宋体" w:hint="eastAsia"/>
                <w:sz w:val="28"/>
                <w:szCs w:val="28"/>
              </w:rPr>
              <w:t>注册年份：</w:t>
            </w:r>
          </w:p>
        </w:tc>
      </w:tr>
      <w:tr w:rsidR="00294C40">
        <w:trPr>
          <w:trHeight w:val="400"/>
        </w:trPr>
        <w:tc>
          <w:tcPr>
            <w:tcW w:w="9285" w:type="dxa"/>
            <w:gridSpan w:val="3"/>
            <w:vAlign w:val="center"/>
          </w:tcPr>
          <w:p w:rsidR="00294C40" w:rsidRDefault="0030159F">
            <w:pPr>
              <w:snapToGrid w:val="0"/>
              <w:spacing w:line="360" w:lineRule="auto"/>
              <w:rPr>
                <w:rFonts w:ascii="宋体" w:hAnsi="宋体"/>
                <w:sz w:val="28"/>
                <w:szCs w:val="28"/>
              </w:rPr>
            </w:pPr>
            <w:r>
              <w:rPr>
                <w:rFonts w:ascii="宋体" w:hAnsi="宋体" w:hint="eastAsia"/>
                <w:sz w:val="28"/>
                <w:szCs w:val="28"/>
              </w:rPr>
              <w:t>公司的资质等级（请附上有关证书的复印件）</w:t>
            </w:r>
          </w:p>
        </w:tc>
      </w:tr>
      <w:tr w:rsidR="00294C40">
        <w:trPr>
          <w:trHeight w:val="400"/>
        </w:trPr>
        <w:tc>
          <w:tcPr>
            <w:tcW w:w="9285" w:type="dxa"/>
            <w:gridSpan w:val="3"/>
            <w:vAlign w:val="center"/>
          </w:tcPr>
          <w:p w:rsidR="00294C40" w:rsidRDefault="0030159F">
            <w:pPr>
              <w:snapToGrid w:val="0"/>
              <w:spacing w:line="360" w:lineRule="auto"/>
              <w:ind w:firstLineChars="192" w:firstLine="538"/>
              <w:rPr>
                <w:rFonts w:ascii="宋体" w:hAnsi="宋体"/>
                <w:sz w:val="28"/>
                <w:szCs w:val="28"/>
              </w:rPr>
            </w:pPr>
            <w:r>
              <w:rPr>
                <w:rFonts w:ascii="宋体" w:hAnsi="宋体" w:hint="eastAsia"/>
                <w:sz w:val="28"/>
                <w:szCs w:val="28"/>
              </w:rPr>
              <w:t>公司（是否通过，何种）质量保证体系认证（如通过请附相关证书复印件，提供认证机构年审监督报告）</w:t>
            </w:r>
          </w:p>
        </w:tc>
      </w:tr>
      <w:tr w:rsidR="00294C40">
        <w:trPr>
          <w:trHeight w:val="406"/>
        </w:trPr>
        <w:tc>
          <w:tcPr>
            <w:tcW w:w="2805" w:type="dxa"/>
            <w:vAlign w:val="center"/>
          </w:tcPr>
          <w:p w:rsidR="00294C40" w:rsidRDefault="0030159F">
            <w:pPr>
              <w:snapToGrid w:val="0"/>
              <w:spacing w:line="360" w:lineRule="auto"/>
              <w:rPr>
                <w:rFonts w:ascii="宋体" w:hAnsi="宋体"/>
                <w:sz w:val="28"/>
                <w:szCs w:val="28"/>
              </w:rPr>
            </w:pPr>
            <w:r>
              <w:rPr>
                <w:rFonts w:ascii="宋体" w:hAnsi="宋体" w:hint="eastAsia"/>
                <w:sz w:val="28"/>
                <w:szCs w:val="28"/>
              </w:rPr>
              <w:t>其他需要说明的情况</w:t>
            </w:r>
          </w:p>
        </w:tc>
        <w:tc>
          <w:tcPr>
            <w:tcW w:w="6480" w:type="dxa"/>
            <w:gridSpan w:val="2"/>
            <w:vAlign w:val="center"/>
          </w:tcPr>
          <w:p w:rsidR="00294C40" w:rsidRDefault="00294C40">
            <w:pPr>
              <w:snapToGrid w:val="0"/>
              <w:spacing w:line="360" w:lineRule="auto"/>
              <w:rPr>
                <w:rFonts w:ascii="宋体" w:hAnsi="宋体"/>
                <w:sz w:val="28"/>
                <w:szCs w:val="28"/>
              </w:rPr>
            </w:pPr>
          </w:p>
          <w:p w:rsidR="00294C40" w:rsidRDefault="00294C40">
            <w:pPr>
              <w:snapToGrid w:val="0"/>
              <w:spacing w:line="360" w:lineRule="auto"/>
              <w:rPr>
                <w:rFonts w:ascii="宋体" w:hAnsi="宋体"/>
                <w:sz w:val="28"/>
                <w:szCs w:val="28"/>
              </w:rPr>
            </w:pPr>
          </w:p>
          <w:p w:rsidR="00294C40" w:rsidRDefault="00294C40">
            <w:pPr>
              <w:snapToGrid w:val="0"/>
              <w:spacing w:line="360" w:lineRule="auto"/>
              <w:rPr>
                <w:rFonts w:ascii="宋体" w:hAnsi="宋体"/>
                <w:sz w:val="28"/>
                <w:szCs w:val="28"/>
              </w:rPr>
            </w:pPr>
          </w:p>
        </w:tc>
      </w:tr>
    </w:tbl>
    <w:p w:rsidR="00294C40" w:rsidRDefault="00294C40">
      <w:pPr>
        <w:snapToGrid w:val="0"/>
        <w:spacing w:line="360" w:lineRule="auto"/>
        <w:ind w:firstLineChars="192" w:firstLine="538"/>
        <w:jc w:val="center"/>
        <w:rPr>
          <w:rFonts w:ascii="宋体" w:hAnsi="宋体"/>
          <w:sz w:val="28"/>
          <w:szCs w:val="28"/>
        </w:rPr>
      </w:pPr>
    </w:p>
    <w:p w:rsidR="00294C40" w:rsidRDefault="0030159F">
      <w:pPr>
        <w:snapToGrid w:val="0"/>
        <w:spacing w:line="360" w:lineRule="auto"/>
        <w:ind w:firstLineChars="192" w:firstLine="538"/>
        <w:rPr>
          <w:rFonts w:ascii="宋体" w:hAnsi="宋体"/>
          <w:sz w:val="28"/>
          <w:szCs w:val="28"/>
        </w:rPr>
      </w:pPr>
      <w:r>
        <w:rPr>
          <w:rFonts w:ascii="宋体" w:hAnsi="宋体" w:hint="eastAsia"/>
          <w:sz w:val="28"/>
          <w:szCs w:val="28"/>
        </w:rPr>
        <w:t>说明： 所有独立投标申请人或联合体成员都须填写此表；</w:t>
      </w:r>
    </w:p>
    <w:p w:rsidR="00294C40" w:rsidRDefault="00294C40">
      <w:pPr>
        <w:snapToGrid w:val="0"/>
        <w:spacing w:line="360" w:lineRule="auto"/>
        <w:ind w:firstLineChars="192" w:firstLine="538"/>
        <w:rPr>
          <w:rFonts w:ascii="宋体" w:hAnsi="宋体"/>
          <w:sz w:val="28"/>
          <w:szCs w:val="28"/>
        </w:rPr>
      </w:pPr>
    </w:p>
    <w:p w:rsidR="00294C40" w:rsidRDefault="00294C40">
      <w:pPr>
        <w:snapToGrid w:val="0"/>
        <w:spacing w:line="360" w:lineRule="auto"/>
        <w:ind w:firstLineChars="192" w:firstLine="538"/>
        <w:rPr>
          <w:rFonts w:ascii="宋体" w:hAnsi="宋体"/>
          <w:sz w:val="28"/>
          <w:szCs w:val="28"/>
        </w:rPr>
      </w:pPr>
    </w:p>
    <w:p w:rsidR="00294C40" w:rsidRDefault="00294C40">
      <w:pPr>
        <w:snapToGrid w:val="0"/>
        <w:spacing w:line="360" w:lineRule="auto"/>
        <w:ind w:firstLineChars="192" w:firstLine="538"/>
        <w:rPr>
          <w:rFonts w:ascii="宋体" w:hAnsi="宋体"/>
          <w:sz w:val="28"/>
          <w:szCs w:val="28"/>
        </w:rPr>
      </w:pPr>
    </w:p>
    <w:p w:rsidR="00294C40" w:rsidRDefault="0030159F">
      <w:pPr>
        <w:snapToGrid w:val="0"/>
        <w:spacing w:line="360" w:lineRule="auto"/>
        <w:ind w:firstLineChars="1492" w:firstLine="4178"/>
        <w:rPr>
          <w:rFonts w:ascii="宋体" w:hAnsi="宋体"/>
          <w:sz w:val="28"/>
          <w:szCs w:val="28"/>
        </w:rPr>
      </w:pPr>
      <w:r>
        <w:rPr>
          <w:rFonts w:ascii="宋体" w:hAnsi="宋体" w:hint="eastAsia"/>
          <w:sz w:val="28"/>
          <w:szCs w:val="28"/>
        </w:rPr>
        <w:t xml:space="preserve">全权代表签字（公章）：            </w:t>
      </w:r>
    </w:p>
    <w:p w:rsidR="00294C40" w:rsidRDefault="0030159F">
      <w:pPr>
        <w:snapToGrid w:val="0"/>
        <w:spacing w:line="360" w:lineRule="auto"/>
        <w:ind w:firstLineChars="1492" w:firstLine="4178"/>
        <w:rPr>
          <w:rFonts w:ascii="宋体" w:hAnsi="宋体"/>
          <w:sz w:val="28"/>
          <w:szCs w:val="28"/>
        </w:rPr>
      </w:pPr>
      <w:r>
        <w:rPr>
          <w:rFonts w:ascii="宋体" w:hAnsi="宋体" w:hint="eastAsia"/>
          <w:sz w:val="28"/>
          <w:szCs w:val="28"/>
        </w:rPr>
        <w:t xml:space="preserve">日        期                     </w:t>
      </w:r>
    </w:p>
    <w:p w:rsidR="00294C40" w:rsidRDefault="0030159F">
      <w:pPr>
        <w:widowControl/>
        <w:jc w:val="left"/>
        <w:rPr>
          <w:rFonts w:ascii="宋体" w:hAnsi="宋体"/>
          <w:b/>
          <w:color w:val="000000"/>
          <w:sz w:val="28"/>
        </w:rPr>
      </w:pPr>
      <w:r>
        <w:rPr>
          <w:rFonts w:ascii="宋体" w:hAnsi="宋体"/>
          <w:sz w:val="28"/>
          <w:szCs w:val="28"/>
        </w:rPr>
        <w:br w:type="page"/>
      </w:r>
    </w:p>
    <w:p w:rsidR="00294C40" w:rsidRDefault="0030159F">
      <w:pPr>
        <w:pStyle w:val="2"/>
        <w:rPr>
          <w:rFonts w:ascii="宋体" w:hAnsi="宋体"/>
          <w:kern w:val="0"/>
          <w:sz w:val="36"/>
          <w:szCs w:val="36"/>
        </w:rPr>
      </w:pPr>
      <w:bookmarkStart w:id="19" w:name="_Toc85007918"/>
      <w:r>
        <w:rPr>
          <w:rFonts w:ascii="宋体" w:hAnsi="宋体" w:hint="eastAsia"/>
          <w:kern w:val="0"/>
          <w:sz w:val="36"/>
          <w:szCs w:val="36"/>
        </w:rPr>
        <w:t>附件4：</w:t>
      </w:r>
      <w:bookmarkEnd w:id="19"/>
    </w:p>
    <w:p w:rsidR="00294C40" w:rsidRDefault="0030159F">
      <w:pPr>
        <w:pStyle w:val="15"/>
        <w:adjustRightInd w:val="0"/>
        <w:snapToGrid w:val="0"/>
        <w:spacing w:line="360" w:lineRule="auto"/>
        <w:jc w:val="center"/>
        <w:rPr>
          <w:rFonts w:hAnsi="宋体"/>
          <w:b/>
          <w:color w:val="000000"/>
          <w:sz w:val="32"/>
          <w:szCs w:val="32"/>
        </w:rPr>
      </w:pPr>
      <w:r>
        <w:rPr>
          <w:rFonts w:hAnsi="宋体" w:hint="eastAsia"/>
          <w:b/>
          <w:color w:val="000000"/>
          <w:sz w:val="32"/>
          <w:szCs w:val="32"/>
        </w:rPr>
        <w:t>商务及技术响应表</w:t>
      </w:r>
    </w:p>
    <w:p w:rsidR="00294C40" w:rsidRDefault="0030159F">
      <w:pPr>
        <w:pStyle w:val="15"/>
        <w:adjustRightInd w:val="0"/>
        <w:snapToGrid w:val="0"/>
        <w:spacing w:line="360" w:lineRule="auto"/>
        <w:jc w:val="left"/>
        <w:rPr>
          <w:rFonts w:hAnsi="宋体" w:cs="Arial"/>
          <w:b/>
          <w:color w:val="000000"/>
          <w:sz w:val="24"/>
        </w:rPr>
      </w:pPr>
      <w:r>
        <w:rPr>
          <w:rFonts w:hAnsi="宋体" w:hint="eastAsia"/>
          <w:b/>
          <w:bCs/>
          <w:color w:val="000000"/>
          <w:sz w:val="24"/>
        </w:rPr>
        <w:t>项目名称及编号：</w:t>
      </w:r>
    </w:p>
    <w:tbl>
      <w:tblPr>
        <w:tblW w:w="8792" w:type="dxa"/>
        <w:tblLayout w:type="fixed"/>
        <w:tblLook w:val="04A0" w:firstRow="1" w:lastRow="0" w:firstColumn="1" w:lastColumn="0" w:noHBand="0" w:noVBand="1"/>
      </w:tblPr>
      <w:tblGrid>
        <w:gridCol w:w="1202"/>
        <w:gridCol w:w="1831"/>
        <w:gridCol w:w="2160"/>
        <w:gridCol w:w="2127"/>
        <w:gridCol w:w="1472"/>
      </w:tblGrid>
      <w:tr w:rsidR="00294C40">
        <w:trPr>
          <w:trHeight w:val="690"/>
        </w:trPr>
        <w:tc>
          <w:tcPr>
            <w:tcW w:w="1202" w:type="dxa"/>
            <w:tcBorders>
              <w:top w:val="single" w:sz="4" w:space="0" w:color="auto"/>
              <w:left w:val="single" w:sz="4" w:space="0" w:color="auto"/>
              <w:bottom w:val="single" w:sz="4" w:space="0" w:color="auto"/>
              <w:right w:val="single" w:sz="4" w:space="0" w:color="auto"/>
            </w:tcBorders>
            <w:vAlign w:val="center"/>
          </w:tcPr>
          <w:p w:rsidR="00294C40" w:rsidRDefault="0030159F">
            <w:pPr>
              <w:pStyle w:val="15"/>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类别</w:t>
            </w:r>
          </w:p>
        </w:tc>
        <w:tc>
          <w:tcPr>
            <w:tcW w:w="1831" w:type="dxa"/>
            <w:tcBorders>
              <w:top w:val="single" w:sz="4" w:space="0" w:color="auto"/>
              <w:left w:val="single" w:sz="4" w:space="0" w:color="auto"/>
              <w:bottom w:val="single" w:sz="4" w:space="0" w:color="auto"/>
              <w:right w:val="single" w:sz="4" w:space="0" w:color="auto"/>
            </w:tcBorders>
            <w:vAlign w:val="center"/>
          </w:tcPr>
          <w:p w:rsidR="00294C40" w:rsidRDefault="0030159F">
            <w:pPr>
              <w:pStyle w:val="15"/>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内容</w:t>
            </w:r>
          </w:p>
        </w:tc>
        <w:tc>
          <w:tcPr>
            <w:tcW w:w="2160" w:type="dxa"/>
            <w:tcBorders>
              <w:top w:val="single" w:sz="4" w:space="0" w:color="auto"/>
              <w:left w:val="single" w:sz="4" w:space="0" w:color="auto"/>
              <w:bottom w:val="single" w:sz="4" w:space="0" w:color="auto"/>
              <w:right w:val="single" w:sz="4" w:space="0" w:color="auto"/>
            </w:tcBorders>
            <w:vAlign w:val="center"/>
          </w:tcPr>
          <w:p w:rsidR="00294C40" w:rsidRDefault="0030159F">
            <w:pPr>
              <w:pStyle w:val="15"/>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谈判文件产品技术要求</w:t>
            </w:r>
          </w:p>
        </w:tc>
        <w:tc>
          <w:tcPr>
            <w:tcW w:w="2127" w:type="dxa"/>
            <w:tcBorders>
              <w:top w:val="single" w:sz="4" w:space="0" w:color="auto"/>
              <w:left w:val="single" w:sz="4" w:space="0" w:color="auto"/>
              <w:bottom w:val="single" w:sz="4" w:space="0" w:color="auto"/>
              <w:right w:val="single" w:sz="4" w:space="0" w:color="auto"/>
            </w:tcBorders>
            <w:vAlign w:val="center"/>
          </w:tcPr>
          <w:p w:rsidR="00294C40" w:rsidRDefault="0030159F">
            <w:pPr>
              <w:pStyle w:val="15"/>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谈判响应文件产品技术响应</w:t>
            </w:r>
          </w:p>
        </w:tc>
        <w:tc>
          <w:tcPr>
            <w:tcW w:w="1472" w:type="dxa"/>
            <w:tcBorders>
              <w:top w:val="single" w:sz="4" w:space="0" w:color="auto"/>
              <w:left w:val="single" w:sz="4" w:space="0" w:color="auto"/>
              <w:bottom w:val="single" w:sz="4" w:space="0" w:color="auto"/>
              <w:right w:val="single" w:sz="4" w:space="0" w:color="auto"/>
            </w:tcBorders>
            <w:vAlign w:val="center"/>
          </w:tcPr>
          <w:p w:rsidR="00294C40" w:rsidRDefault="0030159F">
            <w:pPr>
              <w:pStyle w:val="15"/>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偏离情况</w:t>
            </w:r>
          </w:p>
        </w:tc>
      </w:tr>
      <w:tr w:rsidR="00294C40">
        <w:trPr>
          <w:trHeight w:val="519"/>
        </w:trPr>
        <w:tc>
          <w:tcPr>
            <w:tcW w:w="1202" w:type="dxa"/>
            <w:vMerge w:val="restart"/>
            <w:tcBorders>
              <w:top w:val="single" w:sz="4" w:space="0" w:color="auto"/>
              <w:left w:val="single" w:sz="4" w:space="0" w:color="auto"/>
              <w:right w:val="single" w:sz="4" w:space="0" w:color="auto"/>
            </w:tcBorders>
            <w:vAlign w:val="center"/>
          </w:tcPr>
          <w:p w:rsidR="00294C40" w:rsidRDefault="0030159F">
            <w:pPr>
              <w:widowControl/>
              <w:jc w:val="center"/>
              <w:rPr>
                <w:rFonts w:ascii="宋体" w:hAnsi="宋体" w:cs="宋体"/>
                <w:color w:val="000000"/>
                <w:kern w:val="0"/>
                <w:sz w:val="22"/>
                <w:szCs w:val="22"/>
              </w:rPr>
            </w:pPr>
            <w:r>
              <w:rPr>
                <w:rFonts w:ascii="宋体" w:hAnsi="宋体" w:cs="宋体" w:hint="eastAsia"/>
                <w:color w:val="000000"/>
                <w:kern w:val="0"/>
                <w:sz w:val="22"/>
                <w:szCs w:val="22"/>
              </w:rPr>
              <w:t>商务响应情况</w:t>
            </w:r>
          </w:p>
        </w:tc>
        <w:tc>
          <w:tcPr>
            <w:tcW w:w="1831" w:type="dxa"/>
            <w:tcBorders>
              <w:top w:val="single" w:sz="4" w:space="0" w:color="auto"/>
              <w:left w:val="single" w:sz="4" w:space="0" w:color="auto"/>
              <w:bottom w:val="single" w:sz="4" w:space="0" w:color="auto"/>
              <w:right w:val="single" w:sz="4" w:space="0" w:color="auto"/>
            </w:tcBorders>
            <w:vAlign w:val="center"/>
          </w:tcPr>
          <w:p w:rsidR="00294C40" w:rsidRDefault="0030159F">
            <w:pPr>
              <w:jc w:val="center"/>
              <w:rPr>
                <w:rFonts w:ascii="宋体" w:hAnsi="宋体"/>
                <w:color w:val="000000"/>
                <w:sz w:val="24"/>
              </w:rPr>
            </w:pPr>
            <w:r>
              <w:rPr>
                <w:rFonts w:ascii="宋体" w:hAnsi="宋体" w:hint="eastAsia"/>
                <w:color w:val="000000"/>
                <w:sz w:val="24"/>
              </w:rPr>
              <w:t>工期</w:t>
            </w:r>
          </w:p>
        </w:tc>
        <w:tc>
          <w:tcPr>
            <w:tcW w:w="2160" w:type="dxa"/>
            <w:tcBorders>
              <w:top w:val="single" w:sz="4" w:space="0" w:color="auto"/>
              <w:left w:val="single" w:sz="4" w:space="0" w:color="auto"/>
              <w:bottom w:val="single" w:sz="4" w:space="0" w:color="auto"/>
              <w:right w:val="single" w:sz="4" w:space="0" w:color="auto"/>
            </w:tcBorders>
          </w:tcPr>
          <w:p w:rsidR="00294C40" w:rsidRDefault="00294C40">
            <w:pPr>
              <w:pStyle w:val="15"/>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294C40" w:rsidRDefault="00294C40">
            <w:pPr>
              <w:pStyle w:val="15"/>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294C40" w:rsidRDefault="00294C40">
            <w:pPr>
              <w:pStyle w:val="15"/>
              <w:adjustRightInd w:val="0"/>
              <w:snapToGrid w:val="0"/>
              <w:spacing w:line="360" w:lineRule="auto"/>
              <w:jc w:val="center"/>
              <w:rPr>
                <w:rFonts w:hAnsi="宋体"/>
                <w:color w:val="000000"/>
                <w:spacing w:val="20"/>
                <w:sz w:val="24"/>
              </w:rPr>
            </w:pPr>
          </w:p>
        </w:tc>
      </w:tr>
      <w:tr w:rsidR="00294C40">
        <w:trPr>
          <w:trHeight w:val="519"/>
        </w:trPr>
        <w:tc>
          <w:tcPr>
            <w:tcW w:w="1202" w:type="dxa"/>
            <w:vMerge/>
            <w:tcBorders>
              <w:left w:val="single" w:sz="4" w:space="0" w:color="auto"/>
              <w:right w:val="single" w:sz="4" w:space="0" w:color="auto"/>
            </w:tcBorders>
            <w:vAlign w:val="center"/>
          </w:tcPr>
          <w:p w:rsidR="00294C40" w:rsidRDefault="00294C40">
            <w:pPr>
              <w:widowControl/>
              <w:jc w:val="center"/>
              <w:rPr>
                <w:rFonts w:ascii="宋体" w:hAns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294C40" w:rsidRDefault="0030159F">
            <w:pPr>
              <w:jc w:val="center"/>
              <w:rPr>
                <w:rFonts w:ascii="宋体" w:hAnsi="宋体"/>
                <w:color w:val="000000"/>
                <w:sz w:val="24"/>
              </w:rPr>
            </w:pPr>
            <w:r>
              <w:rPr>
                <w:rFonts w:ascii="宋体" w:hAnsi="宋体" w:hint="eastAsia"/>
                <w:color w:val="000000"/>
                <w:sz w:val="24"/>
              </w:rPr>
              <w:t>付款方式</w:t>
            </w:r>
          </w:p>
        </w:tc>
        <w:tc>
          <w:tcPr>
            <w:tcW w:w="2160" w:type="dxa"/>
            <w:tcBorders>
              <w:top w:val="single" w:sz="4" w:space="0" w:color="auto"/>
              <w:left w:val="single" w:sz="4" w:space="0" w:color="auto"/>
              <w:bottom w:val="single" w:sz="4" w:space="0" w:color="auto"/>
              <w:right w:val="single" w:sz="4" w:space="0" w:color="auto"/>
            </w:tcBorders>
          </w:tcPr>
          <w:p w:rsidR="00294C40" w:rsidRDefault="00294C40">
            <w:pPr>
              <w:pStyle w:val="15"/>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294C40" w:rsidRDefault="00294C40">
            <w:pPr>
              <w:pStyle w:val="15"/>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294C40" w:rsidRDefault="00294C40">
            <w:pPr>
              <w:pStyle w:val="15"/>
              <w:adjustRightInd w:val="0"/>
              <w:snapToGrid w:val="0"/>
              <w:spacing w:line="360" w:lineRule="auto"/>
              <w:jc w:val="center"/>
              <w:rPr>
                <w:rFonts w:hAnsi="宋体"/>
                <w:color w:val="000000"/>
                <w:spacing w:val="20"/>
                <w:sz w:val="24"/>
              </w:rPr>
            </w:pPr>
          </w:p>
        </w:tc>
      </w:tr>
      <w:tr w:rsidR="00294C40">
        <w:trPr>
          <w:trHeight w:val="519"/>
        </w:trPr>
        <w:tc>
          <w:tcPr>
            <w:tcW w:w="1202" w:type="dxa"/>
            <w:vMerge/>
            <w:tcBorders>
              <w:left w:val="single" w:sz="4" w:space="0" w:color="auto"/>
              <w:bottom w:val="single" w:sz="4" w:space="0" w:color="auto"/>
              <w:right w:val="single" w:sz="4" w:space="0" w:color="auto"/>
            </w:tcBorders>
            <w:vAlign w:val="center"/>
          </w:tcPr>
          <w:p w:rsidR="00294C40" w:rsidRDefault="00294C40">
            <w:pPr>
              <w:widowControl/>
              <w:jc w:val="center"/>
              <w:rPr>
                <w:rFonts w:ascii="宋体" w:hAns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294C40" w:rsidRDefault="0030159F">
            <w:pPr>
              <w:jc w:val="center"/>
              <w:rPr>
                <w:rFonts w:ascii="宋体" w:hAnsi="宋体"/>
                <w:color w:val="000000"/>
                <w:sz w:val="24"/>
              </w:rPr>
            </w:pPr>
            <w:r>
              <w:rPr>
                <w:rFonts w:ascii="宋体" w:hAnsi="宋体" w:hint="eastAsia"/>
                <w:color w:val="000000"/>
                <w:sz w:val="24"/>
              </w:rPr>
              <w:t>……</w:t>
            </w:r>
          </w:p>
        </w:tc>
        <w:tc>
          <w:tcPr>
            <w:tcW w:w="2160" w:type="dxa"/>
            <w:tcBorders>
              <w:top w:val="single" w:sz="4" w:space="0" w:color="auto"/>
              <w:left w:val="single" w:sz="4" w:space="0" w:color="auto"/>
              <w:bottom w:val="single" w:sz="4" w:space="0" w:color="auto"/>
              <w:right w:val="single" w:sz="4" w:space="0" w:color="auto"/>
            </w:tcBorders>
          </w:tcPr>
          <w:p w:rsidR="00294C40" w:rsidRDefault="00294C40">
            <w:pPr>
              <w:pStyle w:val="15"/>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294C40" w:rsidRDefault="00294C40">
            <w:pPr>
              <w:pStyle w:val="15"/>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294C40" w:rsidRDefault="00294C40">
            <w:pPr>
              <w:pStyle w:val="15"/>
              <w:adjustRightInd w:val="0"/>
              <w:snapToGrid w:val="0"/>
              <w:spacing w:line="360" w:lineRule="auto"/>
              <w:jc w:val="center"/>
              <w:rPr>
                <w:rFonts w:hAnsi="宋体"/>
                <w:color w:val="000000"/>
                <w:spacing w:val="20"/>
                <w:sz w:val="24"/>
              </w:rPr>
            </w:pPr>
          </w:p>
        </w:tc>
      </w:tr>
    </w:tbl>
    <w:p w:rsidR="00294C40" w:rsidRDefault="0030159F">
      <w:pPr>
        <w:pStyle w:val="15"/>
        <w:adjustRightInd w:val="0"/>
        <w:snapToGrid w:val="0"/>
        <w:spacing w:line="360" w:lineRule="auto"/>
        <w:rPr>
          <w:rFonts w:hAnsi="宋体"/>
          <w:color w:val="000000"/>
          <w:sz w:val="24"/>
        </w:rPr>
      </w:pPr>
      <w:r>
        <w:rPr>
          <w:rFonts w:hAnsi="宋体" w:hint="eastAsia"/>
          <w:color w:val="000000"/>
          <w:sz w:val="24"/>
        </w:rPr>
        <w:t>备注：供应商在填写其中的“谈判响应文件技术响应”内容时，必须对照本谈判文件“技术要求”中各指标项逐条说明，不得以“符合”或“满足”等词语作简单回答或者完全复制本项目采购需求中参数内容，否则谈判小组有权视其谈判响应文件未响应谈判文件要求。</w:t>
      </w:r>
    </w:p>
    <w:p w:rsidR="00294C40" w:rsidRDefault="0030159F">
      <w:pPr>
        <w:ind w:firstLineChars="177" w:firstLine="425"/>
        <w:rPr>
          <w:rFonts w:ascii="宋体" w:hAnsi="宋体"/>
          <w:color w:val="000000"/>
          <w:sz w:val="24"/>
          <w:u w:val="single"/>
        </w:rPr>
      </w:pPr>
      <w:r>
        <w:rPr>
          <w:rFonts w:ascii="宋体" w:hAnsi="宋体" w:hint="eastAsia"/>
          <w:color w:val="000000"/>
          <w:sz w:val="24"/>
        </w:rPr>
        <w:t>谈判供应商名称（盖章）：</w:t>
      </w:r>
    </w:p>
    <w:p w:rsidR="00294C40" w:rsidRDefault="00294C40">
      <w:pPr>
        <w:ind w:left="420"/>
        <w:rPr>
          <w:rFonts w:ascii="宋体" w:hAnsi="宋体"/>
          <w:color w:val="000000"/>
          <w:sz w:val="24"/>
        </w:rPr>
      </w:pPr>
    </w:p>
    <w:p w:rsidR="00294C40" w:rsidRDefault="0030159F">
      <w:pPr>
        <w:ind w:firstLineChars="177" w:firstLine="425"/>
        <w:rPr>
          <w:rFonts w:ascii="宋体" w:hAnsi="宋体"/>
          <w:color w:val="000000"/>
          <w:sz w:val="24"/>
        </w:rPr>
      </w:pPr>
      <w:r>
        <w:rPr>
          <w:rFonts w:ascii="宋体" w:hAnsi="宋体" w:hint="eastAsia"/>
          <w:color w:val="000000"/>
          <w:sz w:val="24"/>
        </w:rPr>
        <w:t>谈判供应商代表签字：</w:t>
      </w:r>
    </w:p>
    <w:p w:rsidR="00294C40" w:rsidRDefault="00294C40">
      <w:pPr>
        <w:ind w:firstLine="435"/>
        <w:rPr>
          <w:rFonts w:ascii="宋体" w:hAnsi="宋体"/>
          <w:color w:val="000000"/>
          <w:sz w:val="24"/>
        </w:rPr>
      </w:pPr>
    </w:p>
    <w:p w:rsidR="00294C40" w:rsidRDefault="0030159F">
      <w:pPr>
        <w:ind w:firstLineChars="177" w:firstLine="425"/>
        <w:rPr>
          <w:rFonts w:ascii="宋体" w:hAnsi="宋体"/>
          <w:color w:val="000000"/>
          <w:sz w:val="24"/>
          <w:u w:val="single"/>
        </w:rPr>
      </w:pPr>
      <w:r>
        <w:rPr>
          <w:rFonts w:ascii="宋体" w:hAnsi="宋体" w:hint="eastAsia"/>
          <w:color w:val="000000"/>
          <w:sz w:val="24"/>
        </w:rPr>
        <w:t>职        务：</w:t>
      </w:r>
    </w:p>
    <w:p w:rsidR="00294C40" w:rsidRDefault="00294C40">
      <w:pPr>
        <w:rPr>
          <w:rFonts w:ascii="宋体" w:hAnsi="宋体"/>
          <w:color w:val="000000"/>
          <w:sz w:val="24"/>
        </w:rPr>
      </w:pPr>
    </w:p>
    <w:p w:rsidR="00294C40" w:rsidRDefault="0030159F">
      <w:pPr>
        <w:pStyle w:val="reader-word-layer"/>
        <w:shd w:val="clear" w:color="auto" w:fill="FFFFFF"/>
        <w:spacing w:before="0" w:beforeAutospacing="0" w:after="0" w:afterAutospacing="0"/>
        <w:ind w:firstLineChars="177" w:firstLine="425"/>
        <w:rPr>
          <w:b/>
          <w:color w:val="000000"/>
          <w:sz w:val="28"/>
        </w:rPr>
      </w:pPr>
      <w:r>
        <w:rPr>
          <w:rFonts w:hint="eastAsia"/>
          <w:color w:val="000000"/>
        </w:rPr>
        <w:t>日        期：</w:t>
      </w:r>
    </w:p>
    <w:p w:rsidR="00294C40" w:rsidRDefault="0030159F">
      <w:pPr>
        <w:widowControl/>
        <w:jc w:val="left"/>
        <w:rPr>
          <w:rFonts w:ascii="宋体" w:hAnsi="宋体"/>
          <w:b/>
          <w:color w:val="000000"/>
          <w:sz w:val="28"/>
        </w:rPr>
      </w:pPr>
      <w:r>
        <w:rPr>
          <w:rFonts w:ascii="宋体" w:hAnsi="宋体"/>
          <w:b/>
          <w:color w:val="000000"/>
          <w:sz w:val="28"/>
        </w:rPr>
        <w:br w:type="page"/>
      </w:r>
    </w:p>
    <w:p w:rsidR="00294C40" w:rsidRDefault="0030159F">
      <w:pPr>
        <w:pStyle w:val="a1"/>
        <w:rPr>
          <w:rFonts w:ascii="宋体" w:hAnsi="宋体"/>
          <w:sz w:val="24"/>
        </w:rPr>
      </w:pPr>
      <w:bookmarkStart w:id="20" w:name="_Toc85007919"/>
      <w:r>
        <w:rPr>
          <w:rFonts w:ascii="宋体" w:hAnsi="宋体" w:hint="eastAsia"/>
          <w:kern w:val="0"/>
          <w:sz w:val="36"/>
          <w:szCs w:val="36"/>
        </w:rPr>
        <w:t>附件5:</w:t>
      </w:r>
      <w:bookmarkEnd w:id="20"/>
    </w:p>
    <w:p w:rsidR="00294C40" w:rsidRDefault="0030159F" w:rsidP="000B6283">
      <w:pPr>
        <w:snapToGrid w:val="0"/>
        <w:spacing w:beforeLines="50" w:before="156" w:after="50" w:line="360" w:lineRule="auto"/>
        <w:jc w:val="center"/>
        <w:rPr>
          <w:rFonts w:ascii="宋体" w:hAnsi="宋体"/>
          <w:b/>
          <w:sz w:val="32"/>
          <w:szCs w:val="32"/>
        </w:rPr>
      </w:pPr>
      <w:r>
        <w:rPr>
          <w:rFonts w:ascii="宋体" w:hAnsi="宋体" w:hint="eastAsia"/>
          <w:b/>
          <w:sz w:val="32"/>
          <w:szCs w:val="32"/>
        </w:rPr>
        <w:t>项目实施人员一览表</w:t>
      </w:r>
    </w:p>
    <w:p w:rsidR="00294C40" w:rsidRDefault="0030159F">
      <w:pPr>
        <w:pStyle w:val="15"/>
        <w:adjustRightInd w:val="0"/>
        <w:snapToGrid w:val="0"/>
        <w:spacing w:line="360" w:lineRule="auto"/>
        <w:jc w:val="left"/>
        <w:rPr>
          <w:rFonts w:hAnsi="宋体"/>
          <w:b/>
          <w:sz w:val="32"/>
          <w:szCs w:val="32"/>
        </w:rPr>
      </w:pPr>
      <w:r>
        <w:rPr>
          <w:rFonts w:hAnsi="宋体" w:hint="eastAsia"/>
          <w:b/>
          <w:bCs/>
          <w:color w:val="000000"/>
          <w:sz w:val="24"/>
        </w:rPr>
        <w:t>项目名称及编号：</w:t>
      </w:r>
    </w:p>
    <w:tbl>
      <w:tblPr>
        <w:tblW w:w="918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
        <w:gridCol w:w="1662"/>
        <w:gridCol w:w="1311"/>
        <w:gridCol w:w="1312"/>
        <w:gridCol w:w="1312"/>
        <w:gridCol w:w="1312"/>
        <w:gridCol w:w="1312"/>
      </w:tblGrid>
      <w:tr w:rsidR="00294C40">
        <w:trPr>
          <w:trHeight w:val="1040"/>
        </w:trPr>
        <w:tc>
          <w:tcPr>
            <w:tcW w:w="960" w:type="dxa"/>
            <w:tcBorders>
              <w:top w:val="single" w:sz="4" w:space="0" w:color="auto"/>
              <w:left w:val="single" w:sz="4" w:space="0" w:color="auto"/>
              <w:bottom w:val="single" w:sz="4" w:space="0" w:color="auto"/>
              <w:right w:val="single" w:sz="4" w:space="0" w:color="auto"/>
            </w:tcBorders>
            <w:vAlign w:val="center"/>
          </w:tcPr>
          <w:p w:rsidR="00294C40" w:rsidRDefault="0030159F" w:rsidP="000B6283">
            <w:pPr>
              <w:snapToGrid w:val="0"/>
              <w:spacing w:beforeLines="50" w:before="156" w:after="50" w:line="360" w:lineRule="auto"/>
              <w:jc w:val="center"/>
              <w:rPr>
                <w:rFonts w:ascii="宋体" w:hAnsi="宋体"/>
                <w:b/>
                <w:sz w:val="24"/>
                <w:szCs w:val="20"/>
              </w:rPr>
            </w:pPr>
            <w:r>
              <w:rPr>
                <w:rFonts w:ascii="宋体" w:hAnsi="宋体" w:hint="eastAsia"/>
                <w:b/>
                <w:sz w:val="24"/>
                <w:szCs w:val="20"/>
              </w:rPr>
              <w:t>序号</w:t>
            </w:r>
          </w:p>
        </w:tc>
        <w:tc>
          <w:tcPr>
            <w:tcW w:w="1662" w:type="dxa"/>
            <w:tcBorders>
              <w:top w:val="single" w:sz="4" w:space="0" w:color="auto"/>
              <w:left w:val="single" w:sz="4" w:space="0" w:color="auto"/>
              <w:bottom w:val="single" w:sz="4" w:space="0" w:color="auto"/>
              <w:right w:val="single" w:sz="4" w:space="0" w:color="auto"/>
            </w:tcBorders>
            <w:vAlign w:val="center"/>
          </w:tcPr>
          <w:p w:rsidR="00294C40" w:rsidRDefault="0030159F" w:rsidP="000B6283">
            <w:pPr>
              <w:snapToGrid w:val="0"/>
              <w:spacing w:beforeLines="50" w:before="156" w:after="50" w:line="360" w:lineRule="auto"/>
              <w:jc w:val="center"/>
              <w:rPr>
                <w:rFonts w:ascii="宋体" w:hAnsi="宋体"/>
                <w:b/>
                <w:sz w:val="24"/>
                <w:szCs w:val="20"/>
              </w:rPr>
            </w:pPr>
            <w:r>
              <w:rPr>
                <w:rFonts w:ascii="宋体" w:hAnsi="宋体" w:hint="eastAsia"/>
                <w:b/>
                <w:sz w:val="24"/>
              </w:rPr>
              <w:t>姓名</w:t>
            </w:r>
          </w:p>
        </w:tc>
        <w:tc>
          <w:tcPr>
            <w:tcW w:w="1311" w:type="dxa"/>
            <w:tcBorders>
              <w:top w:val="single" w:sz="4" w:space="0" w:color="auto"/>
              <w:left w:val="single" w:sz="4" w:space="0" w:color="auto"/>
              <w:bottom w:val="single" w:sz="4" w:space="0" w:color="auto"/>
              <w:right w:val="single" w:sz="4" w:space="0" w:color="auto"/>
            </w:tcBorders>
            <w:vAlign w:val="center"/>
          </w:tcPr>
          <w:p w:rsidR="00294C40" w:rsidRDefault="0030159F" w:rsidP="000B6283">
            <w:pPr>
              <w:snapToGrid w:val="0"/>
              <w:spacing w:beforeLines="50" w:before="156" w:after="50" w:line="360" w:lineRule="auto"/>
              <w:jc w:val="center"/>
              <w:rPr>
                <w:rFonts w:ascii="宋体" w:hAnsi="宋体"/>
                <w:b/>
                <w:sz w:val="24"/>
                <w:szCs w:val="20"/>
              </w:rPr>
            </w:pPr>
            <w:r>
              <w:rPr>
                <w:rFonts w:ascii="宋体" w:hAnsi="宋体" w:hint="eastAsia"/>
                <w:b/>
                <w:sz w:val="24"/>
              </w:rPr>
              <w:t>职务</w:t>
            </w:r>
          </w:p>
        </w:tc>
        <w:tc>
          <w:tcPr>
            <w:tcW w:w="1312" w:type="dxa"/>
            <w:tcBorders>
              <w:top w:val="single" w:sz="4" w:space="0" w:color="auto"/>
              <w:left w:val="single" w:sz="4" w:space="0" w:color="auto"/>
              <w:bottom w:val="single" w:sz="4" w:space="0" w:color="auto"/>
              <w:right w:val="single" w:sz="4" w:space="0" w:color="auto"/>
            </w:tcBorders>
            <w:vAlign w:val="center"/>
          </w:tcPr>
          <w:p w:rsidR="00294C40" w:rsidRDefault="0030159F" w:rsidP="000B6283">
            <w:pPr>
              <w:snapToGrid w:val="0"/>
              <w:spacing w:beforeLines="50" w:before="156" w:after="50" w:line="360" w:lineRule="auto"/>
              <w:jc w:val="center"/>
              <w:rPr>
                <w:rFonts w:ascii="宋体" w:hAnsi="宋体"/>
                <w:b/>
                <w:sz w:val="24"/>
                <w:szCs w:val="20"/>
              </w:rPr>
            </w:pPr>
            <w:r>
              <w:rPr>
                <w:rFonts w:ascii="宋体" w:hAnsi="宋体" w:hint="eastAsia"/>
                <w:b/>
                <w:sz w:val="24"/>
                <w:szCs w:val="20"/>
              </w:rPr>
              <w:t>职责</w:t>
            </w:r>
          </w:p>
        </w:tc>
        <w:tc>
          <w:tcPr>
            <w:tcW w:w="1312" w:type="dxa"/>
            <w:tcBorders>
              <w:top w:val="single" w:sz="4" w:space="0" w:color="auto"/>
              <w:left w:val="single" w:sz="4" w:space="0" w:color="auto"/>
              <w:bottom w:val="single" w:sz="4" w:space="0" w:color="auto"/>
              <w:right w:val="single" w:sz="4" w:space="0" w:color="auto"/>
            </w:tcBorders>
            <w:vAlign w:val="center"/>
          </w:tcPr>
          <w:p w:rsidR="00294C40" w:rsidRDefault="0030159F" w:rsidP="000B6283">
            <w:pPr>
              <w:snapToGrid w:val="0"/>
              <w:spacing w:beforeLines="50" w:before="156" w:after="50" w:line="360" w:lineRule="auto"/>
              <w:jc w:val="center"/>
              <w:rPr>
                <w:rFonts w:ascii="宋体" w:hAnsi="宋体"/>
                <w:b/>
                <w:sz w:val="24"/>
                <w:szCs w:val="20"/>
              </w:rPr>
            </w:pPr>
            <w:r>
              <w:rPr>
                <w:rFonts w:ascii="宋体" w:hAnsi="宋体" w:hint="eastAsia"/>
                <w:b/>
                <w:sz w:val="24"/>
              </w:rPr>
              <w:t>专业技术资格</w:t>
            </w:r>
          </w:p>
        </w:tc>
        <w:tc>
          <w:tcPr>
            <w:tcW w:w="1312" w:type="dxa"/>
            <w:tcBorders>
              <w:top w:val="single" w:sz="4" w:space="0" w:color="auto"/>
              <w:left w:val="single" w:sz="4" w:space="0" w:color="auto"/>
              <w:bottom w:val="single" w:sz="4" w:space="0" w:color="auto"/>
              <w:right w:val="single" w:sz="4" w:space="0" w:color="auto"/>
            </w:tcBorders>
            <w:vAlign w:val="center"/>
          </w:tcPr>
          <w:p w:rsidR="00294C40" w:rsidRDefault="0030159F" w:rsidP="000B6283">
            <w:pPr>
              <w:snapToGrid w:val="0"/>
              <w:spacing w:beforeLines="50" w:before="156" w:after="50" w:line="360" w:lineRule="auto"/>
              <w:jc w:val="center"/>
              <w:rPr>
                <w:rFonts w:ascii="宋体" w:hAnsi="宋体"/>
                <w:b/>
                <w:sz w:val="24"/>
                <w:szCs w:val="20"/>
              </w:rPr>
            </w:pPr>
            <w:r>
              <w:rPr>
                <w:rFonts w:ascii="宋体" w:hAnsi="宋体" w:hint="eastAsia"/>
                <w:b/>
                <w:sz w:val="24"/>
              </w:rPr>
              <w:t>证书编号</w:t>
            </w:r>
          </w:p>
        </w:tc>
        <w:tc>
          <w:tcPr>
            <w:tcW w:w="1312" w:type="dxa"/>
            <w:tcBorders>
              <w:top w:val="single" w:sz="4" w:space="0" w:color="auto"/>
              <w:left w:val="single" w:sz="4" w:space="0" w:color="auto"/>
              <w:bottom w:val="single" w:sz="4" w:space="0" w:color="auto"/>
              <w:right w:val="single" w:sz="4" w:space="0" w:color="auto"/>
            </w:tcBorders>
            <w:vAlign w:val="center"/>
          </w:tcPr>
          <w:p w:rsidR="00294C40" w:rsidRDefault="0030159F" w:rsidP="000B6283">
            <w:pPr>
              <w:snapToGrid w:val="0"/>
              <w:spacing w:beforeLines="50" w:before="156" w:after="50" w:line="360" w:lineRule="auto"/>
              <w:jc w:val="center"/>
              <w:rPr>
                <w:rFonts w:ascii="宋体" w:hAnsi="宋体"/>
                <w:b/>
                <w:bCs/>
                <w:sz w:val="24"/>
                <w:szCs w:val="20"/>
              </w:rPr>
            </w:pPr>
            <w:r>
              <w:rPr>
                <w:rFonts w:ascii="宋体" w:hAnsi="宋体" w:hint="eastAsia"/>
                <w:b/>
                <w:bCs/>
                <w:sz w:val="24"/>
              </w:rPr>
              <w:t>参加本单位工作时间</w:t>
            </w:r>
          </w:p>
        </w:tc>
      </w:tr>
      <w:tr w:rsidR="00294C40">
        <w:trPr>
          <w:trHeight w:val="530"/>
        </w:trPr>
        <w:tc>
          <w:tcPr>
            <w:tcW w:w="960"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r>
      <w:tr w:rsidR="00294C40">
        <w:trPr>
          <w:trHeight w:val="518"/>
        </w:trPr>
        <w:tc>
          <w:tcPr>
            <w:tcW w:w="960"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r>
      <w:tr w:rsidR="00294C40">
        <w:trPr>
          <w:trHeight w:val="530"/>
        </w:trPr>
        <w:tc>
          <w:tcPr>
            <w:tcW w:w="960"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pStyle w:val="16"/>
              <w:snapToGrid w:val="0"/>
              <w:spacing w:beforeLines="50" w:before="156" w:after="50" w:line="360" w:lineRule="auto"/>
              <w:ind w:left="5250"/>
              <w:rPr>
                <w:rFonts w:ascii="宋体" w:eastAsia="宋体" w:hAnsi="宋体"/>
                <w:b/>
                <w:bCs/>
                <w:kern w:val="44"/>
                <w:sz w:val="24"/>
                <w:szCs w:val="24"/>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pStyle w:val="16"/>
              <w:snapToGrid w:val="0"/>
              <w:spacing w:beforeLines="50" w:before="156" w:after="50" w:line="360" w:lineRule="auto"/>
              <w:ind w:left="5250"/>
              <w:rPr>
                <w:rFonts w:ascii="宋体" w:eastAsia="宋体" w:hAnsi="宋体"/>
                <w:b/>
                <w:bCs/>
                <w:kern w:val="44"/>
                <w:sz w:val="24"/>
                <w:szCs w:val="24"/>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pPr>
              <w:pStyle w:val="16"/>
              <w:spacing w:line="360" w:lineRule="auto"/>
              <w:ind w:left="5250"/>
              <w:rPr>
                <w:rFonts w:ascii="宋体" w:hAnsi="宋体"/>
                <w:sz w:val="24"/>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sz w:val="24"/>
                <w:szCs w:val="20"/>
              </w:rPr>
            </w:pPr>
          </w:p>
        </w:tc>
      </w:tr>
      <w:tr w:rsidR="00294C40">
        <w:trPr>
          <w:trHeight w:val="518"/>
        </w:trPr>
        <w:tc>
          <w:tcPr>
            <w:tcW w:w="960"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r>
      <w:tr w:rsidR="00294C40">
        <w:trPr>
          <w:trHeight w:val="530"/>
        </w:trPr>
        <w:tc>
          <w:tcPr>
            <w:tcW w:w="960"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r>
      <w:tr w:rsidR="00294C40">
        <w:trPr>
          <w:trHeight w:val="518"/>
        </w:trPr>
        <w:tc>
          <w:tcPr>
            <w:tcW w:w="960"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r>
      <w:tr w:rsidR="00294C40">
        <w:trPr>
          <w:trHeight w:val="530"/>
        </w:trPr>
        <w:tc>
          <w:tcPr>
            <w:tcW w:w="960"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r>
      <w:tr w:rsidR="00294C40">
        <w:trPr>
          <w:trHeight w:val="518"/>
        </w:trPr>
        <w:tc>
          <w:tcPr>
            <w:tcW w:w="960"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294C40" w:rsidRDefault="00294C40" w:rsidP="000B6283">
            <w:pPr>
              <w:snapToGrid w:val="0"/>
              <w:spacing w:beforeLines="50" w:before="156" w:after="50" w:line="360" w:lineRule="auto"/>
              <w:rPr>
                <w:rFonts w:ascii="宋体" w:hAnsi="宋体"/>
                <w:b/>
                <w:bCs/>
                <w:kern w:val="44"/>
                <w:sz w:val="24"/>
                <w:szCs w:val="20"/>
              </w:rPr>
            </w:pPr>
          </w:p>
        </w:tc>
      </w:tr>
    </w:tbl>
    <w:p w:rsidR="00294C40" w:rsidRDefault="0030159F">
      <w:pPr>
        <w:spacing w:line="360" w:lineRule="auto"/>
        <w:ind w:left="420"/>
        <w:rPr>
          <w:rFonts w:ascii="宋体" w:hAnsi="宋体"/>
          <w:color w:val="000000"/>
          <w:sz w:val="24"/>
        </w:rPr>
      </w:pPr>
      <w:r>
        <w:rPr>
          <w:rFonts w:ascii="宋体" w:hAnsi="宋体" w:hint="eastAsia"/>
          <w:color w:val="000000"/>
          <w:sz w:val="24"/>
        </w:rPr>
        <w:t>要求：</w:t>
      </w:r>
    </w:p>
    <w:p w:rsidR="00294C40" w:rsidRDefault="0030159F">
      <w:pPr>
        <w:spacing w:line="360" w:lineRule="auto"/>
        <w:ind w:left="420"/>
        <w:rPr>
          <w:rFonts w:ascii="宋体" w:hAnsi="宋体"/>
          <w:color w:val="000000"/>
          <w:sz w:val="24"/>
        </w:rPr>
      </w:pPr>
      <w:r>
        <w:rPr>
          <w:rFonts w:ascii="宋体" w:hAnsi="宋体" w:hint="eastAsia"/>
          <w:color w:val="000000"/>
          <w:sz w:val="24"/>
        </w:rPr>
        <w:t>1.在填写时，如本表格不适合投标单位的实际情况，可根据本表格式自行划表填写。</w:t>
      </w:r>
    </w:p>
    <w:p w:rsidR="00294C40" w:rsidRDefault="0030159F">
      <w:pPr>
        <w:spacing w:line="360" w:lineRule="auto"/>
        <w:ind w:left="420"/>
        <w:rPr>
          <w:rFonts w:ascii="宋体" w:hAnsi="宋体"/>
          <w:color w:val="000000"/>
          <w:sz w:val="24"/>
        </w:rPr>
      </w:pPr>
      <w:r>
        <w:rPr>
          <w:rFonts w:ascii="宋体" w:hAnsi="宋体" w:hint="eastAsia"/>
          <w:color w:val="000000"/>
          <w:sz w:val="24"/>
        </w:rPr>
        <w:t>2.附人员证书复印件；</w:t>
      </w:r>
    </w:p>
    <w:p w:rsidR="00294C40" w:rsidRDefault="0030159F">
      <w:pPr>
        <w:spacing w:line="360" w:lineRule="auto"/>
        <w:ind w:left="420"/>
        <w:rPr>
          <w:rFonts w:ascii="宋体" w:hAnsi="宋体"/>
          <w:color w:val="000000"/>
          <w:sz w:val="24"/>
          <w:u w:val="single"/>
        </w:rPr>
      </w:pPr>
      <w:r>
        <w:rPr>
          <w:rFonts w:ascii="宋体" w:hAnsi="宋体" w:hint="eastAsia"/>
          <w:color w:val="000000"/>
          <w:sz w:val="24"/>
        </w:rPr>
        <w:t>谈判供应商名称（盖章）：</w:t>
      </w:r>
    </w:p>
    <w:p w:rsidR="00294C40" w:rsidRDefault="00294C40">
      <w:pPr>
        <w:spacing w:line="360" w:lineRule="auto"/>
        <w:ind w:left="420"/>
        <w:rPr>
          <w:rFonts w:ascii="宋体" w:hAnsi="宋体"/>
          <w:color w:val="000000"/>
          <w:sz w:val="24"/>
          <w:u w:val="single"/>
        </w:rPr>
      </w:pPr>
    </w:p>
    <w:p w:rsidR="00294C40" w:rsidRDefault="0030159F">
      <w:pPr>
        <w:spacing w:line="360" w:lineRule="auto"/>
        <w:ind w:firstLine="435"/>
        <w:rPr>
          <w:rFonts w:ascii="宋体" w:hAnsi="宋体"/>
          <w:color w:val="000000"/>
          <w:sz w:val="24"/>
        </w:rPr>
      </w:pPr>
      <w:r>
        <w:rPr>
          <w:rFonts w:ascii="宋体" w:hAnsi="宋体" w:hint="eastAsia"/>
          <w:color w:val="000000"/>
          <w:sz w:val="24"/>
        </w:rPr>
        <w:t>谈判供应商代表签字：</w:t>
      </w:r>
    </w:p>
    <w:p w:rsidR="00294C40" w:rsidRDefault="00294C40">
      <w:pPr>
        <w:spacing w:line="360" w:lineRule="auto"/>
        <w:ind w:firstLine="435"/>
        <w:rPr>
          <w:rFonts w:ascii="宋体" w:hAnsi="宋体"/>
          <w:color w:val="000000"/>
          <w:sz w:val="24"/>
        </w:rPr>
      </w:pPr>
    </w:p>
    <w:p w:rsidR="00294C40" w:rsidRDefault="0030159F">
      <w:pPr>
        <w:spacing w:line="360" w:lineRule="auto"/>
        <w:ind w:firstLine="435"/>
        <w:rPr>
          <w:rFonts w:ascii="宋体" w:hAnsi="宋体"/>
          <w:color w:val="000000"/>
          <w:sz w:val="24"/>
          <w:u w:val="single"/>
        </w:rPr>
      </w:pPr>
      <w:r>
        <w:rPr>
          <w:rFonts w:ascii="宋体" w:hAnsi="宋体" w:hint="eastAsia"/>
          <w:color w:val="000000"/>
          <w:sz w:val="24"/>
        </w:rPr>
        <w:t>职        务：</w:t>
      </w:r>
    </w:p>
    <w:p w:rsidR="00294C40" w:rsidRDefault="00294C40">
      <w:pPr>
        <w:spacing w:line="360" w:lineRule="auto"/>
        <w:rPr>
          <w:rFonts w:ascii="宋体" w:hAnsi="宋体"/>
          <w:color w:val="000000"/>
          <w:sz w:val="24"/>
        </w:rPr>
      </w:pPr>
    </w:p>
    <w:p w:rsidR="00294C40" w:rsidRDefault="0030159F">
      <w:pPr>
        <w:pStyle w:val="a1"/>
        <w:ind w:firstLineChars="100" w:firstLine="240"/>
        <w:rPr>
          <w:rFonts w:ascii="宋体" w:hAnsi="宋体"/>
          <w:sz w:val="24"/>
        </w:rPr>
      </w:pPr>
      <w:r>
        <w:rPr>
          <w:rFonts w:ascii="宋体" w:hAnsi="宋体" w:hint="eastAsia"/>
          <w:color w:val="000000"/>
          <w:sz w:val="24"/>
        </w:rPr>
        <w:t>日        期：</w:t>
      </w:r>
    </w:p>
    <w:p w:rsidR="00294C40" w:rsidRDefault="00294C40">
      <w:pPr>
        <w:pStyle w:val="a1"/>
        <w:rPr>
          <w:rFonts w:ascii="宋体" w:hAnsi="宋体"/>
          <w:sz w:val="24"/>
        </w:rPr>
      </w:pPr>
    </w:p>
    <w:p w:rsidR="00294C40" w:rsidRDefault="00294C40">
      <w:pPr>
        <w:spacing w:line="360" w:lineRule="auto"/>
        <w:rPr>
          <w:rFonts w:ascii="宋体" w:hAnsi="宋体"/>
          <w:kern w:val="0"/>
          <w:sz w:val="36"/>
          <w:szCs w:val="36"/>
        </w:rPr>
      </w:pPr>
      <w:bookmarkStart w:id="21" w:name="_Toc85007921"/>
    </w:p>
    <w:p w:rsidR="00294C40" w:rsidRDefault="0030159F">
      <w:pPr>
        <w:spacing w:line="360" w:lineRule="auto"/>
        <w:rPr>
          <w:rFonts w:ascii="宋体" w:hAnsi="宋体"/>
          <w:b/>
          <w:sz w:val="48"/>
        </w:rPr>
      </w:pPr>
      <w:r>
        <w:rPr>
          <w:rFonts w:ascii="宋体" w:hAnsi="宋体" w:hint="eastAsia"/>
          <w:b/>
          <w:bCs/>
          <w:kern w:val="0"/>
          <w:sz w:val="36"/>
          <w:szCs w:val="36"/>
        </w:rPr>
        <w:t xml:space="preserve">附件6：        </w:t>
      </w:r>
      <w:r>
        <w:rPr>
          <w:rFonts w:ascii="宋体" w:hAnsi="宋体" w:hint="eastAsia"/>
          <w:b/>
          <w:sz w:val="48"/>
        </w:rPr>
        <w:t>项目负责人简历表</w:t>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574"/>
        <w:gridCol w:w="861"/>
        <w:gridCol w:w="861"/>
        <w:gridCol w:w="1096"/>
        <w:gridCol w:w="913"/>
        <w:gridCol w:w="1435"/>
        <w:gridCol w:w="861"/>
        <w:gridCol w:w="1152"/>
      </w:tblGrid>
      <w:tr w:rsidR="00294C40">
        <w:trPr>
          <w:cantSplit/>
          <w:trHeight w:hRule="exact" w:val="560"/>
          <w:jc w:val="center"/>
        </w:trPr>
        <w:tc>
          <w:tcPr>
            <w:tcW w:w="969" w:type="dxa"/>
            <w:vAlign w:val="center"/>
          </w:tcPr>
          <w:p w:rsidR="00294C40" w:rsidRDefault="0030159F">
            <w:pPr>
              <w:jc w:val="center"/>
              <w:rPr>
                <w:rFonts w:ascii="宋体" w:hAnsi="宋体"/>
              </w:rPr>
            </w:pPr>
            <w:r>
              <w:rPr>
                <w:rFonts w:ascii="宋体" w:hAnsi="宋体" w:hint="eastAsia"/>
              </w:rPr>
              <w:t>姓名</w:t>
            </w:r>
          </w:p>
        </w:tc>
        <w:tc>
          <w:tcPr>
            <w:tcW w:w="1435" w:type="dxa"/>
            <w:gridSpan w:val="2"/>
            <w:vAlign w:val="center"/>
          </w:tcPr>
          <w:p w:rsidR="00294C40" w:rsidRDefault="00294C40">
            <w:pPr>
              <w:jc w:val="center"/>
              <w:rPr>
                <w:rFonts w:ascii="宋体" w:hAnsi="宋体"/>
              </w:rPr>
            </w:pPr>
          </w:p>
        </w:tc>
        <w:tc>
          <w:tcPr>
            <w:tcW w:w="861" w:type="dxa"/>
            <w:vAlign w:val="center"/>
          </w:tcPr>
          <w:p w:rsidR="00294C40" w:rsidRDefault="0030159F">
            <w:pPr>
              <w:jc w:val="center"/>
              <w:rPr>
                <w:rFonts w:ascii="宋体" w:hAnsi="宋体"/>
              </w:rPr>
            </w:pPr>
            <w:r>
              <w:rPr>
                <w:rFonts w:ascii="宋体" w:hAnsi="宋体" w:hint="eastAsia"/>
              </w:rPr>
              <w:t>性别</w:t>
            </w:r>
          </w:p>
        </w:tc>
        <w:tc>
          <w:tcPr>
            <w:tcW w:w="1096" w:type="dxa"/>
            <w:vAlign w:val="center"/>
          </w:tcPr>
          <w:p w:rsidR="00294C40" w:rsidRDefault="00294C40">
            <w:pPr>
              <w:jc w:val="center"/>
              <w:rPr>
                <w:rFonts w:ascii="宋体" w:hAnsi="宋体"/>
              </w:rPr>
            </w:pPr>
          </w:p>
        </w:tc>
        <w:tc>
          <w:tcPr>
            <w:tcW w:w="913" w:type="dxa"/>
            <w:vAlign w:val="center"/>
          </w:tcPr>
          <w:p w:rsidR="00294C40" w:rsidRDefault="0030159F">
            <w:pPr>
              <w:jc w:val="center"/>
              <w:rPr>
                <w:rFonts w:ascii="宋体" w:hAnsi="宋体"/>
              </w:rPr>
            </w:pPr>
            <w:r>
              <w:rPr>
                <w:rFonts w:ascii="宋体" w:hAnsi="宋体" w:hint="eastAsia"/>
              </w:rPr>
              <w:t>年龄</w:t>
            </w:r>
          </w:p>
        </w:tc>
        <w:tc>
          <w:tcPr>
            <w:tcW w:w="1435" w:type="dxa"/>
            <w:vAlign w:val="center"/>
          </w:tcPr>
          <w:p w:rsidR="00294C40" w:rsidRDefault="00294C40">
            <w:pPr>
              <w:jc w:val="center"/>
              <w:rPr>
                <w:rFonts w:ascii="宋体" w:hAnsi="宋体"/>
              </w:rPr>
            </w:pPr>
          </w:p>
        </w:tc>
        <w:tc>
          <w:tcPr>
            <w:tcW w:w="861" w:type="dxa"/>
            <w:vAlign w:val="center"/>
          </w:tcPr>
          <w:p w:rsidR="00294C40" w:rsidRDefault="0030159F">
            <w:pPr>
              <w:jc w:val="center"/>
              <w:rPr>
                <w:rFonts w:ascii="宋体" w:hAnsi="宋体"/>
              </w:rPr>
            </w:pPr>
            <w:r>
              <w:rPr>
                <w:rFonts w:ascii="宋体" w:hAnsi="宋体" w:hint="eastAsia"/>
              </w:rPr>
              <w:t>专业</w:t>
            </w:r>
          </w:p>
        </w:tc>
        <w:tc>
          <w:tcPr>
            <w:tcW w:w="1152" w:type="dxa"/>
            <w:vAlign w:val="center"/>
          </w:tcPr>
          <w:p w:rsidR="00294C40" w:rsidRDefault="00294C40">
            <w:pPr>
              <w:jc w:val="center"/>
              <w:rPr>
                <w:rFonts w:ascii="宋体" w:hAnsi="宋体"/>
              </w:rPr>
            </w:pPr>
          </w:p>
        </w:tc>
      </w:tr>
      <w:tr w:rsidR="00294C40">
        <w:trPr>
          <w:cantSplit/>
          <w:trHeight w:hRule="exact" w:val="560"/>
          <w:jc w:val="center"/>
        </w:trPr>
        <w:tc>
          <w:tcPr>
            <w:tcW w:w="1543" w:type="dxa"/>
            <w:gridSpan w:val="2"/>
            <w:vAlign w:val="center"/>
          </w:tcPr>
          <w:p w:rsidR="00294C40" w:rsidRDefault="0030159F">
            <w:pPr>
              <w:jc w:val="center"/>
              <w:rPr>
                <w:rFonts w:ascii="宋体" w:hAnsi="宋体"/>
              </w:rPr>
            </w:pPr>
            <w:r>
              <w:rPr>
                <w:rFonts w:ascii="宋体" w:hAnsi="宋体" w:hint="eastAsia"/>
              </w:rPr>
              <w:t>资质等级</w:t>
            </w:r>
          </w:p>
        </w:tc>
        <w:tc>
          <w:tcPr>
            <w:tcW w:w="1722" w:type="dxa"/>
            <w:gridSpan w:val="2"/>
            <w:vAlign w:val="center"/>
          </w:tcPr>
          <w:p w:rsidR="00294C40" w:rsidRDefault="00294C40">
            <w:pPr>
              <w:jc w:val="center"/>
              <w:rPr>
                <w:rFonts w:ascii="宋体" w:hAnsi="宋体"/>
              </w:rPr>
            </w:pPr>
          </w:p>
        </w:tc>
        <w:tc>
          <w:tcPr>
            <w:tcW w:w="1096" w:type="dxa"/>
            <w:vAlign w:val="center"/>
          </w:tcPr>
          <w:p w:rsidR="00294C40" w:rsidRDefault="0030159F">
            <w:pPr>
              <w:jc w:val="center"/>
              <w:rPr>
                <w:rFonts w:ascii="宋体" w:hAnsi="宋体"/>
              </w:rPr>
            </w:pPr>
            <w:r>
              <w:rPr>
                <w:rFonts w:ascii="宋体" w:hAnsi="宋体" w:hint="eastAsia"/>
              </w:rPr>
              <w:t>职称</w:t>
            </w:r>
          </w:p>
        </w:tc>
        <w:tc>
          <w:tcPr>
            <w:tcW w:w="2348" w:type="dxa"/>
            <w:gridSpan w:val="2"/>
            <w:vAlign w:val="center"/>
          </w:tcPr>
          <w:p w:rsidR="00294C40" w:rsidRDefault="00294C40">
            <w:pPr>
              <w:jc w:val="center"/>
              <w:rPr>
                <w:rFonts w:ascii="宋体" w:hAnsi="宋体"/>
              </w:rPr>
            </w:pPr>
          </w:p>
        </w:tc>
        <w:tc>
          <w:tcPr>
            <w:tcW w:w="861" w:type="dxa"/>
            <w:vAlign w:val="center"/>
          </w:tcPr>
          <w:p w:rsidR="00294C40" w:rsidRDefault="0030159F">
            <w:pPr>
              <w:jc w:val="center"/>
              <w:rPr>
                <w:rFonts w:ascii="宋体" w:hAnsi="宋体"/>
              </w:rPr>
            </w:pPr>
            <w:r>
              <w:rPr>
                <w:rFonts w:ascii="宋体" w:hAnsi="宋体" w:hint="eastAsia"/>
              </w:rPr>
              <w:t>学历</w:t>
            </w:r>
          </w:p>
        </w:tc>
        <w:tc>
          <w:tcPr>
            <w:tcW w:w="1152" w:type="dxa"/>
            <w:vAlign w:val="center"/>
          </w:tcPr>
          <w:p w:rsidR="00294C40" w:rsidRDefault="00294C40">
            <w:pPr>
              <w:jc w:val="center"/>
              <w:rPr>
                <w:rFonts w:ascii="宋体" w:hAnsi="宋体"/>
              </w:rPr>
            </w:pPr>
          </w:p>
        </w:tc>
      </w:tr>
      <w:tr w:rsidR="00294C40">
        <w:trPr>
          <w:cantSplit/>
          <w:trHeight w:hRule="exact" w:val="560"/>
          <w:jc w:val="center"/>
        </w:trPr>
        <w:tc>
          <w:tcPr>
            <w:tcW w:w="2404" w:type="dxa"/>
            <w:gridSpan w:val="3"/>
            <w:vAlign w:val="center"/>
          </w:tcPr>
          <w:p w:rsidR="00294C40" w:rsidRDefault="0030159F">
            <w:pPr>
              <w:jc w:val="center"/>
              <w:rPr>
                <w:rFonts w:ascii="宋体" w:hAnsi="宋体"/>
              </w:rPr>
            </w:pPr>
            <w:r>
              <w:rPr>
                <w:rFonts w:ascii="宋体" w:hAnsi="宋体" w:hint="eastAsia"/>
              </w:rPr>
              <w:t>参加工作时间</w:t>
            </w:r>
          </w:p>
        </w:tc>
        <w:tc>
          <w:tcPr>
            <w:tcW w:w="1957" w:type="dxa"/>
            <w:gridSpan w:val="2"/>
            <w:vAlign w:val="center"/>
          </w:tcPr>
          <w:p w:rsidR="00294C40" w:rsidRDefault="00294C40">
            <w:pPr>
              <w:jc w:val="center"/>
              <w:rPr>
                <w:rFonts w:ascii="宋体" w:hAnsi="宋体"/>
              </w:rPr>
            </w:pPr>
          </w:p>
        </w:tc>
        <w:tc>
          <w:tcPr>
            <w:tcW w:w="3209" w:type="dxa"/>
            <w:gridSpan w:val="3"/>
            <w:vAlign w:val="center"/>
          </w:tcPr>
          <w:p w:rsidR="00294C40" w:rsidRDefault="0030159F">
            <w:pPr>
              <w:jc w:val="center"/>
              <w:rPr>
                <w:rFonts w:ascii="宋体" w:hAnsi="宋体"/>
              </w:rPr>
            </w:pPr>
            <w:r>
              <w:rPr>
                <w:rFonts w:ascii="宋体" w:hAnsi="宋体" w:hint="eastAsia"/>
              </w:rPr>
              <w:t>从事项目负责人年限</w:t>
            </w:r>
          </w:p>
        </w:tc>
        <w:tc>
          <w:tcPr>
            <w:tcW w:w="1152" w:type="dxa"/>
            <w:vAlign w:val="center"/>
          </w:tcPr>
          <w:p w:rsidR="00294C40" w:rsidRDefault="00294C40">
            <w:pPr>
              <w:jc w:val="center"/>
              <w:rPr>
                <w:rFonts w:ascii="宋体" w:hAnsi="宋体"/>
              </w:rPr>
            </w:pPr>
          </w:p>
        </w:tc>
      </w:tr>
      <w:tr w:rsidR="00294C40">
        <w:trPr>
          <w:trHeight w:val="6465"/>
          <w:jc w:val="center"/>
        </w:trPr>
        <w:tc>
          <w:tcPr>
            <w:tcW w:w="969" w:type="dxa"/>
            <w:vAlign w:val="center"/>
          </w:tcPr>
          <w:p w:rsidR="00294C40" w:rsidRDefault="00294C40">
            <w:pPr>
              <w:jc w:val="center"/>
              <w:rPr>
                <w:rFonts w:ascii="宋体" w:hAnsi="宋体"/>
              </w:rPr>
            </w:pPr>
          </w:p>
          <w:p w:rsidR="00294C40" w:rsidRDefault="00294C40">
            <w:pPr>
              <w:jc w:val="center"/>
              <w:rPr>
                <w:rFonts w:ascii="宋体" w:hAnsi="宋体"/>
              </w:rPr>
            </w:pPr>
          </w:p>
          <w:p w:rsidR="00294C40" w:rsidRDefault="00294C40">
            <w:pPr>
              <w:jc w:val="center"/>
              <w:rPr>
                <w:rFonts w:ascii="宋体" w:hAnsi="宋体"/>
              </w:rPr>
            </w:pPr>
          </w:p>
          <w:p w:rsidR="00294C40" w:rsidRDefault="0030159F">
            <w:pPr>
              <w:jc w:val="center"/>
              <w:rPr>
                <w:rFonts w:ascii="宋体" w:hAnsi="宋体"/>
              </w:rPr>
            </w:pPr>
            <w:r>
              <w:rPr>
                <w:rFonts w:ascii="宋体" w:hAnsi="宋体" w:hint="eastAsia"/>
              </w:rPr>
              <w:t>简</w:t>
            </w:r>
          </w:p>
          <w:p w:rsidR="00294C40" w:rsidRDefault="00294C40">
            <w:pPr>
              <w:jc w:val="center"/>
              <w:rPr>
                <w:rFonts w:ascii="宋体" w:hAnsi="宋体"/>
              </w:rPr>
            </w:pPr>
          </w:p>
          <w:p w:rsidR="00294C40" w:rsidRDefault="00294C40">
            <w:pPr>
              <w:jc w:val="center"/>
              <w:rPr>
                <w:rFonts w:ascii="宋体" w:hAnsi="宋体"/>
              </w:rPr>
            </w:pPr>
          </w:p>
          <w:p w:rsidR="00294C40" w:rsidRDefault="00294C40">
            <w:pPr>
              <w:rPr>
                <w:rFonts w:ascii="宋体" w:hAnsi="宋体"/>
              </w:rPr>
            </w:pPr>
          </w:p>
          <w:p w:rsidR="00294C40" w:rsidRDefault="00294C40">
            <w:pPr>
              <w:rPr>
                <w:rFonts w:ascii="宋体" w:hAnsi="宋体"/>
              </w:rPr>
            </w:pPr>
          </w:p>
          <w:p w:rsidR="00294C40" w:rsidRDefault="00294C40">
            <w:pPr>
              <w:jc w:val="center"/>
              <w:rPr>
                <w:rFonts w:ascii="宋体" w:hAnsi="宋体"/>
              </w:rPr>
            </w:pPr>
          </w:p>
          <w:p w:rsidR="00294C40" w:rsidRDefault="00294C40">
            <w:pPr>
              <w:jc w:val="center"/>
              <w:rPr>
                <w:rFonts w:ascii="宋体" w:hAnsi="宋体"/>
              </w:rPr>
            </w:pPr>
          </w:p>
          <w:p w:rsidR="00294C40" w:rsidRDefault="0030159F">
            <w:pPr>
              <w:jc w:val="center"/>
              <w:rPr>
                <w:rFonts w:ascii="宋体" w:hAnsi="宋体"/>
              </w:rPr>
            </w:pPr>
            <w:r>
              <w:rPr>
                <w:rFonts w:ascii="宋体" w:hAnsi="宋体" w:hint="eastAsia"/>
              </w:rPr>
              <w:t>历</w:t>
            </w:r>
          </w:p>
          <w:p w:rsidR="00294C40" w:rsidRDefault="00294C40">
            <w:pPr>
              <w:jc w:val="center"/>
              <w:rPr>
                <w:rFonts w:ascii="宋体" w:hAnsi="宋体"/>
              </w:rPr>
            </w:pPr>
          </w:p>
          <w:p w:rsidR="00294C40" w:rsidRDefault="00294C40">
            <w:pPr>
              <w:jc w:val="center"/>
              <w:rPr>
                <w:rFonts w:ascii="宋体" w:hAnsi="宋体"/>
              </w:rPr>
            </w:pPr>
          </w:p>
          <w:p w:rsidR="00294C40" w:rsidRDefault="00294C40">
            <w:pPr>
              <w:rPr>
                <w:rFonts w:ascii="宋体" w:hAnsi="宋体"/>
              </w:rPr>
            </w:pPr>
          </w:p>
        </w:tc>
        <w:tc>
          <w:tcPr>
            <w:tcW w:w="7753" w:type="dxa"/>
            <w:gridSpan w:val="8"/>
          </w:tcPr>
          <w:p w:rsidR="00294C40" w:rsidRDefault="00294C40">
            <w:pPr>
              <w:rPr>
                <w:rFonts w:ascii="宋体" w:hAnsi="宋体"/>
              </w:rPr>
            </w:pPr>
          </w:p>
        </w:tc>
      </w:tr>
    </w:tbl>
    <w:p w:rsidR="00294C40" w:rsidRDefault="00294C40">
      <w:pPr>
        <w:spacing w:line="360" w:lineRule="auto"/>
        <w:ind w:left="437"/>
        <w:rPr>
          <w:rFonts w:ascii="宋体" w:hAnsi="宋体"/>
          <w:sz w:val="24"/>
        </w:rPr>
      </w:pPr>
    </w:p>
    <w:p w:rsidR="00294C40" w:rsidRDefault="0030159F">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p>
    <w:p w:rsidR="00294C40" w:rsidRDefault="00294C40">
      <w:pPr>
        <w:spacing w:line="320" w:lineRule="exact"/>
        <w:ind w:left="420"/>
        <w:rPr>
          <w:rFonts w:ascii="宋体" w:hAnsi="宋体"/>
          <w:sz w:val="24"/>
        </w:rPr>
      </w:pPr>
    </w:p>
    <w:p w:rsidR="00294C40" w:rsidRDefault="0030159F">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p>
    <w:p w:rsidR="00294C40" w:rsidRDefault="00294C40">
      <w:pPr>
        <w:spacing w:line="320" w:lineRule="exact"/>
        <w:ind w:firstLine="435"/>
        <w:rPr>
          <w:rFonts w:ascii="宋体" w:hAnsi="宋体"/>
          <w:sz w:val="24"/>
        </w:rPr>
      </w:pPr>
    </w:p>
    <w:p w:rsidR="00294C40" w:rsidRDefault="0030159F">
      <w:pPr>
        <w:spacing w:line="320" w:lineRule="exact"/>
        <w:ind w:firstLine="435"/>
        <w:rPr>
          <w:rFonts w:ascii="宋体" w:hAnsi="宋体"/>
          <w:sz w:val="24"/>
        </w:rPr>
      </w:pPr>
      <w:r>
        <w:rPr>
          <w:rFonts w:ascii="宋体" w:hAnsi="宋体" w:hint="eastAsia"/>
          <w:sz w:val="24"/>
        </w:rPr>
        <w:t>职        务：</w:t>
      </w:r>
    </w:p>
    <w:p w:rsidR="00294C40" w:rsidRDefault="00294C40">
      <w:pPr>
        <w:spacing w:line="320" w:lineRule="exact"/>
        <w:ind w:firstLine="435"/>
        <w:rPr>
          <w:rFonts w:ascii="宋体" w:hAnsi="宋体"/>
          <w:sz w:val="24"/>
        </w:rPr>
      </w:pPr>
    </w:p>
    <w:p w:rsidR="00294C40" w:rsidRDefault="0030159F">
      <w:pPr>
        <w:spacing w:line="320" w:lineRule="exact"/>
        <w:ind w:firstLine="435"/>
        <w:rPr>
          <w:rFonts w:ascii="宋体" w:hAnsi="宋体"/>
          <w:sz w:val="24"/>
        </w:rPr>
      </w:pPr>
      <w:r>
        <w:rPr>
          <w:rFonts w:ascii="宋体" w:hAnsi="宋体" w:hint="eastAsia"/>
          <w:sz w:val="24"/>
        </w:rPr>
        <w:t>日        期：</w:t>
      </w:r>
    </w:p>
    <w:p w:rsidR="00294C40" w:rsidRDefault="00294C40">
      <w:pPr>
        <w:spacing w:line="360" w:lineRule="auto"/>
        <w:ind w:left="437"/>
        <w:rPr>
          <w:rFonts w:ascii="宋体" w:hAnsi="宋体"/>
          <w:sz w:val="24"/>
        </w:rPr>
      </w:pPr>
    </w:p>
    <w:p w:rsidR="00294C40" w:rsidRDefault="00294C40">
      <w:pPr>
        <w:pStyle w:val="a2"/>
        <w:rPr>
          <w:rFonts w:ascii="宋体" w:hAnsi="宋体"/>
          <w:sz w:val="24"/>
        </w:rPr>
      </w:pPr>
    </w:p>
    <w:p w:rsidR="00294C40" w:rsidRDefault="00294C40"/>
    <w:p w:rsidR="00294C40" w:rsidRDefault="0030159F">
      <w:pPr>
        <w:pStyle w:val="2"/>
        <w:rPr>
          <w:rFonts w:ascii="宋体" w:hAnsi="宋体"/>
          <w:sz w:val="36"/>
          <w:szCs w:val="36"/>
        </w:rPr>
      </w:pPr>
      <w:r>
        <w:rPr>
          <w:rFonts w:ascii="宋体" w:hAnsi="宋体" w:hint="eastAsia"/>
          <w:kern w:val="0"/>
          <w:sz w:val="36"/>
          <w:szCs w:val="36"/>
        </w:rPr>
        <w:lastRenderedPageBreak/>
        <w:t>附件7：</w:t>
      </w:r>
      <w:bookmarkEnd w:id="21"/>
    </w:p>
    <w:p w:rsidR="00294C40" w:rsidRDefault="0030159F">
      <w:pPr>
        <w:snapToGrid w:val="0"/>
        <w:spacing w:line="360" w:lineRule="auto"/>
        <w:jc w:val="center"/>
        <w:rPr>
          <w:rFonts w:ascii="黑体" w:eastAsia="黑体" w:hAnsi="宋体"/>
          <w:sz w:val="44"/>
          <w:szCs w:val="44"/>
        </w:rPr>
      </w:pPr>
      <w:r>
        <w:rPr>
          <w:rFonts w:ascii="黑体" w:eastAsia="黑体" w:hAnsi="宋体" w:hint="eastAsia"/>
          <w:sz w:val="44"/>
          <w:szCs w:val="44"/>
        </w:rPr>
        <w:t>技术需求响应表</w:t>
      </w:r>
    </w:p>
    <w:p w:rsidR="00294C40" w:rsidRDefault="00294C40">
      <w:pPr>
        <w:spacing w:line="320" w:lineRule="exact"/>
        <w:rPr>
          <w:rFonts w:ascii="宋体" w:hAnsi="宋体"/>
          <w:sz w:val="24"/>
        </w:rPr>
      </w:pP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118"/>
        <w:gridCol w:w="1038"/>
        <w:gridCol w:w="2481"/>
        <w:gridCol w:w="2481"/>
        <w:gridCol w:w="1201"/>
      </w:tblGrid>
      <w:tr w:rsidR="00294C40">
        <w:trPr>
          <w:cantSplit/>
          <w:trHeight w:val="640"/>
          <w:jc w:val="center"/>
        </w:trPr>
        <w:tc>
          <w:tcPr>
            <w:tcW w:w="605" w:type="dxa"/>
            <w:vAlign w:val="center"/>
          </w:tcPr>
          <w:p w:rsidR="00294C40" w:rsidRDefault="0030159F">
            <w:pPr>
              <w:spacing w:line="320" w:lineRule="exact"/>
              <w:jc w:val="center"/>
              <w:rPr>
                <w:rFonts w:ascii="宋体" w:hAnsi="宋体"/>
                <w:b/>
                <w:sz w:val="24"/>
              </w:rPr>
            </w:pPr>
            <w:r>
              <w:rPr>
                <w:rFonts w:ascii="宋体" w:hAnsi="宋体" w:hint="eastAsia"/>
                <w:b/>
                <w:sz w:val="24"/>
              </w:rPr>
              <w:t>序号</w:t>
            </w:r>
          </w:p>
        </w:tc>
        <w:tc>
          <w:tcPr>
            <w:tcW w:w="1118" w:type="dxa"/>
            <w:vAlign w:val="center"/>
          </w:tcPr>
          <w:p w:rsidR="00294C40" w:rsidRDefault="0030159F">
            <w:pPr>
              <w:spacing w:line="360" w:lineRule="auto"/>
              <w:jc w:val="center"/>
              <w:rPr>
                <w:rFonts w:ascii="宋体" w:hAnsi="宋体"/>
                <w:b/>
                <w:sz w:val="24"/>
              </w:rPr>
            </w:pPr>
            <w:r>
              <w:rPr>
                <w:rFonts w:ascii="宋体" w:hAnsi="宋体" w:hint="eastAsia"/>
                <w:b/>
                <w:sz w:val="24"/>
              </w:rPr>
              <w:t>名称</w:t>
            </w:r>
          </w:p>
        </w:tc>
        <w:tc>
          <w:tcPr>
            <w:tcW w:w="1038" w:type="dxa"/>
            <w:vAlign w:val="center"/>
          </w:tcPr>
          <w:p w:rsidR="00294C40" w:rsidRDefault="0030159F">
            <w:pPr>
              <w:spacing w:line="360" w:lineRule="auto"/>
              <w:ind w:left="52"/>
              <w:jc w:val="center"/>
              <w:rPr>
                <w:rFonts w:ascii="宋体" w:hAnsi="宋体"/>
                <w:b/>
                <w:sz w:val="24"/>
              </w:rPr>
            </w:pPr>
            <w:r>
              <w:rPr>
                <w:rFonts w:ascii="宋体" w:hAnsi="宋体" w:hint="eastAsia"/>
                <w:b/>
                <w:sz w:val="24"/>
              </w:rPr>
              <w:t>内容</w:t>
            </w:r>
          </w:p>
        </w:tc>
        <w:tc>
          <w:tcPr>
            <w:tcW w:w="2481" w:type="dxa"/>
            <w:vAlign w:val="center"/>
          </w:tcPr>
          <w:p w:rsidR="00294C40" w:rsidRDefault="0030159F">
            <w:pPr>
              <w:spacing w:line="360" w:lineRule="auto"/>
              <w:ind w:left="152"/>
              <w:jc w:val="center"/>
              <w:rPr>
                <w:rFonts w:ascii="宋体" w:hAnsi="宋体"/>
                <w:b/>
                <w:sz w:val="24"/>
              </w:rPr>
            </w:pPr>
            <w:r>
              <w:rPr>
                <w:rFonts w:ascii="宋体" w:hAnsi="宋体" w:hint="eastAsia"/>
                <w:b/>
                <w:sz w:val="24"/>
              </w:rPr>
              <w:t>招标规格</w:t>
            </w:r>
          </w:p>
        </w:tc>
        <w:tc>
          <w:tcPr>
            <w:tcW w:w="2481" w:type="dxa"/>
            <w:vAlign w:val="center"/>
          </w:tcPr>
          <w:p w:rsidR="00294C40" w:rsidRDefault="0030159F">
            <w:pPr>
              <w:spacing w:line="360" w:lineRule="auto"/>
              <w:jc w:val="center"/>
              <w:rPr>
                <w:rFonts w:ascii="宋体" w:hAnsi="宋体"/>
                <w:b/>
                <w:sz w:val="24"/>
              </w:rPr>
            </w:pPr>
            <w:r>
              <w:rPr>
                <w:rFonts w:ascii="宋体" w:hAnsi="宋体" w:hint="eastAsia"/>
                <w:b/>
                <w:sz w:val="24"/>
              </w:rPr>
              <w:t>谈判规格</w:t>
            </w:r>
          </w:p>
        </w:tc>
        <w:tc>
          <w:tcPr>
            <w:tcW w:w="1201" w:type="dxa"/>
            <w:vAlign w:val="center"/>
          </w:tcPr>
          <w:p w:rsidR="00294C40" w:rsidRDefault="0030159F">
            <w:pPr>
              <w:spacing w:line="360" w:lineRule="auto"/>
              <w:jc w:val="center"/>
              <w:rPr>
                <w:rFonts w:ascii="宋体" w:hAnsi="宋体"/>
                <w:b/>
                <w:sz w:val="24"/>
              </w:rPr>
            </w:pPr>
            <w:r>
              <w:rPr>
                <w:rFonts w:ascii="宋体" w:hAnsi="宋体" w:hint="eastAsia"/>
                <w:b/>
                <w:sz w:val="24"/>
              </w:rPr>
              <w:t>偏离说明</w:t>
            </w:r>
          </w:p>
        </w:tc>
      </w:tr>
      <w:tr w:rsidR="00294C40">
        <w:trPr>
          <w:cantSplit/>
          <w:trHeight w:val="540"/>
          <w:jc w:val="center"/>
        </w:trPr>
        <w:tc>
          <w:tcPr>
            <w:tcW w:w="605" w:type="dxa"/>
            <w:vAlign w:val="center"/>
          </w:tcPr>
          <w:p w:rsidR="00294C40" w:rsidRDefault="0030159F">
            <w:pPr>
              <w:spacing w:line="340" w:lineRule="exact"/>
              <w:jc w:val="center"/>
              <w:rPr>
                <w:rFonts w:ascii="宋体" w:hAnsi="宋体"/>
                <w:szCs w:val="21"/>
              </w:rPr>
            </w:pPr>
            <w:r>
              <w:rPr>
                <w:rFonts w:ascii="宋体" w:hAnsi="宋体" w:hint="eastAsia"/>
                <w:szCs w:val="21"/>
              </w:rPr>
              <w:t>1</w:t>
            </w:r>
          </w:p>
        </w:tc>
        <w:tc>
          <w:tcPr>
            <w:tcW w:w="1118" w:type="dxa"/>
            <w:vAlign w:val="center"/>
          </w:tcPr>
          <w:p w:rsidR="00294C40" w:rsidRDefault="00294C40">
            <w:pPr>
              <w:spacing w:line="340" w:lineRule="exact"/>
              <w:jc w:val="center"/>
              <w:rPr>
                <w:rFonts w:ascii="宋体" w:hAnsi="宋体"/>
                <w:szCs w:val="21"/>
              </w:rPr>
            </w:pPr>
          </w:p>
        </w:tc>
        <w:tc>
          <w:tcPr>
            <w:tcW w:w="1038" w:type="dxa"/>
            <w:vAlign w:val="center"/>
          </w:tcPr>
          <w:p w:rsidR="00294C40" w:rsidRDefault="00294C40">
            <w:pPr>
              <w:spacing w:line="340" w:lineRule="exact"/>
              <w:jc w:val="center"/>
              <w:rPr>
                <w:rFonts w:ascii="宋体" w:hAnsi="宋体"/>
                <w:szCs w:val="21"/>
              </w:rPr>
            </w:pPr>
          </w:p>
        </w:tc>
        <w:tc>
          <w:tcPr>
            <w:tcW w:w="2481" w:type="dxa"/>
            <w:vAlign w:val="center"/>
          </w:tcPr>
          <w:p w:rsidR="00294C40" w:rsidRDefault="00294C40">
            <w:pPr>
              <w:spacing w:line="340" w:lineRule="exact"/>
              <w:rPr>
                <w:rFonts w:ascii="宋体" w:hAnsi="宋体"/>
                <w:szCs w:val="21"/>
              </w:rPr>
            </w:pPr>
          </w:p>
        </w:tc>
        <w:tc>
          <w:tcPr>
            <w:tcW w:w="2481" w:type="dxa"/>
            <w:vAlign w:val="center"/>
          </w:tcPr>
          <w:p w:rsidR="00294C40" w:rsidRDefault="00294C40">
            <w:pPr>
              <w:spacing w:line="340" w:lineRule="exact"/>
              <w:rPr>
                <w:rFonts w:ascii="宋体" w:hAnsi="宋体"/>
                <w:szCs w:val="21"/>
              </w:rPr>
            </w:pPr>
          </w:p>
        </w:tc>
        <w:tc>
          <w:tcPr>
            <w:tcW w:w="1201" w:type="dxa"/>
            <w:vAlign w:val="center"/>
          </w:tcPr>
          <w:p w:rsidR="00294C40" w:rsidRDefault="00294C40">
            <w:pPr>
              <w:spacing w:line="340" w:lineRule="exact"/>
              <w:jc w:val="center"/>
              <w:rPr>
                <w:rFonts w:ascii="宋体" w:hAnsi="宋体"/>
                <w:szCs w:val="21"/>
              </w:rPr>
            </w:pPr>
          </w:p>
        </w:tc>
      </w:tr>
      <w:tr w:rsidR="00294C40">
        <w:trPr>
          <w:cantSplit/>
          <w:trHeight w:val="480"/>
          <w:jc w:val="center"/>
        </w:trPr>
        <w:tc>
          <w:tcPr>
            <w:tcW w:w="605" w:type="dxa"/>
            <w:vAlign w:val="center"/>
          </w:tcPr>
          <w:p w:rsidR="00294C40" w:rsidRDefault="0030159F">
            <w:pPr>
              <w:spacing w:line="340" w:lineRule="exact"/>
              <w:jc w:val="center"/>
              <w:rPr>
                <w:rFonts w:ascii="宋体" w:hAnsi="宋体"/>
                <w:szCs w:val="21"/>
              </w:rPr>
            </w:pPr>
            <w:r>
              <w:rPr>
                <w:rFonts w:ascii="宋体" w:hAnsi="宋体" w:hint="eastAsia"/>
                <w:szCs w:val="21"/>
              </w:rPr>
              <w:t>2</w:t>
            </w:r>
          </w:p>
        </w:tc>
        <w:tc>
          <w:tcPr>
            <w:tcW w:w="1118" w:type="dxa"/>
            <w:vAlign w:val="center"/>
          </w:tcPr>
          <w:p w:rsidR="00294C40" w:rsidRDefault="00294C40">
            <w:pPr>
              <w:spacing w:line="340" w:lineRule="exact"/>
              <w:jc w:val="center"/>
              <w:rPr>
                <w:rFonts w:ascii="宋体" w:hAnsi="宋体"/>
                <w:szCs w:val="21"/>
              </w:rPr>
            </w:pPr>
          </w:p>
        </w:tc>
        <w:tc>
          <w:tcPr>
            <w:tcW w:w="1038" w:type="dxa"/>
            <w:vAlign w:val="center"/>
          </w:tcPr>
          <w:p w:rsidR="00294C40" w:rsidRDefault="00294C40">
            <w:pPr>
              <w:spacing w:line="340" w:lineRule="exact"/>
              <w:jc w:val="center"/>
              <w:rPr>
                <w:rFonts w:ascii="宋体" w:hAnsi="宋体"/>
                <w:szCs w:val="21"/>
              </w:rPr>
            </w:pPr>
          </w:p>
        </w:tc>
        <w:tc>
          <w:tcPr>
            <w:tcW w:w="2481" w:type="dxa"/>
            <w:vAlign w:val="center"/>
          </w:tcPr>
          <w:p w:rsidR="00294C40" w:rsidRDefault="00294C40">
            <w:pPr>
              <w:spacing w:line="340" w:lineRule="exact"/>
              <w:rPr>
                <w:rFonts w:ascii="宋体" w:hAnsi="宋体"/>
                <w:szCs w:val="21"/>
              </w:rPr>
            </w:pPr>
          </w:p>
        </w:tc>
        <w:tc>
          <w:tcPr>
            <w:tcW w:w="2481" w:type="dxa"/>
            <w:vAlign w:val="center"/>
          </w:tcPr>
          <w:p w:rsidR="00294C40" w:rsidRDefault="00294C40">
            <w:pPr>
              <w:spacing w:line="340" w:lineRule="exact"/>
              <w:rPr>
                <w:rFonts w:ascii="宋体" w:hAnsi="宋体"/>
                <w:szCs w:val="21"/>
              </w:rPr>
            </w:pPr>
          </w:p>
        </w:tc>
        <w:tc>
          <w:tcPr>
            <w:tcW w:w="1201" w:type="dxa"/>
            <w:vAlign w:val="center"/>
          </w:tcPr>
          <w:p w:rsidR="00294C40" w:rsidRDefault="00294C40">
            <w:pPr>
              <w:spacing w:line="340" w:lineRule="exact"/>
              <w:jc w:val="center"/>
              <w:rPr>
                <w:rFonts w:ascii="宋体" w:hAnsi="宋体"/>
                <w:szCs w:val="21"/>
              </w:rPr>
            </w:pPr>
          </w:p>
        </w:tc>
      </w:tr>
      <w:tr w:rsidR="00294C40">
        <w:trPr>
          <w:cantSplit/>
          <w:trHeight w:val="500"/>
          <w:jc w:val="center"/>
        </w:trPr>
        <w:tc>
          <w:tcPr>
            <w:tcW w:w="605" w:type="dxa"/>
            <w:vAlign w:val="center"/>
          </w:tcPr>
          <w:p w:rsidR="00294C40" w:rsidRDefault="0030159F">
            <w:pPr>
              <w:spacing w:line="340" w:lineRule="exact"/>
              <w:jc w:val="center"/>
              <w:rPr>
                <w:rFonts w:ascii="宋体" w:hAnsi="宋体"/>
                <w:szCs w:val="21"/>
              </w:rPr>
            </w:pPr>
            <w:r>
              <w:rPr>
                <w:rFonts w:ascii="宋体" w:hAnsi="宋体" w:hint="eastAsia"/>
                <w:szCs w:val="21"/>
              </w:rPr>
              <w:t>3</w:t>
            </w:r>
          </w:p>
        </w:tc>
        <w:tc>
          <w:tcPr>
            <w:tcW w:w="1118" w:type="dxa"/>
            <w:vAlign w:val="center"/>
          </w:tcPr>
          <w:p w:rsidR="00294C40" w:rsidRDefault="00294C40">
            <w:pPr>
              <w:spacing w:line="340" w:lineRule="exact"/>
              <w:jc w:val="center"/>
              <w:rPr>
                <w:rFonts w:ascii="宋体" w:hAnsi="宋体"/>
                <w:szCs w:val="21"/>
              </w:rPr>
            </w:pPr>
          </w:p>
        </w:tc>
        <w:tc>
          <w:tcPr>
            <w:tcW w:w="1038" w:type="dxa"/>
            <w:vAlign w:val="center"/>
          </w:tcPr>
          <w:p w:rsidR="00294C40" w:rsidRDefault="00294C40">
            <w:pPr>
              <w:spacing w:line="340" w:lineRule="exact"/>
              <w:jc w:val="center"/>
              <w:rPr>
                <w:rFonts w:ascii="宋体" w:hAnsi="宋体"/>
                <w:szCs w:val="21"/>
              </w:rPr>
            </w:pPr>
          </w:p>
        </w:tc>
        <w:tc>
          <w:tcPr>
            <w:tcW w:w="2481" w:type="dxa"/>
            <w:vAlign w:val="center"/>
          </w:tcPr>
          <w:p w:rsidR="00294C40" w:rsidRDefault="00294C40">
            <w:pPr>
              <w:spacing w:line="340" w:lineRule="exact"/>
              <w:rPr>
                <w:rFonts w:ascii="宋体" w:hAnsi="宋体"/>
                <w:szCs w:val="21"/>
              </w:rPr>
            </w:pPr>
          </w:p>
        </w:tc>
        <w:tc>
          <w:tcPr>
            <w:tcW w:w="2481" w:type="dxa"/>
            <w:vAlign w:val="center"/>
          </w:tcPr>
          <w:p w:rsidR="00294C40" w:rsidRDefault="00294C40">
            <w:pPr>
              <w:spacing w:line="340" w:lineRule="exact"/>
              <w:rPr>
                <w:rFonts w:ascii="宋体" w:hAnsi="宋体"/>
                <w:szCs w:val="21"/>
              </w:rPr>
            </w:pPr>
          </w:p>
        </w:tc>
        <w:tc>
          <w:tcPr>
            <w:tcW w:w="1201" w:type="dxa"/>
            <w:vAlign w:val="center"/>
          </w:tcPr>
          <w:p w:rsidR="00294C40" w:rsidRDefault="00294C40">
            <w:pPr>
              <w:spacing w:line="340" w:lineRule="exact"/>
              <w:jc w:val="center"/>
              <w:rPr>
                <w:rFonts w:ascii="宋体" w:hAnsi="宋体"/>
                <w:szCs w:val="21"/>
              </w:rPr>
            </w:pPr>
          </w:p>
        </w:tc>
      </w:tr>
      <w:tr w:rsidR="00294C40">
        <w:trPr>
          <w:cantSplit/>
          <w:trHeight w:val="500"/>
          <w:jc w:val="center"/>
        </w:trPr>
        <w:tc>
          <w:tcPr>
            <w:tcW w:w="605" w:type="dxa"/>
            <w:vAlign w:val="center"/>
          </w:tcPr>
          <w:p w:rsidR="00294C40" w:rsidRDefault="0030159F">
            <w:pPr>
              <w:spacing w:line="340" w:lineRule="exact"/>
              <w:jc w:val="center"/>
              <w:rPr>
                <w:rFonts w:ascii="宋体" w:hAnsi="宋体"/>
                <w:szCs w:val="21"/>
              </w:rPr>
            </w:pPr>
            <w:r>
              <w:rPr>
                <w:rFonts w:ascii="宋体" w:hAnsi="宋体" w:hint="eastAsia"/>
                <w:szCs w:val="21"/>
              </w:rPr>
              <w:t>4</w:t>
            </w:r>
          </w:p>
        </w:tc>
        <w:tc>
          <w:tcPr>
            <w:tcW w:w="1118" w:type="dxa"/>
            <w:vAlign w:val="center"/>
          </w:tcPr>
          <w:p w:rsidR="00294C40" w:rsidRDefault="00294C40">
            <w:pPr>
              <w:spacing w:line="340" w:lineRule="exact"/>
              <w:jc w:val="center"/>
              <w:rPr>
                <w:rFonts w:ascii="宋体" w:hAnsi="宋体"/>
                <w:szCs w:val="21"/>
              </w:rPr>
            </w:pPr>
          </w:p>
        </w:tc>
        <w:tc>
          <w:tcPr>
            <w:tcW w:w="1038" w:type="dxa"/>
            <w:vAlign w:val="center"/>
          </w:tcPr>
          <w:p w:rsidR="00294C40" w:rsidRDefault="00294C40">
            <w:pPr>
              <w:spacing w:line="340" w:lineRule="exact"/>
              <w:jc w:val="center"/>
              <w:rPr>
                <w:rFonts w:ascii="宋体" w:hAnsi="宋体"/>
                <w:szCs w:val="21"/>
              </w:rPr>
            </w:pPr>
          </w:p>
        </w:tc>
        <w:tc>
          <w:tcPr>
            <w:tcW w:w="2481" w:type="dxa"/>
            <w:vAlign w:val="center"/>
          </w:tcPr>
          <w:p w:rsidR="00294C40" w:rsidRDefault="00294C40">
            <w:pPr>
              <w:spacing w:line="340" w:lineRule="exact"/>
              <w:rPr>
                <w:rFonts w:ascii="宋体" w:hAnsi="宋体"/>
                <w:szCs w:val="21"/>
              </w:rPr>
            </w:pPr>
          </w:p>
        </w:tc>
        <w:tc>
          <w:tcPr>
            <w:tcW w:w="2481" w:type="dxa"/>
            <w:vAlign w:val="center"/>
          </w:tcPr>
          <w:p w:rsidR="00294C40" w:rsidRDefault="00294C40">
            <w:pPr>
              <w:spacing w:line="340" w:lineRule="exact"/>
              <w:rPr>
                <w:rFonts w:ascii="宋体" w:hAnsi="宋体"/>
                <w:szCs w:val="21"/>
              </w:rPr>
            </w:pPr>
          </w:p>
        </w:tc>
        <w:tc>
          <w:tcPr>
            <w:tcW w:w="1201" w:type="dxa"/>
            <w:vAlign w:val="center"/>
          </w:tcPr>
          <w:p w:rsidR="00294C40" w:rsidRDefault="00294C40">
            <w:pPr>
              <w:spacing w:line="340" w:lineRule="exact"/>
              <w:jc w:val="center"/>
              <w:rPr>
                <w:rFonts w:ascii="宋体" w:hAnsi="宋体"/>
                <w:szCs w:val="21"/>
              </w:rPr>
            </w:pPr>
          </w:p>
        </w:tc>
      </w:tr>
      <w:tr w:rsidR="00294C40">
        <w:trPr>
          <w:cantSplit/>
          <w:trHeight w:val="460"/>
          <w:jc w:val="center"/>
        </w:trPr>
        <w:tc>
          <w:tcPr>
            <w:tcW w:w="605" w:type="dxa"/>
            <w:vAlign w:val="center"/>
          </w:tcPr>
          <w:p w:rsidR="00294C40" w:rsidRDefault="0030159F">
            <w:pPr>
              <w:spacing w:line="340" w:lineRule="exact"/>
              <w:jc w:val="center"/>
              <w:rPr>
                <w:rFonts w:ascii="宋体" w:hAnsi="宋体"/>
                <w:szCs w:val="21"/>
              </w:rPr>
            </w:pPr>
            <w:r>
              <w:rPr>
                <w:rFonts w:ascii="宋体" w:hAnsi="宋体" w:hint="eastAsia"/>
                <w:szCs w:val="21"/>
              </w:rPr>
              <w:t>5</w:t>
            </w:r>
          </w:p>
        </w:tc>
        <w:tc>
          <w:tcPr>
            <w:tcW w:w="1118" w:type="dxa"/>
            <w:vAlign w:val="center"/>
          </w:tcPr>
          <w:p w:rsidR="00294C40" w:rsidRDefault="00294C40">
            <w:pPr>
              <w:spacing w:line="340" w:lineRule="exact"/>
              <w:jc w:val="center"/>
              <w:rPr>
                <w:rFonts w:ascii="宋体" w:hAnsi="宋体"/>
                <w:szCs w:val="21"/>
              </w:rPr>
            </w:pPr>
          </w:p>
        </w:tc>
        <w:tc>
          <w:tcPr>
            <w:tcW w:w="1038" w:type="dxa"/>
            <w:vAlign w:val="center"/>
          </w:tcPr>
          <w:p w:rsidR="00294C40" w:rsidRDefault="00294C40">
            <w:pPr>
              <w:spacing w:line="340" w:lineRule="exact"/>
              <w:jc w:val="center"/>
              <w:rPr>
                <w:rFonts w:ascii="宋体" w:hAnsi="宋体"/>
                <w:szCs w:val="21"/>
              </w:rPr>
            </w:pPr>
          </w:p>
        </w:tc>
        <w:tc>
          <w:tcPr>
            <w:tcW w:w="2481" w:type="dxa"/>
            <w:vAlign w:val="center"/>
          </w:tcPr>
          <w:p w:rsidR="00294C40" w:rsidRDefault="00294C40">
            <w:pPr>
              <w:spacing w:line="340" w:lineRule="exact"/>
              <w:rPr>
                <w:rFonts w:ascii="宋体" w:hAnsi="宋体"/>
                <w:szCs w:val="21"/>
              </w:rPr>
            </w:pPr>
          </w:p>
        </w:tc>
        <w:tc>
          <w:tcPr>
            <w:tcW w:w="2481" w:type="dxa"/>
            <w:vAlign w:val="center"/>
          </w:tcPr>
          <w:p w:rsidR="00294C40" w:rsidRDefault="00294C40">
            <w:pPr>
              <w:spacing w:line="340" w:lineRule="exact"/>
              <w:rPr>
                <w:rFonts w:ascii="宋体" w:hAnsi="宋体"/>
                <w:szCs w:val="21"/>
              </w:rPr>
            </w:pPr>
          </w:p>
        </w:tc>
        <w:tc>
          <w:tcPr>
            <w:tcW w:w="1201" w:type="dxa"/>
            <w:vAlign w:val="center"/>
          </w:tcPr>
          <w:p w:rsidR="00294C40" w:rsidRDefault="00294C40">
            <w:pPr>
              <w:spacing w:line="340" w:lineRule="exact"/>
              <w:jc w:val="center"/>
              <w:rPr>
                <w:rFonts w:ascii="宋体" w:hAnsi="宋体"/>
                <w:szCs w:val="21"/>
              </w:rPr>
            </w:pPr>
          </w:p>
        </w:tc>
      </w:tr>
      <w:tr w:rsidR="00294C40">
        <w:trPr>
          <w:cantSplit/>
          <w:trHeight w:val="530"/>
          <w:jc w:val="center"/>
        </w:trPr>
        <w:tc>
          <w:tcPr>
            <w:tcW w:w="605" w:type="dxa"/>
            <w:vAlign w:val="center"/>
          </w:tcPr>
          <w:p w:rsidR="00294C40" w:rsidRDefault="0030159F">
            <w:pPr>
              <w:spacing w:line="340" w:lineRule="exact"/>
              <w:jc w:val="center"/>
              <w:rPr>
                <w:rFonts w:ascii="宋体" w:hAnsi="宋体"/>
                <w:szCs w:val="21"/>
              </w:rPr>
            </w:pPr>
            <w:r>
              <w:rPr>
                <w:rFonts w:ascii="宋体" w:hAnsi="宋体" w:hint="eastAsia"/>
                <w:szCs w:val="21"/>
              </w:rPr>
              <w:t>6</w:t>
            </w:r>
          </w:p>
        </w:tc>
        <w:tc>
          <w:tcPr>
            <w:tcW w:w="1118" w:type="dxa"/>
            <w:vAlign w:val="center"/>
          </w:tcPr>
          <w:p w:rsidR="00294C40" w:rsidRDefault="00294C40">
            <w:pPr>
              <w:spacing w:line="340" w:lineRule="exact"/>
              <w:jc w:val="center"/>
              <w:rPr>
                <w:rFonts w:ascii="宋体" w:hAnsi="宋体"/>
                <w:szCs w:val="21"/>
              </w:rPr>
            </w:pPr>
          </w:p>
        </w:tc>
        <w:tc>
          <w:tcPr>
            <w:tcW w:w="1038" w:type="dxa"/>
            <w:vAlign w:val="center"/>
          </w:tcPr>
          <w:p w:rsidR="00294C40" w:rsidRDefault="00294C40">
            <w:pPr>
              <w:spacing w:line="340" w:lineRule="exact"/>
              <w:jc w:val="center"/>
              <w:rPr>
                <w:rFonts w:ascii="宋体" w:hAnsi="宋体"/>
                <w:szCs w:val="21"/>
              </w:rPr>
            </w:pPr>
          </w:p>
        </w:tc>
        <w:tc>
          <w:tcPr>
            <w:tcW w:w="2481" w:type="dxa"/>
            <w:vAlign w:val="center"/>
          </w:tcPr>
          <w:p w:rsidR="00294C40" w:rsidRDefault="00294C40">
            <w:pPr>
              <w:spacing w:line="340" w:lineRule="exact"/>
              <w:rPr>
                <w:rFonts w:ascii="宋体" w:hAnsi="宋体"/>
                <w:szCs w:val="21"/>
              </w:rPr>
            </w:pPr>
          </w:p>
        </w:tc>
        <w:tc>
          <w:tcPr>
            <w:tcW w:w="2481" w:type="dxa"/>
            <w:vAlign w:val="center"/>
          </w:tcPr>
          <w:p w:rsidR="00294C40" w:rsidRDefault="00294C40">
            <w:pPr>
              <w:spacing w:line="340" w:lineRule="exact"/>
              <w:rPr>
                <w:rFonts w:ascii="宋体" w:hAnsi="宋体"/>
                <w:szCs w:val="21"/>
              </w:rPr>
            </w:pPr>
          </w:p>
        </w:tc>
        <w:tc>
          <w:tcPr>
            <w:tcW w:w="1201" w:type="dxa"/>
            <w:vAlign w:val="center"/>
          </w:tcPr>
          <w:p w:rsidR="00294C40" w:rsidRDefault="00294C40">
            <w:pPr>
              <w:spacing w:line="340" w:lineRule="exact"/>
              <w:jc w:val="center"/>
              <w:rPr>
                <w:rFonts w:ascii="宋体" w:hAnsi="宋体"/>
                <w:szCs w:val="21"/>
              </w:rPr>
            </w:pPr>
          </w:p>
        </w:tc>
      </w:tr>
      <w:tr w:rsidR="00294C40">
        <w:trPr>
          <w:cantSplit/>
          <w:trHeight w:val="480"/>
          <w:jc w:val="center"/>
        </w:trPr>
        <w:tc>
          <w:tcPr>
            <w:tcW w:w="605" w:type="dxa"/>
            <w:vAlign w:val="center"/>
          </w:tcPr>
          <w:p w:rsidR="00294C40" w:rsidRDefault="0030159F">
            <w:pPr>
              <w:spacing w:line="340" w:lineRule="exact"/>
              <w:jc w:val="center"/>
              <w:rPr>
                <w:rFonts w:ascii="宋体" w:hAnsi="宋体"/>
                <w:szCs w:val="21"/>
              </w:rPr>
            </w:pPr>
            <w:r>
              <w:rPr>
                <w:rFonts w:ascii="宋体" w:hAnsi="宋体" w:hint="eastAsia"/>
                <w:szCs w:val="21"/>
              </w:rPr>
              <w:t>7</w:t>
            </w:r>
          </w:p>
        </w:tc>
        <w:tc>
          <w:tcPr>
            <w:tcW w:w="1118" w:type="dxa"/>
            <w:vAlign w:val="center"/>
          </w:tcPr>
          <w:p w:rsidR="00294C40" w:rsidRDefault="00294C40">
            <w:pPr>
              <w:spacing w:line="340" w:lineRule="exact"/>
              <w:jc w:val="center"/>
              <w:rPr>
                <w:rFonts w:ascii="宋体" w:hAnsi="宋体"/>
                <w:szCs w:val="21"/>
              </w:rPr>
            </w:pPr>
          </w:p>
        </w:tc>
        <w:tc>
          <w:tcPr>
            <w:tcW w:w="1038" w:type="dxa"/>
            <w:vAlign w:val="center"/>
          </w:tcPr>
          <w:p w:rsidR="00294C40" w:rsidRDefault="00294C40">
            <w:pPr>
              <w:spacing w:line="340" w:lineRule="exact"/>
              <w:jc w:val="center"/>
              <w:rPr>
                <w:rFonts w:ascii="宋体" w:hAnsi="宋体"/>
                <w:szCs w:val="21"/>
              </w:rPr>
            </w:pPr>
          </w:p>
        </w:tc>
        <w:tc>
          <w:tcPr>
            <w:tcW w:w="2481" w:type="dxa"/>
            <w:vAlign w:val="center"/>
          </w:tcPr>
          <w:p w:rsidR="00294C40" w:rsidRDefault="00294C40">
            <w:pPr>
              <w:spacing w:line="340" w:lineRule="exact"/>
              <w:rPr>
                <w:rFonts w:ascii="宋体" w:hAnsi="宋体"/>
                <w:szCs w:val="21"/>
              </w:rPr>
            </w:pPr>
          </w:p>
        </w:tc>
        <w:tc>
          <w:tcPr>
            <w:tcW w:w="2481" w:type="dxa"/>
            <w:vAlign w:val="center"/>
          </w:tcPr>
          <w:p w:rsidR="00294C40" w:rsidRDefault="00294C40">
            <w:pPr>
              <w:jc w:val="left"/>
              <w:rPr>
                <w:rFonts w:ascii="宋体" w:hAnsi="宋体"/>
                <w:szCs w:val="21"/>
              </w:rPr>
            </w:pPr>
          </w:p>
        </w:tc>
        <w:tc>
          <w:tcPr>
            <w:tcW w:w="1201" w:type="dxa"/>
            <w:vAlign w:val="center"/>
          </w:tcPr>
          <w:p w:rsidR="00294C40" w:rsidRDefault="00294C40">
            <w:pPr>
              <w:spacing w:line="340" w:lineRule="exact"/>
              <w:jc w:val="center"/>
              <w:rPr>
                <w:rFonts w:ascii="宋体" w:hAnsi="宋体"/>
                <w:szCs w:val="21"/>
              </w:rPr>
            </w:pPr>
          </w:p>
        </w:tc>
      </w:tr>
    </w:tbl>
    <w:p w:rsidR="00294C40" w:rsidRDefault="00294C40">
      <w:pPr>
        <w:spacing w:line="320" w:lineRule="exact"/>
        <w:ind w:left="420"/>
        <w:rPr>
          <w:rFonts w:ascii="宋体" w:hAnsi="宋体"/>
          <w:sz w:val="24"/>
        </w:rPr>
      </w:pPr>
    </w:p>
    <w:p w:rsidR="00294C40" w:rsidRDefault="0030159F">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p>
    <w:p w:rsidR="00294C40" w:rsidRDefault="0030159F">
      <w:pPr>
        <w:spacing w:line="320" w:lineRule="exact"/>
        <w:ind w:firstLineChars="200" w:firstLine="480"/>
        <w:rPr>
          <w:rFonts w:ascii="宋体" w:hAnsi="宋体"/>
          <w:sz w:val="24"/>
        </w:rPr>
      </w:pPr>
      <w:r>
        <w:rPr>
          <w:rFonts w:ascii="宋体" w:hAnsi="宋体" w:hint="eastAsia"/>
          <w:kern w:val="0"/>
          <w:sz w:val="24"/>
        </w:rPr>
        <w:t>谈判供应商</w:t>
      </w:r>
      <w:r>
        <w:rPr>
          <w:rFonts w:ascii="宋体" w:hAnsi="宋体" w:hint="eastAsia"/>
          <w:sz w:val="24"/>
        </w:rPr>
        <w:t>代表签字或盖章：</w:t>
      </w:r>
    </w:p>
    <w:p w:rsidR="00294C40" w:rsidRDefault="0030159F">
      <w:pPr>
        <w:spacing w:line="320" w:lineRule="exact"/>
        <w:ind w:firstLineChars="200" w:firstLine="480"/>
        <w:rPr>
          <w:rFonts w:ascii="宋体" w:hAnsi="宋体"/>
          <w:sz w:val="24"/>
          <w:u w:val="single"/>
        </w:rPr>
      </w:pPr>
      <w:r>
        <w:rPr>
          <w:rFonts w:ascii="宋体" w:hAnsi="宋体" w:hint="eastAsia"/>
          <w:sz w:val="24"/>
        </w:rPr>
        <w:t>职        务：</w:t>
      </w:r>
    </w:p>
    <w:p w:rsidR="00294C40" w:rsidRDefault="0030159F">
      <w:pPr>
        <w:ind w:firstLineChars="200" w:firstLine="480"/>
      </w:pPr>
      <w:r>
        <w:rPr>
          <w:rFonts w:ascii="宋体" w:hAnsi="宋体" w:hint="eastAsia"/>
          <w:sz w:val="24"/>
        </w:rPr>
        <w:t>日        期：</w:t>
      </w:r>
    </w:p>
    <w:p w:rsidR="00294C40" w:rsidRDefault="00294C40">
      <w:pPr>
        <w:spacing w:line="360" w:lineRule="auto"/>
        <w:rPr>
          <w:rFonts w:ascii="宋体" w:hAnsi="宋体"/>
          <w:sz w:val="24"/>
        </w:rPr>
      </w:pPr>
    </w:p>
    <w:p w:rsidR="00294C40" w:rsidRDefault="0030159F">
      <w:pPr>
        <w:pStyle w:val="31"/>
        <w:spacing w:line="360" w:lineRule="auto"/>
        <w:rPr>
          <w:rFonts w:ascii="宋体"/>
          <w:sz w:val="21"/>
          <w:szCs w:val="21"/>
        </w:rPr>
      </w:pPr>
      <w:r>
        <w:rPr>
          <w:rFonts w:ascii="宋体" w:hint="eastAsia"/>
          <w:b/>
          <w:sz w:val="21"/>
          <w:szCs w:val="21"/>
        </w:rPr>
        <w:t>说明：</w:t>
      </w:r>
      <w:r>
        <w:rPr>
          <w:rFonts w:ascii="宋体" w:hint="eastAsia"/>
          <w:sz w:val="21"/>
          <w:szCs w:val="21"/>
        </w:rPr>
        <w:t>本表参照本谈判文件第二部分“谈判需求”内第二条“技术需求”填制，</w:t>
      </w:r>
      <w:r>
        <w:rPr>
          <w:rFonts w:ascii="宋体" w:hAnsi="宋体" w:hint="eastAsia"/>
          <w:kern w:val="0"/>
          <w:sz w:val="21"/>
          <w:szCs w:val="21"/>
        </w:rPr>
        <w:t>谈判供应商</w:t>
      </w:r>
      <w:r>
        <w:rPr>
          <w:rFonts w:ascii="宋体" w:hint="eastAsia"/>
          <w:sz w:val="21"/>
          <w:szCs w:val="21"/>
        </w:rPr>
        <w:t>应对照谈判文件要求在“偏离情况”栏注明“正偏离”、“负偏离”或“无偏离”。</w:t>
      </w:r>
    </w:p>
    <w:p w:rsidR="00294C40" w:rsidRDefault="00294C40">
      <w:pPr>
        <w:pStyle w:val="31"/>
        <w:spacing w:line="360" w:lineRule="auto"/>
        <w:rPr>
          <w:rFonts w:ascii="宋体"/>
          <w:sz w:val="21"/>
          <w:szCs w:val="21"/>
        </w:rPr>
      </w:pPr>
    </w:p>
    <w:p w:rsidR="00294C40" w:rsidRDefault="00294C40">
      <w:pPr>
        <w:pStyle w:val="2"/>
        <w:rPr>
          <w:rFonts w:ascii="宋体" w:hAnsi="宋体"/>
          <w:kern w:val="0"/>
          <w:sz w:val="36"/>
          <w:szCs w:val="36"/>
        </w:rPr>
      </w:pPr>
      <w:bookmarkStart w:id="22" w:name="_Toc85007922"/>
    </w:p>
    <w:p w:rsidR="00294C40" w:rsidRDefault="00294C40">
      <w:pPr>
        <w:pStyle w:val="2"/>
        <w:rPr>
          <w:rFonts w:ascii="宋体" w:hAnsi="宋体"/>
          <w:kern w:val="0"/>
          <w:sz w:val="36"/>
          <w:szCs w:val="36"/>
        </w:rPr>
      </w:pPr>
    </w:p>
    <w:p w:rsidR="00294C40" w:rsidRDefault="00294C40">
      <w:pPr>
        <w:pStyle w:val="a2"/>
        <w:rPr>
          <w:rFonts w:ascii="宋体" w:hAnsi="宋体"/>
          <w:kern w:val="0"/>
          <w:sz w:val="36"/>
          <w:szCs w:val="36"/>
        </w:rPr>
      </w:pPr>
    </w:p>
    <w:p w:rsidR="00294C40" w:rsidRDefault="00294C40"/>
    <w:p w:rsidR="00294C40" w:rsidRDefault="0030159F">
      <w:pPr>
        <w:pStyle w:val="2"/>
        <w:rPr>
          <w:rFonts w:ascii="仿宋_GB2312" w:eastAsia="仿宋_GB2312" w:hAnsi="宋体"/>
          <w:b w:val="0"/>
          <w:color w:val="000000"/>
          <w:sz w:val="30"/>
          <w:szCs w:val="30"/>
        </w:rPr>
      </w:pPr>
      <w:r>
        <w:rPr>
          <w:rFonts w:ascii="宋体" w:hAnsi="宋体" w:hint="eastAsia"/>
          <w:kern w:val="0"/>
          <w:sz w:val="36"/>
          <w:szCs w:val="36"/>
        </w:rPr>
        <w:lastRenderedPageBreak/>
        <w:t>附件8：</w:t>
      </w:r>
      <w:bookmarkEnd w:id="22"/>
    </w:p>
    <w:p w:rsidR="00294C40" w:rsidRDefault="0030159F">
      <w:pPr>
        <w:spacing w:line="360" w:lineRule="auto"/>
        <w:ind w:rightChars="12" w:right="25"/>
        <w:jc w:val="center"/>
        <w:rPr>
          <w:rFonts w:ascii="宋体" w:hAnsi="宋体"/>
          <w:b/>
          <w:sz w:val="28"/>
          <w:szCs w:val="28"/>
        </w:rPr>
      </w:pPr>
      <w:r>
        <w:rPr>
          <w:rFonts w:ascii="宋体" w:hAnsi="宋体" w:hint="eastAsia"/>
          <w:b/>
          <w:sz w:val="28"/>
          <w:szCs w:val="28"/>
        </w:rPr>
        <w:t>首次报价一览表</w:t>
      </w:r>
    </w:p>
    <w:p w:rsidR="00294C40" w:rsidRDefault="00294C40">
      <w:pPr>
        <w:spacing w:line="360" w:lineRule="auto"/>
        <w:ind w:rightChars="12" w:right="25"/>
        <w:rPr>
          <w:rFonts w:ascii="宋体" w:hAnsi="宋体"/>
          <w:b/>
          <w:sz w:val="28"/>
          <w:szCs w:val="28"/>
        </w:rPr>
      </w:pPr>
    </w:p>
    <w:p w:rsidR="00294C40" w:rsidRDefault="00294C40">
      <w:pPr>
        <w:spacing w:line="360" w:lineRule="auto"/>
        <w:ind w:rightChars="12" w:right="25"/>
        <w:rPr>
          <w:rFonts w:ascii="宋体" w:hAnsi="宋体"/>
          <w:sz w:val="28"/>
          <w:szCs w:val="28"/>
        </w:rPr>
      </w:pPr>
    </w:p>
    <w:tbl>
      <w:tblPr>
        <w:tblW w:w="9029"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3570"/>
        <w:gridCol w:w="3402"/>
      </w:tblGrid>
      <w:tr w:rsidR="00294C40">
        <w:trPr>
          <w:trHeight w:val="1399"/>
        </w:trPr>
        <w:tc>
          <w:tcPr>
            <w:tcW w:w="2057" w:type="dxa"/>
            <w:vMerge w:val="restart"/>
            <w:vAlign w:val="center"/>
          </w:tcPr>
          <w:p w:rsidR="00294C40" w:rsidRDefault="0030159F">
            <w:pPr>
              <w:ind w:rightChars="12" w:right="25"/>
              <w:jc w:val="center"/>
              <w:rPr>
                <w:rFonts w:ascii="宋体" w:hAnsi="宋体"/>
                <w:b/>
                <w:sz w:val="28"/>
                <w:szCs w:val="28"/>
              </w:rPr>
            </w:pPr>
            <w:r>
              <w:rPr>
                <w:rFonts w:ascii="宋体" w:hAnsi="宋体" w:hint="eastAsia"/>
                <w:b/>
                <w:sz w:val="28"/>
                <w:szCs w:val="28"/>
              </w:rPr>
              <w:t>谈判报价</w:t>
            </w:r>
          </w:p>
          <w:p w:rsidR="00294C40" w:rsidRDefault="0030159F">
            <w:pPr>
              <w:ind w:rightChars="12" w:right="25"/>
              <w:jc w:val="center"/>
              <w:rPr>
                <w:rFonts w:ascii="宋体" w:hAnsi="宋体"/>
                <w:b/>
                <w:sz w:val="28"/>
                <w:szCs w:val="28"/>
              </w:rPr>
            </w:pPr>
            <w:r>
              <w:rPr>
                <w:rFonts w:ascii="宋体" w:hAnsi="宋体" w:hint="eastAsia"/>
                <w:b/>
                <w:sz w:val="28"/>
                <w:szCs w:val="28"/>
              </w:rPr>
              <w:t>(人民币元)</w:t>
            </w:r>
          </w:p>
          <w:p w:rsidR="00294C40" w:rsidRDefault="00294C40">
            <w:pPr>
              <w:ind w:rightChars="12" w:right="25"/>
              <w:jc w:val="center"/>
            </w:pPr>
          </w:p>
        </w:tc>
        <w:tc>
          <w:tcPr>
            <w:tcW w:w="3570" w:type="dxa"/>
            <w:vAlign w:val="center"/>
          </w:tcPr>
          <w:p w:rsidR="00294C40" w:rsidRDefault="0030159F">
            <w:pPr>
              <w:ind w:rightChars="12" w:right="25"/>
              <w:jc w:val="center"/>
              <w:rPr>
                <w:rFonts w:ascii="宋体" w:hAnsi="宋体"/>
                <w:b/>
                <w:sz w:val="28"/>
                <w:szCs w:val="28"/>
              </w:rPr>
            </w:pPr>
            <w:r>
              <w:rPr>
                <w:rFonts w:ascii="宋体" w:hAnsi="宋体" w:hint="eastAsia"/>
                <w:b/>
                <w:sz w:val="28"/>
                <w:szCs w:val="28"/>
              </w:rPr>
              <w:t>单价</w:t>
            </w:r>
          </w:p>
        </w:tc>
        <w:tc>
          <w:tcPr>
            <w:tcW w:w="3402" w:type="dxa"/>
            <w:vAlign w:val="center"/>
          </w:tcPr>
          <w:p w:rsidR="00294C40" w:rsidRDefault="0030159F">
            <w:pPr>
              <w:ind w:rightChars="12" w:right="25"/>
              <w:jc w:val="center"/>
              <w:rPr>
                <w:rFonts w:ascii="宋体" w:hAnsi="宋体"/>
                <w:b/>
                <w:sz w:val="28"/>
                <w:szCs w:val="28"/>
              </w:rPr>
            </w:pPr>
            <w:r>
              <w:rPr>
                <w:rFonts w:ascii="宋体" w:hAnsi="宋体"/>
                <w:b/>
                <w:sz w:val="28"/>
                <w:szCs w:val="28"/>
              </w:rPr>
              <w:t>总价</w:t>
            </w:r>
          </w:p>
        </w:tc>
      </w:tr>
      <w:tr w:rsidR="00294C40">
        <w:trPr>
          <w:trHeight w:val="1402"/>
        </w:trPr>
        <w:tc>
          <w:tcPr>
            <w:tcW w:w="2057" w:type="dxa"/>
            <w:vMerge/>
            <w:vAlign w:val="center"/>
          </w:tcPr>
          <w:p w:rsidR="00294C40" w:rsidRDefault="00294C40">
            <w:pPr>
              <w:ind w:rightChars="12" w:right="25"/>
              <w:rPr>
                <w:rFonts w:ascii="宋体" w:hAnsi="宋体"/>
                <w:sz w:val="28"/>
                <w:szCs w:val="28"/>
              </w:rPr>
            </w:pPr>
          </w:p>
        </w:tc>
        <w:tc>
          <w:tcPr>
            <w:tcW w:w="3570" w:type="dxa"/>
            <w:vAlign w:val="center"/>
          </w:tcPr>
          <w:p w:rsidR="00294C40" w:rsidRDefault="00294C40">
            <w:pPr>
              <w:ind w:rightChars="12" w:right="25"/>
              <w:jc w:val="center"/>
              <w:rPr>
                <w:rFonts w:ascii="宋体" w:hAnsi="宋体"/>
                <w:b/>
                <w:sz w:val="28"/>
                <w:szCs w:val="28"/>
              </w:rPr>
            </w:pPr>
          </w:p>
        </w:tc>
        <w:tc>
          <w:tcPr>
            <w:tcW w:w="3402" w:type="dxa"/>
            <w:vAlign w:val="center"/>
          </w:tcPr>
          <w:p w:rsidR="00294C40" w:rsidRDefault="00294C40">
            <w:pPr>
              <w:ind w:rightChars="12" w:right="25"/>
              <w:rPr>
                <w:rFonts w:ascii="宋体" w:hAnsi="宋体"/>
                <w:sz w:val="28"/>
                <w:szCs w:val="28"/>
              </w:rPr>
            </w:pPr>
          </w:p>
        </w:tc>
      </w:tr>
      <w:tr w:rsidR="00294C40">
        <w:trPr>
          <w:trHeight w:val="1241"/>
        </w:trPr>
        <w:tc>
          <w:tcPr>
            <w:tcW w:w="9029" w:type="dxa"/>
            <w:gridSpan w:val="3"/>
            <w:vAlign w:val="center"/>
          </w:tcPr>
          <w:p w:rsidR="00294C40" w:rsidRDefault="0030159F">
            <w:pPr>
              <w:spacing w:line="360" w:lineRule="auto"/>
              <w:ind w:rightChars="12" w:right="25" w:firstLineChars="150" w:firstLine="420"/>
              <w:rPr>
                <w:rFonts w:ascii="宋体" w:hAnsi="宋体"/>
                <w:sz w:val="28"/>
                <w:szCs w:val="28"/>
              </w:rPr>
            </w:pPr>
            <w:r>
              <w:rPr>
                <w:rFonts w:ascii="宋体" w:hAnsi="宋体" w:hint="eastAsia"/>
                <w:sz w:val="28"/>
                <w:szCs w:val="28"/>
              </w:rPr>
              <w:t>备注：</w:t>
            </w:r>
          </w:p>
          <w:p w:rsidR="00294C40" w:rsidRDefault="0030159F">
            <w:pPr>
              <w:spacing w:line="360" w:lineRule="auto"/>
              <w:ind w:rightChars="12" w:right="25" w:firstLineChars="150" w:firstLine="420"/>
              <w:rPr>
                <w:rFonts w:ascii="宋体" w:hAnsi="宋体"/>
                <w:sz w:val="28"/>
                <w:szCs w:val="28"/>
              </w:rPr>
            </w:pPr>
            <w:r>
              <w:rPr>
                <w:rFonts w:ascii="宋体" w:hAnsi="宋体"/>
                <w:sz w:val="28"/>
                <w:szCs w:val="28"/>
              </w:rPr>
              <w:t>1</w:t>
            </w:r>
            <w:r>
              <w:rPr>
                <w:rFonts w:ascii="宋体" w:hAnsi="宋体" w:hint="eastAsia"/>
                <w:sz w:val="28"/>
                <w:szCs w:val="28"/>
              </w:rPr>
              <w:t>、报价一经涂改，应在涂改处加盖单位公章或者由法定代表人或授权委托人签字或盖章，否则其谈判作无效标处理；</w:t>
            </w:r>
          </w:p>
          <w:p w:rsidR="00294C40" w:rsidRDefault="0030159F">
            <w:pPr>
              <w:spacing w:line="360" w:lineRule="auto"/>
              <w:ind w:rightChars="12" w:right="25" w:firstLineChars="150" w:firstLine="420"/>
              <w:rPr>
                <w:rFonts w:ascii="宋体" w:hAnsi="宋体"/>
                <w:sz w:val="28"/>
                <w:szCs w:val="28"/>
              </w:rPr>
            </w:pPr>
            <w:r>
              <w:rPr>
                <w:rFonts w:ascii="宋体" w:hAnsi="宋体"/>
                <w:sz w:val="28"/>
                <w:szCs w:val="28"/>
              </w:rPr>
              <w:t>2</w:t>
            </w:r>
            <w:r>
              <w:rPr>
                <w:rFonts w:ascii="宋体" w:hAnsi="宋体" w:hint="eastAsia"/>
                <w:sz w:val="28"/>
                <w:szCs w:val="28"/>
              </w:rPr>
              <w:t>、项目费用包括项目实施所需的服务费、税费及其他一切费用。</w:t>
            </w:r>
          </w:p>
        </w:tc>
      </w:tr>
    </w:tbl>
    <w:p w:rsidR="00294C40" w:rsidRDefault="00294C40">
      <w:pPr>
        <w:spacing w:line="360" w:lineRule="auto"/>
        <w:ind w:rightChars="12" w:right="25"/>
        <w:rPr>
          <w:rFonts w:ascii="宋体" w:hAnsi="宋体"/>
          <w:sz w:val="28"/>
          <w:szCs w:val="28"/>
        </w:rPr>
      </w:pPr>
    </w:p>
    <w:p w:rsidR="00294C40" w:rsidRDefault="00294C40">
      <w:pPr>
        <w:spacing w:line="360" w:lineRule="auto"/>
        <w:ind w:rightChars="12" w:right="25"/>
        <w:rPr>
          <w:rFonts w:ascii="宋体" w:hAnsi="宋体"/>
          <w:sz w:val="28"/>
          <w:szCs w:val="28"/>
        </w:rPr>
      </w:pPr>
    </w:p>
    <w:p w:rsidR="00294C40" w:rsidRDefault="0030159F">
      <w:pPr>
        <w:spacing w:line="360" w:lineRule="auto"/>
        <w:ind w:rightChars="12" w:right="25"/>
        <w:rPr>
          <w:rFonts w:ascii="宋体" w:hAnsi="宋体"/>
          <w:sz w:val="28"/>
          <w:szCs w:val="28"/>
        </w:rPr>
      </w:pPr>
      <w:r>
        <w:rPr>
          <w:rFonts w:ascii="宋体" w:hAnsi="宋体" w:hint="eastAsia"/>
          <w:sz w:val="28"/>
          <w:szCs w:val="28"/>
        </w:rPr>
        <w:t>谈判供应商单位全称（公章）：</w:t>
      </w:r>
    </w:p>
    <w:p w:rsidR="00294C40" w:rsidRDefault="00294C40">
      <w:pPr>
        <w:spacing w:line="360" w:lineRule="auto"/>
        <w:ind w:rightChars="12" w:right="25"/>
        <w:rPr>
          <w:rFonts w:ascii="宋体" w:hAnsi="宋体"/>
          <w:sz w:val="28"/>
          <w:szCs w:val="28"/>
        </w:rPr>
      </w:pPr>
    </w:p>
    <w:p w:rsidR="00294C40" w:rsidRDefault="0030159F">
      <w:pPr>
        <w:spacing w:line="360" w:lineRule="auto"/>
        <w:ind w:rightChars="12" w:right="25"/>
        <w:rPr>
          <w:rFonts w:ascii="宋体" w:hAnsi="宋体"/>
          <w:sz w:val="28"/>
          <w:szCs w:val="28"/>
        </w:rPr>
      </w:pPr>
      <w:r>
        <w:rPr>
          <w:rFonts w:ascii="宋体" w:hAnsi="宋体" w:hint="eastAsia"/>
          <w:sz w:val="28"/>
          <w:szCs w:val="28"/>
        </w:rPr>
        <w:t>法定代表人（签字或盖章）：</w:t>
      </w:r>
    </w:p>
    <w:p w:rsidR="00294C40" w:rsidRDefault="00294C40">
      <w:pPr>
        <w:spacing w:line="320" w:lineRule="exact"/>
        <w:ind w:left="420" w:rightChars="12" w:right="25"/>
        <w:jc w:val="center"/>
        <w:rPr>
          <w:rFonts w:ascii="宋体" w:hAnsi="宋体"/>
          <w:sz w:val="28"/>
          <w:szCs w:val="28"/>
        </w:rPr>
      </w:pPr>
    </w:p>
    <w:p w:rsidR="00294C40" w:rsidRDefault="0030159F">
      <w:pPr>
        <w:spacing w:line="320" w:lineRule="exact"/>
        <w:ind w:rightChars="12" w:right="25"/>
        <w:rPr>
          <w:rFonts w:ascii="宋体" w:hAnsi="宋体"/>
          <w:sz w:val="28"/>
          <w:szCs w:val="28"/>
        </w:rPr>
      </w:pPr>
      <w:r>
        <w:rPr>
          <w:rFonts w:ascii="宋体" w:hAnsi="宋体" w:hint="eastAsia"/>
          <w:sz w:val="28"/>
          <w:szCs w:val="28"/>
        </w:rPr>
        <w:t>日     期：</w:t>
      </w:r>
    </w:p>
    <w:p w:rsidR="00294C40" w:rsidRDefault="00294C40">
      <w:pPr>
        <w:pStyle w:val="a1"/>
        <w:rPr>
          <w:rFonts w:ascii="宋体" w:hAnsi="宋体"/>
          <w:sz w:val="28"/>
          <w:szCs w:val="28"/>
        </w:rPr>
      </w:pPr>
    </w:p>
    <w:p w:rsidR="00294C40" w:rsidRDefault="00294C40">
      <w:pPr>
        <w:pStyle w:val="11"/>
        <w:ind w:firstLine="280"/>
        <w:rPr>
          <w:rFonts w:ascii="宋体" w:hAnsi="宋体"/>
          <w:sz w:val="28"/>
          <w:szCs w:val="28"/>
        </w:rPr>
      </w:pPr>
    </w:p>
    <w:p w:rsidR="00294C40" w:rsidRDefault="00294C40">
      <w:pPr>
        <w:rPr>
          <w:rFonts w:ascii="宋体" w:hAnsi="宋体"/>
          <w:sz w:val="28"/>
          <w:szCs w:val="28"/>
        </w:rPr>
      </w:pPr>
    </w:p>
    <w:p w:rsidR="00294C40" w:rsidRDefault="00294C40">
      <w:pPr>
        <w:pStyle w:val="a1"/>
      </w:pPr>
    </w:p>
    <w:p w:rsidR="00294C40" w:rsidRDefault="0030159F">
      <w:pPr>
        <w:pStyle w:val="2"/>
        <w:rPr>
          <w:rFonts w:ascii="宋体" w:hAnsi="宋体"/>
          <w:kern w:val="0"/>
          <w:sz w:val="36"/>
          <w:szCs w:val="36"/>
        </w:rPr>
      </w:pPr>
      <w:bookmarkStart w:id="23" w:name="_Toc85007923"/>
      <w:r>
        <w:rPr>
          <w:rFonts w:ascii="宋体" w:hAnsi="宋体" w:hint="eastAsia"/>
          <w:kern w:val="0"/>
          <w:sz w:val="36"/>
          <w:szCs w:val="36"/>
        </w:rPr>
        <w:lastRenderedPageBreak/>
        <w:t>附件</w:t>
      </w:r>
      <w:r>
        <w:rPr>
          <w:rFonts w:ascii="宋体" w:hAnsi="宋体"/>
          <w:kern w:val="0"/>
          <w:sz w:val="36"/>
          <w:szCs w:val="36"/>
        </w:rPr>
        <w:t>9</w:t>
      </w:r>
      <w:r>
        <w:rPr>
          <w:rFonts w:ascii="宋体" w:hAnsi="宋体" w:hint="eastAsia"/>
          <w:kern w:val="0"/>
          <w:sz w:val="36"/>
          <w:szCs w:val="36"/>
        </w:rPr>
        <w:t>：</w:t>
      </w:r>
      <w:bookmarkEnd w:id="23"/>
    </w:p>
    <w:p w:rsidR="00294C40" w:rsidRDefault="0030159F">
      <w:pPr>
        <w:spacing w:line="360" w:lineRule="atLeast"/>
        <w:jc w:val="center"/>
        <w:rPr>
          <w:rFonts w:ascii="宋体" w:hAnsi="宋体"/>
          <w:b/>
          <w:sz w:val="36"/>
          <w:szCs w:val="36"/>
        </w:rPr>
      </w:pPr>
      <w:r>
        <w:rPr>
          <w:rFonts w:ascii="宋体" w:hAnsi="宋体" w:hint="eastAsia"/>
          <w:b/>
          <w:sz w:val="36"/>
          <w:szCs w:val="36"/>
        </w:rPr>
        <w:t xml:space="preserve">谈判项目明细清单 </w:t>
      </w:r>
    </w:p>
    <w:p w:rsidR="00294C40" w:rsidRDefault="0030159F">
      <w:pPr>
        <w:spacing w:line="360" w:lineRule="auto"/>
        <w:rPr>
          <w:rFonts w:ascii="宋体" w:hAnsi="宋体"/>
          <w:sz w:val="24"/>
        </w:rPr>
      </w:pPr>
      <w:r>
        <w:rPr>
          <w:rFonts w:ascii="宋体" w:hAnsi="宋体" w:hint="eastAsia"/>
          <w:sz w:val="24"/>
        </w:rPr>
        <w:t>项目编号：                                        [货币单位：人民币元]</w:t>
      </w:r>
    </w:p>
    <w:tbl>
      <w:tblPr>
        <w:tblW w:w="11043"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2955"/>
        <w:gridCol w:w="1617"/>
        <w:gridCol w:w="1332"/>
        <w:gridCol w:w="1712"/>
        <w:gridCol w:w="1732"/>
        <w:gridCol w:w="881"/>
      </w:tblGrid>
      <w:tr w:rsidR="00294C40">
        <w:trPr>
          <w:cantSplit/>
          <w:trHeight w:val="940"/>
        </w:trPr>
        <w:tc>
          <w:tcPr>
            <w:tcW w:w="814" w:type="dxa"/>
            <w:vAlign w:val="center"/>
          </w:tcPr>
          <w:p w:rsidR="00294C40" w:rsidRDefault="0030159F">
            <w:pPr>
              <w:spacing w:line="360" w:lineRule="auto"/>
              <w:jc w:val="center"/>
              <w:rPr>
                <w:rFonts w:ascii="宋体" w:hAnsi="宋体"/>
                <w:b/>
                <w:sz w:val="24"/>
              </w:rPr>
            </w:pPr>
            <w:r>
              <w:rPr>
                <w:rFonts w:ascii="宋体" w:hAnsi="宋体" w:hint="eastAsia"/>
                <w:b/>
                <w:sz w:val="24"/>
              </w:rPr>
              <w:t>序号</w:t>
            </w:r>
          </w:p>
        </w:tc>
        <w:tc>
          <w:tcPr>
            <w:tcW w:w="2955" w:type="dxa"/>
            <w:vAlign w:val="center"/>
          </w:tcPr>
          <w:p w:rsidR="00294C40" w:rsidRDefault="0030159F">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项目名称</w:t>
            </w:r>
          </w:p>
        </w:tc>
        <w:tc>
          <w:tcPr>
            <w:tcW w:w="1617" w:type="dxa"/>
            <w:vAlign w:val="center"/>
          </w:tcPr>
          <w:p w:rsidR="00294C40" w:rsidRDefault="0030159F">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规格型号</w:t>
            </w:r>
          </w:p>
        </w:tc>
        <w:tc>
          <w:tcPr>
            <w:tcW w:w="1332" w:type="dxa"/>
            <w:vAlign w:val="center"/>
          </w:tcPr>
          <w:p w:rsidR="00294C40" w:rsidRDefault="0030159F">
            <w:pPr>
              <w:spacing w:line="360" w:lineRule="auto"/>
              <w:ind w:left="52"/>
              <w:jc w:val="center"/>
              <w:rPr>
                <w:rFonts w:ascii="宋体" w:hAnsi="宋体"/>
                <w:b/>
                <w:sz w:val="24"/>
              </w:rPr>
            </w:pPr>
            <w:r>
              <w:rPr>
                <w:rFonts w:ascii="宋体" w:hAnsi="宋体" w:hint="eastAsia"/>
                <w:b/>
                <w:sz w:val="24"/>
              </w:rPr>
              <w:t>数量</w:t>
            </w:r>
          </w:p>
        </w:tc>
        <w:tc>
          <w:tcPr>
            <w:tcW w:w="1712" w:type="dxa"/>
            <w:vAlign w:val="center"/>
          </w:tcPr>
          <w:p w:rsidR="00294C40" w:rsidRDefault="0030159F">
            <w:pPr>
              <w:spacing w:line="360" w:lineRule="auto"/>
              <w:ind w:left="152"/>
              <w:jc w:val="center"/>
              <w:rPr>
                <w:rFonts w:ascii="宋体" w:hAnsi="宋体"/>
                <w:b/>
                <w:sz w:val="24"/>
              </w:rPr>
            </w:pPr>
            <w:r>
              <w:rPr>
                <w:rFonts w:ascii="宋体" w:hAnsi="宋体" w:hint="eastAsia"/>
                <w:b/>
                <w:sz w:val="24"/>
              </w:rPr>
              <w:t>投标单价</w:t>
            </w:r>
          </w:p>
        </w:tc>
        <w:tc>
          <w:tcPr>
            <w:tcW w:w="1732" w:type="dxa"/>
            <w:vAlign w:val="center"/>
          </w:tcPr>
          <w:p w:rsidR="00294C40" w:rsidRDefault="0030159F">
            <w:pPr>
              <w:spacing w:line="360" w:lineRule="auto"/>
              <w:jc w:val="center"/>
              <w:rPr>
                <w:rFonts w:ascii="宋体" w:hAnsi="宋体"/>
                <w:b/>
                <w:sz w:val="24"/>
              </w:rPr>
            </w:pPr>
            <w:r>
              <w:rPr>
                <w:rFonts w:ascii="宋体" w:hAnsi="宋体" w:hint="eastAsia"/>
                <w:b/>
                <w:sz w:val="24"/>
              </w:rPr>
              <w:t>小计</w:t>
            </w:r>
          </w:p>
        </w:tc>
        <w:tc>
          <w:tcPr>
            <w:tcW w:w="881" w:type="dxa"/>
            <w:vAlign w:val="center"/>
          </w:tcPr>
          <w:p w:rsidR="00294C40" w:rsidRDefault="0030159F">
            <w:pPr>
              <w:spacing w:line="360" w:lineRule="auto"/>
              <w:jc w:val="center"/>
              <w:rPr>
                <w:rFonts w:ascii="宋体" w:hAnsi="宋体"/>
                <w:b/>
                <w:sz w:val="24"/>
              </w:rPr>
            </w:pPr>
            <w:r>
              <w:rPr>
                <w:rFonts w:ascii="宋体" w:hAnsi="宋体" w:hint="eastAsia"/>
                <w:b/>
                <w:sz w:val="24"/>
              </w:rPr>
              <w:t>备注</w:t>
            </w:r>
          </w:p>
        </w:tc>
      </w:tr>
      <w:tr w:rsidR="00294C40">
        <w:trPr>
          <w:cantSplit/>
          <w:trHeight w:val="635"/>
        </w:trPr>
        <w:tc>
          <w:tcPr>
            <w:tcW w:w="814" w:type="dxa"/>
            <w:tcBorders>
              <w:top w:val="nil"/>
              <w:left w:val="single" w:sz="4" w:space="0" w:color="auto"/>
              <w:bottom w:val="single" w:sz="4" w:space="0" w:color="auto"/>
              <w:right w:val="single" w:sz="4" w:space="0" w:color="auto"/>
            </w:tcBorders>
            <w:vAlign w:val="center"/>
          </w:tcPr>
          <w:p w:rsidR="00294C40" w:rsidRDefault="0030159F">
            <w:pPr>
              <w:widowControl/>
              <w:jc w:val="center"/>
              <w:rPr>
                <w:rFonts w:ascii="宋体" w:hAnsi="宋体" w:cs="宋体"/>
                <w:color w:val="000000"/>
                <w:kern w:val="0"/>
                <w:sz w:val="16"/>
                <w:szCs w:val="16"/>
              </w:rPr>
            </w:pPr>
            <w:r>
              <w:rPr>
                <w:rFonts w:ascii="宋体" w:hAnsi="宋体" w:cs="Arial" w:hint="eastAsia"/>
                <w:color w:val="000000"/>
                <w:kern w:val="0"/>
                <w:sz w:val="22"/>
                <w:szCs w:val="16"/>
              </w:rPr>
              <w:t>1</w:t>
            </w:r>
          </w:p>
        </w:tc>
        <w:tc>
          <w:tcPr>
            <w:tcW w:w="2955" w:type="dxa"/>
            <w:tcBorders>
              <w:top w:val="single" w:sz="4" w:space="0" w:color="auto"/>
              <w:left w:val="single" w:sz="4" w:space="0" w:color="auto"/>
              <w:bottom w:val="single" w:sz="4" w:space="0" w:color="auto"/>
              <w:right w:val="single" w:sz="4" w:space="0" w:color="auto"/>
            </w:tcBorders>
            <w:vAlign w:val="center"/>
          </w:tcPr>
          <w:p w:rsidR="00294C40" w:rsidRDefault="00294C40">
            <w:pPr>
              <w:widowControl/>
              <w:jc w:val="center"/>
              <w:rPr>
                <w:kern w:val="0"/>
                <w:sz w:val="20"/>
                <w:szCs w:val="20"/>
              </w:rPr>
            </w:pPr>
          </w:p>
        </w:tc>
        <w:tc>
          <w:tcPr>
            <w:tcW w:w="1617" w:type="dxa"/>
            <w:tcBorders>
              <w:top w:val="single" w:sz="4" w:space="0" w:color="auto"/>
              <w:left w:val="single" w:sz="4" w:space="0" w:color="auto"/>
              <w:bottom w:val="single" w:sz="4" w:space="0" w:color="auto"/>
              <w:right w:val="single" w:sz="4" w:space="0" w:color="auto"/>
            </w:tcBorders>
            <w:vAlign w:val="center"/>
          </w:tcPr>
          <w:p w:rsidR="00294C40" w:rsidRDefault="00294C40">
            <w:pPr>
              <w:widowControl/>
              <w:jc w:val="center"/>
              <w:rPr>
                <w:kern w:val="0"/>
                <w:sz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294C40" w:rsidRDefault="00294C40">
            <w:pPr>
              <w:widowControl/>
              <w:jc w:val="center"/>
              <w:rPr>
                <w:kern w:val="0"/>
                <w:sz w:val="24"/>
              </w:rPr>
            </w:pPr>
          </w:p>
        </w:tc>
        <w:tc>
          <w:tcPr>
            <w:tcW w:w="1712" w:type="dxa"/>
            <w:vAlign w:val="center"/>
          </w:tcPr>
          <w:p w:rsidR="00294C40" w:rsidRDefault="00294C40">
            <w:pPr>
              <w:spacing w:line="360" w:lineRule="auto"/>
              <w:rPr>
                <w:rFonts w:ascii="宋体" w:hAnsi="宋体"/>
                <w:sz w:val="24"/>
              </w:rPr>
            </w:pPr>
          </w:p>
        </w:tc>
        <w:tc>
          <w:tcPr>
            <w:tcW w:w="1732" w:type="dxa"/>
            <w:vAlign w:val="center"/>
          </w:tcPr>
          <w:p w:rsidR="00294C40" w:rsidRDefault="00294C40">
            <w:pPr>
              <w:spacing w:line="360" w:lineRule="auto"/>
              <w:rPr>
                <w:rFonts w:ascii="宋体" w:hAnsi="宋体"/>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294C40" w:rsidRDefault="00294C40">
            <w:pPr>
              <w:widowControl/>
              <w:jc w:val="center"/>
              <w:rPr>
                <w:kern w:val="0"/>
                <w:sz w:val="24"/>
              </w:rPr>
            </w:pPr>
          </w:p>
        </w:tc>
      </w:tr>
      <w:tr w:rsidR="00294C40">
        <w:trPr>
          <w:cantSplit/>
          <w:trHeight w:val="635"/>
        </w:trPr>
        <w:tc>
          <w:tcPr>
            <w:tcW w:w="814" w:type="dxa"/>
            <w:tcBorders>
              <w:top w:val="nil"/>
              <w:left w:val="single" w:sz="4" w:space="0" w:color="auto"/>
              <w:bottom w:val="single" w:sz="4" w:space="0" w:color="auto"/>
              <w:right w:val="single" w:sz="4" w:space="0" w:color="auto"/>
            </w:tcBorders>
            <w:vAlign w:val="center"/>
          </w:tcPr>
          <w:p w:rsidR="00294C40" w:rsidRDefault="0030159F">
            <w:pPr>
              <w:widowControl/>
              <w:jc w:val="center"/>
              <w:rPr>
                <w:rFonts w:ascii="宋体" w:hAnsi="宋体" w:cs="宋体"/>
                <w:color w:val="000000"/>
                <w:kern w:val="0"/>
                <w:sz w:val="16"/>
                <w:szCs w:val="16"/>
              </w:rPr>
            </w:pPr>
            <w:r>
              <w:rPr>
                <w:rFonts w:ascii="宋体" w:hAnsi="宋体" w:cs="Arial" w:hint="eastAsia"/>
                <w:color w:val="000000"/>
                <w:kern w:val="0"/>
                <w:sz w:val="22"/>
                <w:szCs w:val="16"/>
              </w:rPr>
              <w:t>2</w:t>
            </w:r>
          </w:p>
        </w:tc>
        <w:tc>
          <w:tcPr>
            <w:tcW w:w="2955" w:type="dxa"/>
            <w:tcBorders>
              <w:top w:val="nil"/>
              <w:left w:val="single" w:sz="4" w:space="0" w:color="auto"/>
              <w:bottom w:val="single" w:sz="4" w:space="0" w:color="auto"/>
              <w:right w:val="single" w:sz="4" w:space="0" w:color="auto"/>
            </w:tcBorders>
            <w:vAlign w:val="center"/>
          </w:tcPr>
          <w:p w:rsidR="00294C40" w:rsidRDefault="00294C40">
            <w:pPr>
              <w:jc w:val="center"/>
              <w:rPr>
                <w:sz w:val="20"/>
                <w:szCs w:val="20"/>
              </w:rPr>
            </w:pPr>
          </w:p>
        </w:tc>
        <w:tc>
          <w:tcPr>
            <w:tcW w:w="1617" w:type="dxa"/>
            <w:tcBorders>
              <w:top w:val="nil"/>
              <w:left w:val="single" w:sz="4" w:space="0" w:color="auto"/>
              <w:bottom w:val="single" w:sz="4" w:space="0" w:color="auto"/>
              <w:right w:val="single" w:sz="4" w:space="0" w:color="auto"/>
            </w:tcBorders>
            <w:vAlign w:val="center"/>
          </w:tcPr>
          <w:p w:rsidR="00294C40" w:rsidRDefault="00294C40">
            <w:pPr>
              <w:jc w:val="center"/>
            </w:pPr>
          </w:p>
        </w:tc>
        <w:tc>
          <w:tcPr>
            <w:tcW w:w="1332" w:type="dxa"/>
            <w:tcBorders>
              <w:top w:val="nil"/>
              <w:left w:val="single" w:sz="4" w:space="0" w:color="auto"/>
              <w:bottom w:val="single" w:sz="4" w:space="0" w:color="auto"/>
              <w:right w:val="single" w:sz="4" w:space="0" w:color="auto"/>
            </w:tcBorders>
            <w:vAlign w:val="center"/>
          </w:tcPr>
          <w:p w:rsidR="00294C40" w:rsidRDefault="00294C40">
            <w:pPr>
              <w:jc w:val="center"/>
              <w:rPr>
                <w:rFonts w:ascii="等线" w:eastAsia="等线" w:hAnsi="等线"/>
                <w:color w:val="000000"/>
                <w:sz w:val="22"/>
                <w:szCs w:val="22"/>
              </w:rPr>
            </w:pPr>
          </w:p>
        </w:tc>
        <w:tc>
          <w:tcPr>
            <w:tcW w:w="1712" w:type="dxa"/>
            <w:vAlign w:val="center"/>
          </w:tcPr>
          <w:p w:rsidR="00294C40" w:rsidRDefault="00294C40">
            <w:pPr>
              <w:spacing w:line="360" w:lineRule="auto"/>
              <w:rPr>
                <w:rFonts w:ascii="宋体" w:hAnsi="宋体"/>
                <w:sz w:val="24"/>
              </w:rPr>
            </w:pPr>
          </w:p>
        </w:tc>
        <w:tc>
          <w:tcPr>
            <w:tcW w:w="1732" w:type="dxa"/>
            <w:vAlign w:val="center"/>
          </w:tcPr>
          <w:p w:rsidR="00294C40" w:rsidRDefault="00294C40">
            <w:pPr>
              <w:spacing w:line="360" w:lineRule="auto"/>
              <w:rPr>
                <w:rFonts w:ascii="宋体" w:hAnsi="宋体"/>
                <w:sz w:val="24"/>
              </w:rPr>
            </w:pPr>
          </w:p>
        </w:tc>
        <w:tc>
          <w:tcPr>
            <w:tcW w:w="881" w:type="dxa"/>
            <w:tcBorders>
              <w:top w:val="nil"/>
              <w:left w:val="single" w:sz="4" w:space="0" w:color="auto"/>
              <w:bottom w:val="single" w:sz="4" w:space="0" w:color="auto"/>
              <w:right w:val="single" w:sz="4" w:space="0" w:color="auto"/>
            </w:tcBorders>
            <w:vAlign w:val="center"/>
          </w:tcPr>
          <w:p w:rsidR="00294C40" w:rsidRDefault="00294C40">
            <w:pPr>
              <w:jc w:val="center"/>
              <w:rPr>
                <w:rFonts w:ascii="等线" w:eastAsia="等线" w:hAnsi="等线"/>
                <w:color w:val="000000"/>
                <w:sz w:val="22"/>
                <w:szCs w:val="22"/>
              </w:rPr>
            </w:pPr>
          </w:p>
        </w:tc>
      </w:tr>
      <w:tr w:rsidR="00294C40">
        <w:trPr>
          <w:cantSplit/>
          <w:trHeight w:val="635"/>
        </w:trPr>
        <w:tc>
          <w:tcPr>
            <w:tcW w:w="814" w:type="dxa"/>
            <w:tcBorders>
              <w:top w:val="nil"/>
              <w:left w:val="single" w:sz="4" w:space="0" w:color="auto"/>
              <w:bottom w:val="single" w:sz="4" w:space="0" w:color="auto"/>
              <w:right w:val="single" w:sz="4" w:space="0" w:color="auto"/>
            </w:tcBorders>
            <w:vAlign w:val="center"/>
          </w:tcPr>
          <w:p w:rsidR="00294C40" w:rsidRDefault="0030159F">
            <w:pPr>
              <w:widowControl/>
              <w:jc w:val="center"/>
              <w:rPr>
                <w:rFonts w:ascii="宋体" w:hAnsi="宋体" w:cs="宋体"/>
                <w:color w:val="000000"/>
                <w:kern w:val="0"/>
                <w:sz w:val="16"/>
                <w:szCs w:val="16"/>
              </w:rPr>
            </w:pPr>
            <w:r>
              <w:rPr>
                <w:rFonts w:ascii="宋体" w:hAnsi="宋体" w:cs="Arial" w:hint="eastAsia"/>
                <w:color w:val="000000"/>
                <w:kern w:val="0"/>
                <w:sz w:val="22"/>
                <w:szCs w:val="16"/>
              </w:rPr>
              <w:t>3</w:t>
            </w:r>
          </w:p>
        </w:tc>
        <w:tc>
          <w:tcPr>
            <w:tcW w:w="2955" w:type="dxa"/>
            <w:tcBorders>
              <w:top w:val="nil"/>
              <w:left w:val="single" w:sz="4" w:space="0" w:color="auto"/>
              <w:bottom w:val="single" w:sz="4" w:space="0" w:color="auto"/>
              <w:right w:val="single" w:sz="4" w:space="0" w:color="auto"/>
            </w:tcBorders>
            <w:vAlign w:val="center"/>
          </w:tcPr>
          <w:p w:rsidR="00294C40" w:rsidRDefault="00294C40">
            <w:pPr>
              <w:jc w:val="center"/>
              <w:rPr>
                <w:sz w:val="20"/>
                <w:szCs w:val="20"/>
              </w:rPr>
            </w:pPr>
          </w:p>
        </w:tc>
        <w:tc>
          <w:tcPr>
            <w:tcW w:w="1617" w:type="dxa"/>
            <w:tcBorders>
              <w:top w:val="nil"/>
              <w:left w:val="single" w:sz="4" w:space="0" w:color="auto"/>
              <w:bottom w:val="single" w:sz="4" w:space="0" w:color="auto"/>
              <w:right w:val="single" w:sz="4" w:space="0" w:color="auto"/>
            </w:tcBorders>
            <w:vAlign w:val="center"/>
          </w:tcPr>
          <w:p w:rsidR="00294C40" w:rsidRDefault="00294C40">
            <w:pPr>
              <w:jc w:val="center"/>
            </w:pPr>
          </w:p>
        </w:tc>
        <w:tc>
          <w:tcPr>
            <w:tcW w:w="1332" w:type="dxa"/>
            <w:tcBorders>
              <w:top w:val="nil"/>
              <w:left w:val="single" w:sz="4" w:space="0" w:color="auto"/>
              <w:bottom w:val="single" w:sz="4" w:space="0" w:color="auto"/>
              <w:right w:val="single" w:sz="4" w:space="0" w:color="auto"/>
            </w:tcBorders>
            <w:vAlign w:val="center"/>
          </w:tcPr>
          <w:p w:rsidR="00294C40" w:rsidRDefault="00294C40">
            <w:pPr>
              <w:jc w:val="center"/>
              <w:rPr>
                <w:rFonts w:ascii="等线" w:eastAsia="等线" w:hAnsi="等线"/>
                <w:color w:val="000000"/>
                <w:sz w:val="22"/>
                <w:szCs w:val="22"/>
              </w:rPr>
            </w:pPr>
          </w:p>
        </w:tc>
        <w:tc>
          <w:tcPr>
            <w:tcW w:w="1712" w:type="dxa"/>
            <w:vAlign w:val="center"/>
          </w:tcPr>
          <w:p w:rsidR="00294C40" w:rsidRDefault="00294C40">
            <w:pPr>
              <w:spacing w:line="360" w:lineRule="auto"/>
              <w:rPr>
                <w:rFonts w:ascii="宋体" w:hAnsi="宋体"/>
                <w:sz w:val="24"/>
              </w:rPr>
            </w:pPr>
          </w:p>
        </w:tc>
        <w:tc>
          <w:tcPr>
            <w:tcW w:w="1732" w:type="dxa"/>
            <w:vAlign w:val="center"/>
          </w:tcPr>
          <w:p w:rsidR="00294C40" w:rsidRDefault="00294C40">
            <w:pPr>
              <w:spacing w:line="360" w:lineRule="auto"/>
              <w:rPr>
                <w:rFonts w:ascii="宋体" w:hAnsi="宋体"/>
                <w:sz w:val="24"/>
              </w:rPr>
            </w:pPr>
          </w:p>
        </w:tc>
        <w:tc>
          <w:tcPr>
            <w:tcW w:w="881" w:type="dxa"/>
            <w:tcBorders>
              <w:top w:val="nil"/>
              <w:left w:val="single" w:sz="4" w:space="0" w:color="auto"/>
              <w:bottom w:val="single" w:sz="4" w:space="0" w:color="auto"/>
              <w:right w:val="single" w:sz="4" w:space="0" w:color="auto"/>
            </w:tcBorders>
            <w:vAlign w:val="center"/>
          </w:tcPr>
          <w:p w:rsidR="00294C40" w:rsidRDefault="00294C40">
            <w:pPr>
              <w:jc w:val="center"/>
              <w:rPr>
                <w:rFonts w:ascii="等线" w:eastAsia="等线" w:hAnsi="等线"/>
                <w:color w:val="000000"/>
                <w:sz w:val="22"/>
                <w:szCs w:val="22"/>
              </w:rPr>
            </w:pPr>
          </w:p>
        </w:tc>
      </w:tr>
      <w:tr w:rsidR="00294C40">
        <w:trPr>
          <w:cantSplit/>
          <w:trHeight w:val="635"/>
        </w:trPr>
        <w:tc>
          <w:tcPr>
            <w:tcW w:w="814" w:type="dxa"/>
            <w:tcBorders>
              <w:top w:val="nil"/>
              <w:left w:val="single" w:sz="4" w:space="0" w:color="auto"/>
              <w:bottom w:val="single" w:sz="4" w:space="0" w:color="auto"/>
              <w:right w:val="single" w:sz="4" w:space="0" w:color="auto"/>
            </w:tcBorders>
            <w:vAlign w:val="center"/>
          </w:tcPr>
          <w:p w:rsidR="00294C40" w:rsidRDefault="0030159F">
            <w:pPr>
              <w:widowControl/>
              <w:jc w:val="center"/>
              <w:rPr>
                <w:rFonts w:ascii="宋体" w:hAnsi="宋体" w:cs="宋体"/>
                <w:color w:val="000000"/>
                <w:kern w:val="0"/>
                <w:sz w:val="16"/>
                <w:szCs w:val="16"/>
              </w:rPr>
            </w:pPr>
            <w:r>
              <w:rPr>
                <w:rFonts w:ascii="宋体" w:hAnsi="宋体" w:cs="Arial" w:hint="eastAsia"/>
                <w:color w:val="000000"/>
                <w:kern w:val="0"/>
                <w:sz w:val="22"/>
                <w:szCs w:val="16"/>
              </w:rPr>
              <w:t>4</w:t>
            </w:r>
          </w:p>
        </w:tc>
        <w:tc>
          <w:tcPr>
            <w:tcW w:w="2955" w:type="dxa"/>
            <w:tcBorders>
              <w:top w:val="nil"/>
              <w:left w:val="single" w:sz="4" w:space="0" w:color="auto"/>
              <w:bottom w:val="single" w:sz="4" w:space="0" w:color="auto"/>
              <w:right w:val="single" w:sz="4" w:space="0" w:color="auto"/>
            </w:tcBorders>
            <w:vAlign w:val="center"/>
          </w:tcPr>
          <w:p w:rsidR="00294C40" w:rsidRDefault="00294C40">
            <w:pPr>
              <w:jc w:val="center"/>
              <w:rPr>
                <w:sz w:val="20"/>
                <w:szCs w:val="20"/>
              </w:rPr>
            </w:pPr>
          </w:p>
        </w:tc>
        <w:tc>
          <w:tcPr>
            <w:tcW w:w="1617" w:type="dxa"/>
            <w:tcBorders>
              <w:top w:val="nil"/>
              <w:left w:val="single" w:sz="4" w:space="0" w:color="auto"/>
              <w:bottom w:val="single" w:sz="4" w:space="0" w:color="auto"/>
              <w:right w:val="single" w:sz="4" w:space="0" w:color="auto"/>
            </w:tcBorders>
            <w:vAlign w:val="center"/>
          </w:tcPr>
          <w:p w:rsidR="00294C40" w:rsidRDefault="00294C40">
            <w:pPr>
              <w:jc w:val="center"/>
            </w:pPr>
          </w:p>
        </w:tc>
        <w:tc>
          <w:tcPr>
            <w:tcW w:w="1332" w:type="dxa"/>
            <w:tcBorders>
              <w:top w:val="nil"/>
              <w:left w:val="single" w:sz="4" w:space="0" w:color="auto"/>
              <w:bottom w:val="single" w:sz="4" w:space="0" w:color="auto"/>
              <w:right w:val="single" w:sz="4" w:space="0" w:color="auto"/>
            </w:tcBorders>
            <w:vAlign w:val="center"/>
          </w:tcPr>
          <w:p w:rsidR="00294C40" w:rsidRDefault="00294C40">
            <w:pPr>
              <w:jc w:val="center"/>
              <w:rPr>
                <w:rFonts w:ascii="等线" w:eastAsia="等线" w:hAnsi="等线"/>
                <w:color w:val="000000"/>
                <w:sz w:val="22"/>
                <w:szCs w:val="22"/>
              </w:rPr>
            </w:pPr>
          </w:p>
        </w:tc>
        <w:tc>
          <w:tcPr>
            <w:tcW w:w="1712" w:type="dxa"/>
            <w:vAlign w:val="center"/>
          </w:tcPr>
          <w:p w:rsidR="00294C40" w:rsidRDefault="00294C40">
            <w:pPr>
              <w:spacing w:line="360" w:lineRule="auto"/>
              <w:rPr>
                <w:rFonts w:ascii="宋体" w:hAnsi="宋体"/>
                <w:sz w:val="24"/>
              </w:rPr>
            </w:pPr>
          </w:p>
        </w:tc>
        <w:tc>
          <w:tcPr>
            <w:tcW w:w="1732" w:type="dxa"/>
            <w:vAlign w:val="center"/>
          </w:tcPr>
          <w:p w:rsidR="00294C40" w:rsidRDefault="00294C40">
            <w:pPr>
              <w:spacing w:line="360" w:lineRule="auto"/>
              <w:rPr>
                <w:rFonts w:ascii="宋体" w:hAnsi="宋体"/>
                <w:sz w:val="24"/>
              </w:rPr>
            </w:pPr>
          </w:p>
        </w:tc>
        <w:tc>
          <w:tcPr>
            <w:tcW w:w="881" w:type="dxa"/>
            <w:tcBorders>
              <w:top w:val="nil"/>
              <w:left w:val="single" w:sz="4" w:space="0" w:color="auto"/>
              <w:bottom w:val="single" w:sz="4" w:space="0" w:color="auto"/>
              <w:right w:val="single" w:sz="4" w:space="0" w:color="auto"/>
            </w:tcBorders>
            <w:vAlign w:val="center"/>
          </w:tcPr>
          <w:p w:rsidR="00294C40" w:rsidRDefault="00294C40">
            <w:pPr>
              <w:jc w:val="center"/>
              <w:rPr>
                <w:rFonts w:ascii="等线" w:eastAsia="等线" w:hAnsi="等线"/>
                <w:color w:val="000000"/>
                <w:sz w:val="22"/>
                <w:szCs w:val="22"/>
              </w:rPr>
            </w:pPr>
          </w:p>
        </w:tc>
      </w:tr>
      <w:tr w:rsidR="00294C40">
        <w:trPr>
          <w:cantSplit/>
          <w:trHeight w:val="635"/>
        </w:trPr>
        <w:tc>
          <w:tcPr>
            <w:tcW w:w="814" w:type="dxa"/>
            <w:tcBorders>
              <w:top w:val="nil"/>
              <w:left w:val="single" w:sz="4" w:space="0" w:color="auto"/>
              <w:bottom w:val="single" w:sz="4" w:space="0" w:color="auto"/>
              <w:right w:val="single" w:sz="4" w:space="0" w:color="auto"/>
            </w:tcBorders>
            <w:vAlign w:val="center"/>
          </w:tcPr>
          <w:p w:rsidR="00294C40" w:rsidRDefault="0030159F">
            <w:pPr>
              <w:widowControl/>
              <w:jc w:val="center"/>
              <w:rPr>
                <w:rFonts w:ascii="宋体" w:hAnsi="宋体" w:cs="宋体"/>
                <w:color w:val="000000"/>
                <w:kern w:val="0"/>
                <w:sz w:val="16"/>
                <w:szCs w:val="16"/>
              </w:rPr>
            </w:pPr>
            <w:r>
              <w:rPr>
                <w:rFonts w:ascii="宋体" w:hAnsi="宋体" w:cs="Arial" w:hint="eastAsia"/>
                <w:color w:val="000000"/>
                <w:kern w:val="0"/>
                <w:sz w:val="22"/>
                <w:szCs w:val="16"/>
              </w:rPr>
              <w:t>5</w:t>
            </w:r>
          </w:p>
        </w:tc>
        <w:tc>
          <w:tcPr>
            <w:tcW w:w="2955" w:type="dxa"/>
            <w:tcBorders>
              <w:top w:val="nil"/>
              <w:left w:val="single" w:sz="4" w:space="0" w:color="auto"/>
              <w:bottom w:val="single" w:sz="4" w:space="0" w:color="auto"/>
              <w:right w:val="single" w:sz="4" w:space="0" w:color="auto"/>
            </w:tcBorders>
            <w:vAlign w:val="center"/>
          </w:tcPr>
          <w:p w:rsidR="00294C40" w:rsidRDefault="00294C40">
            <w:pPr>
              <w:jc w:val="center"/>
              <w:rPr>
                <w:sz w:val="20"/>
                <w:szCs w:val="20"/>
              </w:rPr>
            </w:pPr>
          </w:p>
        </w:tc>
        <w:tc>
          <w:tcPr>
            <w:tcW w:w="1617" w:type="dxa"/>
            <w:tcBorders>
              <w:top w:val="nil"/>
              <w:left w:val="single" w:sz="4" w:space="0" w:color="auto"/>
              <w:bottom w:val="single" w:sz="4" w:space="0" w:color="auto"/>
              <w:right w:val="single" w:sz="4" w:space="0" w:color="auto"/>
            </w:tcBorders>
            <w:vAlign w:val="center"/>
          </w:tcPr>
          <w:p w:rsidR="00294C40" w:rsidRDefault="00294C40">
            <w:pPr>
              <w:jc w:val="center"/>
            </w:pPr>
          </w:p>
        </w:tc>
        <w:tc>
          <w:tcPr>
            <w:tcW w:w="1332" w:type="dxa"/>
            <w:tcBorders>
              <w:top w:val="nil"/>
              <w:left w:val="single" w:sz="4" w:space="0" w:color="auto"/>
              <w:bottom w:val="single" w:sz="4" w:space="0" w:color="auto"/>
              <w:right w:val="single" w:sz="4" w:space="0" w:color="auto"/>
            </w:tcBorders>
            <w:vAlign w:val="center"/>
          </w:tcPr>
          <w:p w:rsidR="00294C40" w:rsidRDefault="00294C40">
            <w:pPr>
              <w:jc w:val="center"/>
              <w:rPr>
                <w:rFonts w:ascii="等线" w:eastAsia="等线" w:hAnsi="等线"/>
                <w:color w:val="000000"/>
                <w:sz w:val="22"/>
                <w:szCs w:val="22"/>
              </w:rPr>
            </w:pPr>
          </w:p>
        </w:tc>
        <w:tc>
          <w:tcPr>
            <w:tcW w:w="1712" w:type="dxa"/>
            <w:vAlign w:val="center"/>
          </w:tcPr>
          <w:p w:rsidR="00294C40" w:rsidRDefault="00294C40">
            <w:pPr>
              <w:spacing w:line="360" w:lineRule="auto"/>
              <w:rPr>
                <w:rFonts w:ascii="宋体" w:hAnsi="宋体"/>
                <w:sz w:val="24"/>
              </w:rPr>
            </w:pPr>
          </w:p>
        </w:tc>
        <w:tc>
          <w:tcPr>
            <w:tcW w:w="1732" w:type="dxa"/>
            <w:vAlign w:val="center"/>
          </w:tcPr>
          <w:p w:rsidR="00294C40" w:rsidRDefault="00294C40">
            <w:pPr>
              <w:spacing w:line="360" w:lineRule="auto"/>
              <w:rPr>
                <w:rFonts w:ascii="宋体" w:hAnsi="宋体"/>
                <w:sz w:val="24"/>
              </w:rPr>
            </w:pPr>
          </w:p>
        </w:tc>
        <w:tc>
          <w:tcPr>
            <w:tcW w:w="881" w:type="dxa"/>
            <w:tcBorders>
              <w:top w:val="nil"/>
              <w:left w:val="single" w:sz="4" w:space="0" w:color="auto"/>
              <w:bottom w:val="single" w:sz="4" w:space="0" w:color="auto"/>
              <w:right w:val="single" w:sz="4" w:space="0" w:color="auto"/>
            </w:tcBorders>
            <w:vAlign w:val="center"/>
          </w:tcPr>
          <w:p w:rsidR="00294C40" w:rsidRDefault="00294C40">
            <w:pPr>
              <w:jc w:val="center"/>
              <w:rPr>
                <w:rFonts w:ascii="等线" w:eastAsia="等线" w:hAnsi="等线"/>
                <w:color w:val="000000"/>
                <w:sz w:val="22"/>
                <w:szCs w:val="22"/>
              </w:rPr>
            </w:pPr>
          </w:p>
        </w:tc>
      </w:tr>
      <w:tr w:rsidR="00294C40">
        <w:trPr>
          <w:cantSplit/>
          <w:trHeight w:val="635"/>
        </w:trPr>
        <w:tc>
          <w:tcPr>
            <w:tcW w:w="814" w:type="dxa"/>
            <w:tcBorders>
              <w:top w:val="nil"/>
              <w:left w:val="single" w:sz="4" w:space="0" w:color="auto"/>
              <w:bottom w:val="single" w:sz="4" w:space="0" w:color="auto"/>
              <w:right w:val="single" w:sz="4" w:space="0" w:color="auto"/>
            </w:tcBorders>
            <w:vAlign w:val="center"/>
          </w:tcPr>
          <w:p w:rsidR="00294C40" w:rsidRDefault="0030159F">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2955" w:type="dxa"/>
            <w:tcBorders>
              <w:top w:val="nil"/>
              <w:left w:val="single" w:sz="4" w:space="0" w:color="auto"/>
              <w:bottom w:val="single" w:sz="4" w:space="0" w:color="auto"/>
              <w:right w:val="single" w:sz="4" w:space="0" w:color="auto"/>
            </w:tcBorders>
            <w:vAlign w:val="center"/>
          </w:tcPr>
          <w:p w:rsidR="00294C40" w:rsidRDefault="00294C40">
            <w:pPr>
              <w:jc w:val="center"/>
              <w:rPr>
                <w:sz w:val="20"/>
                <w:szCs w:val="20"/>
              </w:rPr>
            </w:pPr>
          </w:p>
        </w:tc>
        <w:tc>
          <w:tcPr>
            <w:tcW w:w="1617" w:type="dxa"/>
            <w:tcBorders>
              <w:top w:val="nil"/>
              <w:left w:val="single" w:sz="4" w:space="0" w:color="auto"/>
              <w:bottom w:val="single" w:sz="4" w:space="0" w:color="auto"/>
              <w:right w:val="single" w:sz="4" w:space="0" w:color="auto"/>
            </w:tcBorders>
            <w:vAlign w:val="center"/>
          </w:tcPr>
          <w:p w:rsidR="00294C40" w:rsidRDefault="00294C40">
            <w:pPr>
              <w:jc w:val="center"/>
            </w:pPr>
          </w:p>
        </w:tc>
        <w:tc>
          <w:tcPr>
            <w:tcW w:w="1332" w:type="dxa"/>
            <w:tcBorders>
              <w:top w:val="nil"/>
              <w:left w:val="single" w:sz="4" w:space="0" w:color="auto"/>
              <w:bottom w:val="single" w:sz="4" w:space="0" w:color="auto"/>
              <w:right w:val="single" w:sz="4" w:space="0" w:color="auto"/>
            </w:tcBorders>
            <w:vAlign w:val="center"/>
          </w:tcPr>
          <w:p w:rsidR="00294C40" w:rsidRDefault="00294C40">
            <w:pPr>
              <w:jc w:val="center"/>
              <w:rPr>
                <w:rFonts w:ascii="等线" w:eastAsia="等线" w:hAnsi="等线"/>
                <w:color w:val="000000"/>
                <w:sz w:val="22"/>
                <w:szCs w:val="22"/>
              </w:rPr>
            </w:pPr>
          </w:p>
        </w:tc>
        <w:tc>
          <w:tcPr>
            <w:tcW w:w="1712" w:type="dxa"/>
            <w:vAlign w:val="center"/>
          </w:tcPr>
          <w:p w:rsidR="00294C40" w:rsidRDefault="00294C40">
            <w:pPr>
              <w:spacing w:line="360" w:lineRule="auto"/>
              <w:rPr>
                <w:rFonts w:ascii="宋体" w:hAnsi="宋体"/>
                <w:sz w:val="24"/>
              </w:rPr>
            </w:pPr>
          </w:p>
        </w:tc>
        <w:tc>
          <w:tcPr>
            <w:tcW w:w="1732" w:type="dxa"/>
            <w:vAlign w:val="center"/>
          </w:tcPr>
          <w:p w:rsidR="00294C40" w:rsidRDefault="00294C40">
            <w:pPr>
              <w:spacing w:line="360" w:lineRule="auto"/>
              <w:rPr>
                <w:rFonts w:ascii="宋体" w:hAnsi="宋体"/>
                <w:sz w:val="24"/>
              </w:rPr>
            </w:pPr>
          </w:p>
        </w:tc>
        <w:tc>
          <w:tcPr>
            <w:tcW w:w="881" w:type="dxa"/>
            <w:tcBorders>
              <w:top w:val="nil"/>
              <w:left w:val="single" w:sz="4" w:space="0" w:color="auto"/>
              <w:bottom w:val="single" w:sz="4" w:space="0" w:color="auto"/>
              <w:right w:val="single" w:sz="4" w:space="0" w:color="auto"/>
            </w:tcBorders>
            <w:vAlign w:val="center"/>
          </w:tcPr>
          <w:p w:rsidR="00294C40" w:rsidRDefault="00294C40">
            <w:pPr>
              <w:jc w:val="center"/>
              <w:rPr>
                <w:rFonts w:ascii="等线" w:eastAsia="等线" w:hAnsi="等线"/>
                <w:color w:val="000000"/>
                <w:sz w:val="22"/>
                <w:szCs w:val="22"/>
              </w:rPr>
            </w:pPr>
          </w:p>
        </w:tc>
      </w:tr>
    </w:tbl>
    <w:p w:rsidR="00294C40" w:rsidRDefault="0030159F">
      <w:pPr>
        <w:spacing w:line="360" w:lineRule="auto"/>
        <w:rPr>
          <w:rFonts w:ascii="宋体" w:hAnsi="宋体"/>
          <w:szCs w:val="21"/>
        </w:rPr>
      </w:pPr>
      <w:r>
        <w:rPr>
          <w:rFonts w:ascii="宋体" w:hAnsi="宋体" w:hint="eastAsia"/>
          <w:b/>
          <w:szCs w:val="21"/>
        </w:rPr>
        <w:t>要求：</w:t>
      </w:r>
    </w:p>
    <w:p w:rsidR="00294C40" w:rsidRDefault="0030159F">
      <w:pPr>
        <w:spacing w:line="360" w:lineRule="auto"/>
        <w:ind w:left="435"/>
        <w:rPr>
          <w:rFonts w:ascii="宋体" w:hAnsi="宋体"/>
          <w:szCs w:val="21"/>
        </w:rPr>
      </w:pPr>
      <w:r>
        <w:rPr>
          <w:rFonts w:ascii="宋体" w:hAnsi="宋体" w:hint="eastAsia"/>
          <w:szCs w:val="21"/>
        </w:rPr>
        <w:t>1. 本表为《开标一览表》的报价明细表，如有缺项、漏项，视为投标报价中已包含相关费用，采购人无需另外支付任何费用。</w:t>
      </w:r>
    </w:p>
    <w:p w:rsidR="00294C40" w:rsidRDefault="0030159F">
      <w:pPr>
        <w:spacing w:line="360" w:lineRule="auto"/>
        <w:ind w:left="435"/>
        <w:rPr>
          <w:rFonts w:ascii="宋体"/>
          <w:szCs w:val="21"/>
          <w:lang w:val="zh-CN"/>
        </w:rPr>
      </w:pPr>
      <w:r>
        <w:rPr>
          <w:rFonts w:ascii="宋体" w:hAnsi="宋体" w:hint="eastAsia"/>
          <w:szCs w:val="21"/>
        </w:rPr>
        <w:t>2.</w:t>
      </w:r>
      <w:r>
        <w:rPr>
          <w:rFonts w:ascii="宋体" w:hint="eastAsia"/>
          <w:szCs w:val="21"/>
          <w:lang w:val="zh-CN"/>
        </w:rPr>
        <w:t>“报价明细表”中的报价合计应与“开标一览表”中的投标总报价相一致，不一致时，以开标一览表为准。</w:t>
      </w:r>
    </w:p>
    <w:p w:rsidR="00294C40" w:rsidRDefault="0030159F">
      <w:pPr>
        <w:spacing w:line="360" w:lineRule="auto"/>
        <w:ind w:left="435"/>
        <w:rPr>
          <w:rFonts w:ascii="宋体"/>
          <w:szCs w:val="21"/>
          <w:lang w:val="zh-CN"/>
        </w:rPr>
      </w:pPr>
      <w:r>
        <w:rPr>
          <w:rFonts w:ascii="宋体" w:hint="eastAsia"/>
          <w:szCs w:val="21"/>
        </w:rPr>
        <w:t>3.</w:t>
      </w:r>
      <w:r>
        <w:rPr>
          <w:rFonts w:ascii="宋体" w:hint="eastAsia"/>
          <w:szCs w:val="21"/>
          <w:lang w:val="zh-CN"/>
        </w:rPr>
        <w:t>投标报价明细表所填内容按招标文件采购清单要求为准。如有漏报的，视同已包含在投标总价内或已作优惠处理。有重大缺项的将作无效标处理。</w:t>
      </w:r>
    </w:p>
    <w:p w:rsidR="00294C40" w:rsidRDefault="0030159F">
      <w:pPr>
        <w:spacing w:line="360" w:lineRule="auto"/>
        <w:ind w:left="435"/>
        <w:rPr>
          <w:rFonts w:ascii="宋体"/>
          <w:szCs w:val="21"/>
          <w:lang w:val="zh-CN"/>
        </w:rPr>
      </w:pPr>
      <w:r>
        <w:rPr>
          <w:rFonts w:ascii="宋体" w:hint="eastAsia"/>
          <w:szCs w:val="21"/>
          <w:lang w:val="zh-CN"/>
        </w:rPr>
        <w:t>▲4. 本表中的型号规格必须明确，招标文件中明确要求定制的除外。</w:t>
      </w:r>
    </w:p>
    <w:p w:rsidR="00294C40" w:rsidRDefault="00294C40">
      <w:pPr>
        <w:spacing w:line="360" w:lineRule="auto"/>
        <w:ind w:left="435"/>
        <w:rPr>
          <w:rFonts w:ascii="宋体"/>
          <w:szCs w:val="21"/>
          <w:lang w:val="zh-CN"/>
        </w:rPr>
      </w:pPr>
    </w:p>
    <w:p w:rsidR="00294C40" w:rsidRDefault="00294C40">
      <w:pPr>
        <w:spacing w:line="360" w:lineRule="auto"/>
        <w:ind w:left="435"/>
        <w:rPr>
          <w:rFonts w:ascii="宋体"/>
          <w:szCs w:val="21"/>
          <w:lang w:val="zh-CN"/>
        </w:rPr>
      </w:pPr>
    </w:p>
    <w:p w:rsidR="00294C40" w:rsidRDefault="0030159F">
      <w:pPr>
        <w:ind w:left="420"/>
        <w:rPr>
          <w:rFonts w:ascii="宋体" w:hAnsi="宋体"/>
          <w:sz w:val="24"/>
        </w:rPr>
      </w:pPr>
      <w:r>
        <w:rPr>
          <w:rFonts w:ascii="宋体" w:hAnsi="宋体" w:hint="eastAsia"/>
          <w:sz w:val="24"/>
        </w:rPr>
        <w:t>投标人名称（盖章）：                   投标人代表签字或盖章：</w:t>
      </w:r>
    </w:p>
    <w:p w:rsidR="00294C40" w:rsidRDefault="00294C40">
      <w:pPr>
        <w:ind w:firstLine="435"/>
        <w:rPr>
          <w:rFonts w:ascii="宋体" w:hAnsi="宋体"/>
          <w:sz w:val="24"/>
        </w:rPr>
      </w:pPr>
    </w:p>
    <w:p w:rsidR="00294C40" w:rsidRDefault="0030159F">
      <w:pPr>
        <w:ind w:firstLine="435"/>
        <w:jc w:val="center"/>
        <w:rPr>
          <w:rFonts w:ascii="宋体" w:hAnsi="宋体"/>
          <w:sz w:val="24"/>
        </w:rPr>
      </w:pPr>
      <w:r>
        <w:rPr>
          <w:rFonts w:ascii="宋体" w:hAnsi="宋体" w:hint="eastAsia"/>
          <w:sz w:val="24"/>
        </w:rPr>
        <w:t xml:space="preserve">                职        务：</w:t>
      </w:r>
    </w:p>
    <w:p w:rsidR="00294C40" w:rsidRDefault="00294C40">
      <w:pPr>
        <w:ind w:firstLine="435"/>
        <w:jc w:val="right"/>
        <w:rPr>
          <w:rFonts w:ascii="宋体" w:hAnsi="宋体"/>
          <w:sz w:val="24"/>
        </w:rPr>
      </w:pPr>
    </w:p>
    <w:p w:rsidR="00294C40" w:rsidRDefault="0030159F">
      <w:pPr>
        <w:spacing w:line="440" w:lineRule="exact"/>
        <w:rPr>
          <w:rFonts w:ascii="仿宋_GB2312" w:eastAsia="仿宋_GB2312"/>
          <w:color w:val="000000"/>
          <w:szCs w:val="21"/>
        </w:rPr>
      </w:pPr>
      <w:r>
        <w:rPr>
          <w:rFonts w:ascii="宋体" w:hAnsi="宋体" w:hint="eastAsia"/>
          <w:sz w:val="24"/>
        </w:rPr>
        <w:t xml:space="preserve">                                          日        期：</w:t>
      </w:r>
    </w:p>
    <w:p w:rsidR="00294C40" w:rsidRDefault="00294C40">
      <w:pPr>
        <w:widowControl/>
        <w:jc w:val="left"/>
        <w:rPr>
          <w:rFonts w:ascii="宋体" w:hAnsi="宋体" w:cs="宋体"/>
          <w:color w:val="000000"/>
          <w:kern w:val="0"/>
          <w:sz w:val="24"/>
          <w:u w:val="single"/>
        </w:rPr>
      </w:pPr>
    </w:p>
    <w:sectPr w:rsidR="00294C40">
      <w:headerReference w:type="default" r:id="rId9"/>
      <w:footerReference w:type="default" r:id="rId10"/>
      <w:pgSz w:w="11906" w:h="16838"/>
      <w:pgMar w:top="907" w:right="1276" w:bottom="907"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16B" w:rsidRDefault="0014316B">
      <w:r>
        <w:separator/>
      </w:r>
    </w:p>
  </w:endnote>
  <w:endnote w:type="continuationSeparator" w:id="0">
    <w:p w:rsidR="0014316B" w:rsidRDefault="0014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10" w:usb3="00000000" w:csb0="00040000" w:csb1="00000000"/>
  </w:font>
  <w:font w:name="方正书宋简体">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C40" w:rsidRDefault="0030159F">
    <w:pPr>
      <w:pStyle w:val="a8"/>
      <w:jc w:val="center"/>
    </w:pPr>
    <w:r>
      <w:fldChar w:fldCharType="begin"/>
    </w:r>
    <w:r>
      <w:instrText xml:space="preserve"> PAGE   \* MERGEFORMAT </w:instrText>
    </w:r>
    <w:r>
      <w:fldChar w:fldCharType="separate"/>
    </w:r>
    <w:r w:rsidR="00282B1D">
      <w:rPr>
        <w:noProof/>
      </w:rPr>
      <w:t>15</w:t>
    </w:r>
    <w:r>
      <w:rPr>
        <w:lang w:val="zh-CN"/>
      </w:rPr>
      <w:fldChar w:fldCharType="end"/>
    </w:r>
  </w:p>
  <w:p w:rsidR="00294C40" w:rsidRDefault="00294C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16B" w:rsidRDefault="0014316B">
      <w:r>
        <w:separator/>
      </w:r>
    </w:p>
  </w:footnote>
  <w:footnote w:type="continuationSeparator" w:id="0">
    <w:p w:rsidR="0014316B" w:rsidRDefault="00143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C40" w:rsidRDefault="0030159F">
    <w:pPr>
      <w:tabs>
        <w:tab w:val="left" w:pos="720"/>
        <w:tab w:val="left" w:pos="2160"/>
        <w:tab w:val="left" w:pos="2880"/>
        <w:tab w:val="left" w:pos="3600"/>
        <w:tab w:val="left" w:pos="4320"/>
        <w:tab w:val="left" w:pos="5040"/>
        <w:tab w:val="left" w:pos="5760"/>
      </w:tabs>
      <w:autoSpaceDE w:val="0"/>
      <w:autoSpaceDN w:val="0"/>
      <w:adjustRightInd w:val="0"/>
      <w:spacing w:line="360" w:lineRule="auto"/>
      <w:jc w:val="right"/>
      <w:rPr>
        <w:b/>
        <w:sz w:val="36"/>
        <w:szCs w:val="36"/>
        <w:u w:val="single"/>
      </w:rPr>
    </w:pPr>
    <w:r>
      <w:rPr>
        <w:rFonts w:hint="eastAsia"/>
        <w:b/>
        <w:sz w:val="15"/>
        <w:szCs w:val="15"/>
        <w:u w:val="single"/>
      </w:rPr>
      <w:t>三门县滨海新城健康驿站电视机应急采购谈判文件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1">
      <w:start w:val="1"/>
      <w:numFmt w:val="bullet"/>
      <w:pStyle w:val="FA"/>
      <w:lvlText w:val=""/>
      <w:lvlJc w:val="left"/>
      <w:pPr>
        <w:tabs>
          <w:tab w:val="left" w:pos="907"/>
        </w:tabs>
        <w:ind w:left="907" w:hanging="567"/>
      </w:pPr>
      <w:rPr>
        <w:rFonts w:ascii="Wingdings" w:hAnsi="Wingdings" w:hint="default"/>
      </w:rPr>
    </w:lvl>
    <w:lvl w:ilvl="1" w:tentative="1">
      <w:start w:val="1"/>
      <w:numFmt w:val="bullet"/>
      <w:lvlText w:val=""/>
      <w:lvlJc w:val="left"/>
      <w:pPr>
        <w:tabs>
          <w:tab w:val="left" w:pos="1320"/>
        </w:tabs>
        <w:ind w:left="1320" w:hanging="420"/>
      </w:pPr>
      <w:rPr>
        <w:rFonts w:ascii="Wingdings" w:hAnsi="Wingdings" w:hint="default"/>
      </w:r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1">
    <w:nsid w:val="0000000B"/>
    <w:multiLevelType w:val="singleLevel"/>
    <w:tmpl w:val="0000000B"/>
    <w:lvl w:ilvl="0">
      <w:start w:val="1"/>
      <w:numFmt w:val="decimal"/>
      <w:suff w:val="nothing"/>
      <w:lvlText w:val="%1、"/>
      <w:lvlJc w:val="left"/>
    </w:lvl>
  </w:abstractNum>
  <w:abstractNum w:abstractNumId="2">
    <w:nsid w:val="0000000C"/>
    <w:multiLevelType w:val="singleLevel"/>
    <w:tmpl w:val="0000000C"/>
    <w:lvl w:ilvl="0">
      <w:start w:val="1"/>
      <w:numFmt w:val="chineseCounting"/>
      <w:suff w:val="nothing"/>
      <w:lvlText w:val="%1、"/>
      <w:lvlJc w:val="left"/>
      <w:pPr>
        <w:ind w:left="0" w:firstLine="420"/>
      </w:pPr>
      <w:rPr>
        <w:rFonts w:hint="eastAsia"/>
      </w:rPr>
    </w:lvl>
  </w:abstractNum>
  <w:abstractNum w:abstractNumId="3">
    <w:nsid w:val="0000000D"/>
    <w:multiLevelType w:val="singleLevel"/>
    <w:tmpl w:val="0000000D"/>
    <w:lvl w:ilvl="0" w:tentative="1">
      <w:start w:val="1"/>
      <w:numFmt w:val="japaneseCounting"/>
      <w:pStyle w:val="a"/>
      <w:lvlText w:val="%1、"/>
      <w:lvlJc w:val="left"/>
      <w:pPr>
        <w:tabs>
          <w:tab w:val="left" w:pos="960"/>
        </w:tabs>
        <w:ind w:left="960" w:hanging="600"/>
      </w:pPr>
      <w:rPr>
        <w:rFonts w:hint="eastAsia"/>
        <w:lang w:val="en-US"/>
      </w:rPr>
    </w:lvl>
  </w:abstractNum>
  <w:abstractNum w:abstractNumId="4">
    <w:nsid w:val="0000000E"/>
    <w:multiLevelType w:val="singleLevel"/>
    <w:tmpl w:val="0000000E"/>
    <w:lvl w:ilvl="0">
      <w:start w:val="2"/>
      <w:numFmt w:val="decimal"/>
      <w:suff w:val="nothing"/>
      <w:lvlText w:val="（%1）"/>
      <w:lvlJc w:val="left"/>
    </w:lvl>
  </w:abstractNum>
  <w:abstractNum w:abstractNumId="5">
    <w:nsid w:val="0000000F"/>
    <w:multiLevelType w:val="multilevel"/>
    <w:tmpl w:val="0000000F"/>
    <w:lvl w:ilvl="0">
      <w:start w:val="2"/>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6">
    <w:nsid w:val="00000010"/>
    <w:multiLevelType w:val="multilevel"/>
    <w:tmpl w:val="00000010"/>
    <w:lvl w:ilvl="0" w:tentative="1">
      <w:start w:val="1"/>
      <w:numFmt w:val="chineseCountingThousand"/>
      <w:suff w:val="space"/>
      <w:lvlText w:val="第%1章"/>
      <w:lvlJc w:val="left"/>
      <w:pPr>
        <w:ind w:left="0" w:firstLine="0"/>
      </w:pPr>
      <w:rPr>
        <w:rFonts w:hint="eastAsia"/>
      </w:rPr>
    </w:lvl>
    <w:lvl w:ilvl="1" w:tentative="1">
      <w:start w:val="1"/>
      <w:numFmt w:val="decimal"/>
      <w:isLgl/>
      <w:suff w:val="space"/>
      <w:lvlText w:val="%1.%2"/>
      <w:lvlJc w:val="left"/>
      <w:pPr>
        <w:ind w:left="851" w:hanging="567"/>
      </w:pPr>
      <w:rPr>
        <w:rFonts w:ascii="Arial" w:hAnsi="Arial" w:cs="Arial" w:hint="default"/>
        <w:sz w:val="32"/>
        <w:szCs w:val="32"/>
      </w:rPr>
    </w:lvl>
    <w:lvl w:ilvl="2" w:tentative="1">
      <w:start w:val="1"/>
      <w:numFmt w:val="decimal"/>
      <w:isLgl/>
      <w:suff w:val="space"/>
      <w:lvlText w:val="%1.%2.%3"/>
      <w:lvlJc w:val="left"/>
      <w:pPr>
        <w:ind w:left="709" w:hanging="709"/>
      </w:pPr>
      <w:rPr>
        <w:rFonts w:hint="eastAsia"/>
      </w:rPr>
    </w:lvl>
    <w:lvl w:ilvl="3" w:tentative="1">
      <w:start w:val="1"/>
      <w:numFmt w:val="decimal"/>
      <w:pStyle w:val="4"/>
      <w:isLgl/>
      <w:suff w:val="space"/>
      <w:lvlText w:val="%1.%2.%3.%4"/>
      <w:lvlJc w:val="left"/>
      <w:pPr>
        <w:ind w:left="851" w:firstLine="0"/>
      </w:pPr>
      <w:rPr>
        <w:rFonts w:hint="eastAsia"/>
      </w:rPr>
    </w:lvl>
    <w:lvl w:ilvl="4" w:tentative="1">
      <w:start w:val="1"/>
      <w:numFmt w:val="decimal"/>
      <w:pStyle w:val="5"/>
      <w:isLgl/>
      <w:suff w:val="space"/>
      <w:lvlText w:val="%1.%2.%3.%4.%5"/>
      <w:lvlJc w:val="left"/>
      <w:pPr>
        <w:ind w:left="992" w:hanging="992"/>
      </w:pPr>
      <w:rPr>
        <w:rFonts w:ascii="宋体" w:eastAsia="宋体" w:hAnsi="宋体" w:hint="eastAsia"/>
        <w:sz w:val="28"/>
      </w:rPr>
    </w:lvl>
    <w:lvl w:ilvl="5" w:tentative="1">
      <w:start w:val="1"/>
      <w:numFmt w:val="decimal"/>
      <w:isLgl/>
      <w:lvlText w:val="%1.%2.%3.%4.%5.%6"/>
      <w:lvlJc w:val="left"/>
      <w:pPr>
        <w:tabs>
          <w:tab w:val="left" w:pos="1134"/>
        </w:tabs>
        <w:ind w:left="1134" w:hanging="1134"/>
      </w:pPr>
      <w:rPr>
        <w:rFonts w:hint="eastAsia"/>
      </w:rPr>
    </w:lvl>
    <w:lvl w:ilvl="6" w:tentative="1">
      <w:start w:val="1"/>
      <w:numFmt w:val="decimal"/>
      <w:isLgl/>
      <w:lvlText w:val="%1.%2.%3.%4.%5.%6.%7"/>
      <w:lvlJc w:val="left"/>
      <w:pPr>
        <w:tabs>
          <w:tab w:val="left" w:pos="1276"/>
        </w:tabs>
        <w:ind w:left="1276" w:hanging="1276"/>
      </w:pPr>
      <w:rPr>
        <w:rFonts w:hint="eastAsia"/>
      </w:rPr>
    </w:lvl>
    <w:lvl w:ilvl="7" w:tentative="1">
      <w:start w:val="1"/>
      <w:numFmt w:val="decimal"/>
      <w:isLgl/>
      <w:lvlText w:val="%1.%2.%3.%4.%5.%6.%7.%8"/>
      <w:lvlJc w:val="left"/>
      <w:pPr>
        <w:tabs>
          <w:tab w:val="left" w:pos="1418"/>
        </w:tabs>
        <w:ind w:left="1418" w:hanging="1418"/>
      </w:pPr>
      <w:rPr>
        <w:rFonts w:ascii="Times New Roman" w:hAnsi="Times New Roman" w:cs="Times New Roman" w:hint="eastAsia"/>
        <w:bCs w:val="0"/>
        <w:i w:val="0"/>
        <w:iCs w:val="0"/>
        <w:caps w:val="0"/>
        <w:smallCaps w:val="0"/>
        <w:strike w:val="0"/>
        <w:dstrike w:val="0"/>
        <w:spacing w:val="0"/>
        <w:position w:val="0"/>
        <w:u w:val="none"/>
      </w:rPr>
    </w:lvl>
    <w:lvl w:ilvl="8" w:tentative="1">
      <w:start w:val="1"/>
      <w:numFmt w:val="decimal"/>
      <w:lvlText w:val="%1.%2.%3.%4.%5.%6.%7.%8.%9."/>
      <w:lvlJc w:val="left"/>
      <w:pPr>
        <w:tabs>
          <w:tab w:val="left" w:pos="1559"/>
        </w:tabs>
        <w:ind w:left="1559" w:hanging="1559"/>
      </w:pPr>
      <w:rPr>
        <w:rFonts w:hint="eastAsia"/>
      </w:rPr>
    </w:lvl>
  </w:abstractNum>
  <w:num w:numId="1">
    <w:abstractNumId w:val="6"/>
  </w:num>
  <w:num w:numId="2">
    <w:abstractNumId w:val="3"/>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trackRevisions/>
  <w:doNotTrackMoves/>
  <w:defaultTabStop w:val="420"/>
  <w:drawingGridHorizontalSpacing w:val="105"/>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C40"/>
    <w:rsid w:val="0002797E"/>
    <w:rsid w:val="000438B2"/>
    <w:rsid w:val="000A3E38"/>
    <w:rsid w:val="000B03DB"/>
    <w:rsid w:val="000B6283"/>
    <w:rsid w:val="000B6EA1"/>
    <w:rsid w:val="000C27EF"/>
    <w:rsid w:val="00137828"/>
    <w:rsid w:val="0014316B"/>
    <w:rsid w:val="00186B1D"/>
    <w:rsid w:val="001B5B3B"/>
    <w:rsid w:val="001C628F"/>
    <w:rsid w:val="001D0FA7"/>
    <w:rsid w:val="00282B1D"/>
    <w:rsid w:val="00294C40"/>
    <w:rsid w:val="002B2155"/>
    <w:rsid w:val="002C51F5"/>
    <w:rsid w:val="0030159F"/>
    <w:rsid w:val="0032121E"/>
    <w:rsid w:val="00374BBE"/>
    <w:rsid w:val="00383637"/>
    <w:rsid w:val="003D77A2"/>
    <w:rsid w:val="00415EDE"/>
    <w:rsid w:val="00431089"/>
    <w:rsid w:val="00486B7F"/>
    <w:rsid w:val="0049180B"/>
    <w:rsid w:val="00495CDC"/>
    <w:rsid w:val="004E3A76"/>
    <w:rsid w:val="005254DC"/>
    <w:rsid w:val="005570AF"/>
    <w:rsid w:val="005E53A6"/>
    <w:rsid w:val="00650A78"/>
    <w:rsid w:val="00665389"/>
    <w:rsid w:val="00675156"/>
    <w:rsid w:val="006F4E7E"/>
    <w:rsid w:val="007A0EC2"/>
    <w:rsid w:val="00841B70"/>
    <w:rsid w:val="00895991"/>
    <w:rsid w:val="008D6E9C"/>
    <w:rsid w:val="00936C4E"/>
    <w:rsid w:val="009750C7"/>
    <w:rsid w:val="00983967"/>
    <w:rsid w:val="00986F86"/>
    <w:rsid w:val="009B20AC"/>
    <w:rsid w:val="009C3E63"/>
    <w:rsid w:val="009C7066"/>
    <w:rsid w:val="00A078D4"/>
    <w:rsid w:val="00A354EA"/>
    <w:rsid w:val="00BC334C"/>
    <w:rsid w:val="00BD3F64"/>
    <w:rsid w:val="00BF080E"/>
    <w:rsid w:val="00C31F19"/>
    <w:rsid w:val="00C37137"/>
    <w:rsid w:val="00C62826"/>
    <w:rsid w:val="00CB555C"/>
    <w:rsid w:val="00D06377"/>
    <w:rsid w:val="00D1091B"/>
    <w:rsid w:val="00DA3369"/>
    <w:rsid w:val="00EA6B1A"/>
    <w:rsid w:val="00EC695C"/>
    <w:rsid w:val="00F05D0A"/>
    <w:rsid w:val="00F56A08"/>
    <w:rsid w:val="00F92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pPr>
      <w:widowControl w:val="0"/>
      <w:jc w:val="both"/>
    </w:pPr>
    <w:rPr>
      <w:kern w:val="2"/>
      <w:sz w:val="21"/>
      <w:szCs w:val="24"/>
    </w:rPr>
  </w:style>
  <w:style w:type="paragraph" w:styleId="1">
    <w:name w:val="heading 1"/>
    <w:basedOn w:val="a0"/>
    <w:next w:val="a0"/>
    <w:link w:val="1Char"/>
    <w:pPr>
      <w:keepNext/>
      <w:keepLines/>
      <w:spacing w:before="340" w:after="330" w:line="578" w:lineRule="auto"/>
      <w:outlineLvl w:val="0"/>
    </w:pPr>
    <w:rPr>
      <w:b/>
      <w:bCs/>
      <w:kern w:val="44"/>
      <w:sz w:val="44"/>
      <w:szCs w:val="44"/>
    </w:rPr>
  </w:style>
  <w:style w:type="paragraph" w:styleId="2">
    <w:name w:val="heading 2"/>
    <w:basedOn w:val="10"/>
    <w:next w:val="a2"/>
    <w:link w:val="2Char"/>
    <w:pPr>
      <w:keepNext/>
      <w:keepLines/>
      <w:spacing w:before="260" w:after="260" w:line="416" w:lineRule="auto"/>
      <w:outlineLvl w:val="1"/>
    </w:pPr>
    <w:rPr>
      <w:b/>
      <w:bCs/>
      <w:sz w:val="32"/>
      <w:szCs w:val="32"/>
    </w:rPr>
  </w:style>
  <w:style w:type="paragraph" w:styleId="3">
    <w:name w:val="heading 3"/>
    <w:basedOn w:val="a0"/>
    <w:next w:val="a0"/>
    <w:link w:val="3Char"/>
    <w:pPr>
      <w:keepNext/>
      <w:keepLines/>
      <w:spacing w:before="260" w:after="260" w:line="416" w:lineRule="auto"/>
      <w:outlineLvl w:val="2"/>
    </w:pPr>
    <w:rPr>
      <w:b/>
      <w:bCs/>
      <w:sz w:val="32"/>
      <w:szCs w:val="32"/>
    </w:rPr>
  </w:style>
  <w:style w:type="paragraph" w:styleId="4">
    <w:name w:val="heading 4"/>
    <w:basedOn w:val="a0"/>
    <w:next w:val="a0"/>
    <w:pPr>
      <w:keepNext/>
      <w:keepLines/>
      <w:numPr>
        <w:ilvl w:val="3"/>
        <w:numId w:val="1"/>
      </w:numPr>
      <w:spacing w:before="280" w:after="290" w:line="376" w:lineRule="auto"/>
      <w:outlineLvl w:val="3"/>
    </w:pPr>
    <w:rPr>
      <w:b/>
      <w:bCs/>
      <w:kern w:val="0"/>
      <w:sz w:val="28"/>
      <w:szCs w:val="28"/>
    </w:rPr>
  </w:style>
  <w:style w:type="paragraph" w:styleId="5">
    <w:name w:val="heading 5"/>
    <w:basedOn w:val="a0"/>
    <w:next w:val="a0"/>
    <w:pPr>
      <w:keepNext/>
      <w:keepLines/>
      <w:numPr>
        <w:ilvl w:val="4"/>
        <w:numId w:val="1"/>
      </w:numPr>
      <w:spacing w:before="280" w:after="290" w:line="376" w:lineRule="auto"/>
      <w:ind w:firstLine="0"/>
      <w:outlineLvl w:val="4"/>
    </w:pPr>
    <w:rPr>
      <w:b/>
      <w:bCs/>
      <w:kern w:val="0"/>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11"/>
    <w:link w:val="Char"/>
    <w:pPr>
      <w:spacing w:after="120"/>
    </w:pPr>
  </w:style>
  <w:style w:type="paragraph" w:customStyle="1" w:styleId="11">
    <w:name w:val="正文首行缩进1"/>
    <w:basedOn w:val="a1"/>
    <w:next w:val="a0"/>
    <w:pPr>
      <w:ind w:firstLineChars="100" w:firstLine="420"/>
    </w:pPr>
    <w:rPr>
      <w:rFonts w:ascii="Calibri" w:hAnsi="Calibri" w:cs="黑体"/>
      <w:szCs w:val="22"/>
    </w:rPr>
  </w:style>
  <w:style w:type="character" w:customStyle="1" w:styleId="1Char">
    <w:name w:val="标题 1 Char"/>
    <w:link w:val="1"/>
    <w:semiHidden/>
    <w:rPr>
      <w:rFonts w:ascii="Times New Roman" w:eastAsia="宋体" w:hAnsi="Times New Roman" w:cs="Times New Roman"/>
      <w:b/>
      <w:bCs/>
      <w:kern w:val="44"/>
      <w:sz w:val="44"/>
      <w:szCs w:val="44"/>
    </w:rPr>
  </w:style>
  <w:style w:type="paragraph" w:customStyle="1" w:styleId="10">
    <w:name w:val="引文目录标题1"/>
    <w:basedOn w:val="a0"/>
    <w:next w:val="a0"/>
    <w:pPr>
      <w:spacing w:before="120"/>
    </w:pPr>
    <w:rPr>
      <w:rFonts w:ascii="Arial" w:hAnsi="Arial"/>
      <w:sz w:val="24"/>
    </w:rPr>
  </w:style>
  <w:style w:type="paragraph" w:styleId="a2">
    <w:name w:val="Title"/>
    <w:basedOn w:val="a0"/>
    <w:next w:val="a0"/>
    <w:pPr>
      <w:spacing w:before="240" w:after="60"/>
      <w:jc w:val="center"/>
      <w:outlineLvl w:val="0"/>
    </w:pPr>
    <w:rPr>
      <w:rFonts w:ascii="Arial" w:hAnsi="Arial"/>
      <w:b/>
    </w:rPr>
  </w:style>
  <w:style w:type="character" w:customStyle="1" w:styleId="2Char">
    <w:name w:val="标题 2 Char"/>
    <w:link w:val="2"/>
    <w:semiHidden/>
    <w:rPr>
      <w:b/>
      <w:bCs/>
      <w:sz w:val="32"/>
      <w:szCs w:val="32"/>
    </w:rPr>
  </w:style>
  <w:style w:type="character" w:customStyle="1" w:styleId="3Char">
    <w:name w:val="标题 3 Char"/>
    <w:link w:val="3"/>
    <w:semiHidden/>
    <w:rPr>
      <w:rFonts w:ascii="Times New Roman" w:eastAsia="宋体" w:hAnsi="Times New Roman" w:cs="Times New Roman"/>
      <w:b/>
      <w:bCs/>
      <w:sz w:val="32"/>
      <w:szCs w:val="32"/>
    </w:rPr>
  </w:style>
  <w:style w:type="character" w:customStyle="1" w:styleId="Char0">
    <w:name w:val="批注主题 Char"/>
    <w:link w:val="12"/>
    <w:semiHidden/>
    <w:rPr>
      <w:b/>
      <w:bCs/>
      <w:kern w:val="2"/>
      <w:sz w:val="21"/>
      <w:szCs w:val="24"/>
    </w:rPr>
  </w:style>
  <w:style w:type="character" w:customStyle="1" w:styleId="Char1">
    <w:name w:val="批注文字 Char"/>
    <w:link w:val="a6"/>
    <w:semiHidden/>
    <w:rPr>
      <w:kern w:val="2"/>
      <w:sz w:val="21"/>
      <w:szCs w:val="24"/>
    </w:rPr>
  </w:style>
  <w:style w:type="paragraph" w:styleId="a6">
    <w:name w:val="annotation text"/>
    <w:basedOn w:val="a0"/>
    <w:link w:val="Char1"/>
    <w:pPr>
      <w:jc w:val="left"/>
    </w:pPr>
  </w:style>
  <w:style w:type="paragraph" w:customStyle="1" w:styleId="12">
    <w:name w:val="批注主题1"/>
    <w:basedOn w:val="a6"/>
    <w:next w:val="a6"/>
    <w:link w:val="Char0"/>
    <w:rPr>
      <w:b/>
      <w:bCs/>
    </w:rPr>
  </w:style>
  <w:style w:type="paragraph" w:styleId="a">
    <w:name w:val="List Number"/>
    <w:basedOn w:val="a0"/>
    <w:pPr>
      <w:widowControl/>
      <w:numPr>
        <w:numId w:val="2"/>
      </w:numPr>
      <w:tabs>
        <w:tab w:val="left" w:pos="454"/>
        <w:tab w:val="left" w:pos="720"/>
        <w:tab w:val="left" w:pos="899"/>
      </w:tabs>
      <w:spacing w:afterLines="50"/>
      <w:jc w:val="left"/>
    </w:pPr>
    <w:rPr>
      <w:kern w:val="0"/>
      <w:sz w:val="24"/>
      <w:szCs w:val="20"/>
    </w:rPr>
  </w:style>
  <w:style w:type="character" w:customStyle="1" w:styleId="Char2">
    <w:name w:val="正文缩进 Char"/>
    <w:link w:val="13"/>
    <w:semiHidden/>
  </w:style>
  <w:style w:type="paragraph" w:customStyle="1" w:styleId="13">
    <w:name w:val="正文缩进1"/>
    <w:basedOn w:val="a0"/>
    <w:link w:val="Char2"/>
    <w:pPr>
      <w:ind w:firstLine="420"/>
    </w:pPr>
  </w:style>
  <w:style w:type="paragraph" w:styleId="a7">
    <w:name w:val="caption"/>
    <w:basedOn w:val="a0"/>
    <w:next w:val="a0"/>
    <w:rPr>
      <w:rFonts w:ascii="Cambria" w:eastAsia="黑体" w:hAnsi="Cambria"/>
      <w:sz w:val="20"/>
      <w:szCs w:val="20"/>
    </w:rPr>
  </w:style>
  <w:style w:type="character" w:customStyle="1" w:styleId="Char">
    <w:name w:val="正文文本 Char"/>
    <w:link w:val="a1"/>
    <w:semiHidden/>
    <w:rPr>
      <w:rFonts w:ascii="Times New Roman" w:eastAsia="宋体" w:hAnsi="Times New Roman" w:cs="Times New Roman"/>
      <w:szCs w:val="24"/>
    </w:rPr>
  </w:style>
  <w:style w:type="character" w:customStyle="1" w:styleId="Char3">
    <w:name w:val="正文文本缩进 Char"/>
    <w:link w:val="14"/>
    <w:semiHidden/>
    <w:rPr>
      <w:rFonts w:ascii="宋体" w:eastAsia="宋体" w:hAnsi="Times New Roman" w:cs="Times New Roman"/>
      <w:color w:val="000000"/>
      <w:kern w:val="0"/>
      <w:sz w:val="24"/>
      <w:szCs w:val="20"/>
    </w:rPr>
  </w:style>
  <w:style w:type="paragraph" w:customStyle="1" w:styleId="14">
    <w:name w:val="正文文本缩进1"/>
    <w:basedOn w:val="a0"/>
    <w:next w:val="a0"/>
    <w:link w:val="Char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30">
    <w:name w:val="toc 3"/>
    <w:basedOn w:val="a0"/>
    <w:next w:val="a0"/>
    <w:pPr>
      <w:ind w:leftChars="400" w:left="840"/>
    </w:pPr>
  </w:style>
  <w:style w:type="character" w:customStyle="1" w:styleId="Char4">
    <w:name w:val="纯文本 Char"/>
    <w:link w:val="15"/>
    <w:semiHidden/>
    <w:rPr>
      <w:rFonts w:ascii="宋体" w:eastAsia="宋体" w:hAnsi="Courier New"/>
      <w:szCs w:val="24"/>
    </w:rPr>
  </w:style>
  <w:style w:type="paragraph" w:customStyle="1" w:styleId="15">
    <w:name w:val="纯文本1"/>
    <w:basedOn w:val="a0"/>
    <w:link w:val="Char4"/>
    <w:rPr>
      <w:rFonts w:ascii="宋体" w:hAnsi="Courier New"/>
    </w:rPr>
  </w:style>
  <w:style w:type="character" w:customStyle="1" w:styleId="Char5">
    <w:name w:val="日期 Char"/>
    <w:link w:val="16"/>
    <w:semiHidden/>
    <w:rPr>
      <w:rFonts w:ascii="Times New Roman" w:eastAsia="楷体_GB2312" w:hAnsi="Times New Roman" w:cs="Times New Roman"/>
      <w:sz w:val="32"/>
      <w:szCs w:val="20"/>
    </w:rPr>
  </w:style>
  <w:style w:type="paragraph" w:customStyle="1" w:styleId="16">
    <w:name w:val="日期1"/>
    <w:basedOn w:val="a0"/>
    <w:next w:val="a0"/>
    <w:link w:val="Char5"/>
    <w:pPr>
      <w:ind w:leftChars="2500" w:left="2500"/>
    </w:pPr>
    <w:rPr>
      <w:rFonts w:eastAsia="楷体_GB2312"/>
      <w:sz w:val="32"/>
      <w:szCs w:val="20"/>
    </w:rPr>
  </w:style>
  <w:style w:type="paragraph" w:styleId="a8">
    <w:name w:val="footer"/>
    <w:basedOn w:val="a0"/>
    <w:link w:val="Char6"/>
    <w:pPr>
      <w:tabs>
        <w:tab w:val="center" w:pos="4153"/>
        <w:tab w:val="right" w:pos="8306"/>
      </w:tabs>
      <w:snapToGrid w:val="0"/>
      <w:jc w:val="left"/>
    </w:pPr>
    <w:rPr>
      <w:sz w:val="18"/>
      <w:szCs w:val="18"/>
    </w:rPr>
  </w:style>
  <w:style w:type="character" w:customStyle="1" w:styleId="Char6">
    <w:name w:val="页脚 Char"/>
    <w:link w:val="a8"/>
    <w:semiHidden/>
    <w:rPr>
      <w:rFonts w:ascii="Times New Roman" w:eastAsia="宋体" w:hAnsi="Times New Roman" w:cs="Times New Roman"/>
      <w:sz w:val="18"/>
      <w:szCs w:val="18"/>
    </w:rPr>
  </w:style>
  <w:style w:type="paragraph" w:styleId="a9">
    <w:name w:val="header"/>
    <w:basedOn w:val="a0"/>
    <w:link w:val="Char7"/>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9"/>
    <w:semiHidden/>
    <w:rPr>
      <w:rFonts w:ascii="Times New Roman" w:eastAsia="宋体" w:hAnsi="Times New Roman" w:cs="Times New Roman"/>
      <w:sz w:val="18"/>
      <w:szCs w:val="18"/>
    </w:rPr>
  </w:style>
  <w:style w:type="paragraph" w:styleId="17">
    <w:name w:val="toc 1"/>
    <w:basedOn w:val="a0"/>
    <w:next w:val="a0"/>
  </w:style>
  <w:style w:type="paragraph" w:styleId="20">
    <w:name w:val="toc 2"/>
    <w:basedOn w:val="a0"/>
    <w:next w:val="a0"/>
    <w:pPr>
      <w:ind w:leftChars="200" w:left="420"/>
    </w:pPr>
  </w:style>
  <w:style w:type="character" w:styleId="aa">
    <w:name w:val="Strong"/>
    <w:rPr>
      <w:b/>
    </w:rPr>
  </w:style>
  <w:style w:type="character" w:styleId="ab">
    <w:name w:val="Hyperlink"/>
    <w:rPr>
      <w:color w:val="0000FF"/>
      <w:u w:val="single"/>
    </w:rPr>
  </w:style>
  <w:style w:type="paragraph" w:customStyle="1" w:styleId="CharChar">
    <w:name w:val="批注框文本 Char Char"/>
    <w:basedOn w:val="a0"/>
    <w:link w:val="CharCharCharChar"/>
    <w:rPr>
      <w:sz w:val="18"/>
      <w:szCs w:val="18"/>
    </w:rPr>
  </w:style>
  <w:style w:type="paragraph" w:customStyle="1" w:styleId="31">
    <w:name w:val="正文文本 31"/>
    <w:basedOn w:val="a0"/>
    <w:pPr>
      <w:spacing w:after="120"/>
    </w:pPr>
    <w:rPr>
      <w:sz w:val="16"/>
      <w:szCs w:val="16"/>
    </w:rPr>
  </w:style>
  <w:style w:type="paragraph" w:customStyle="1" w:styleId="21">
    <w:name w:val="正文文本缩进 21"/>
    <w:basedOn w:val="a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customStyle="1" w:styleId="18">
    <w:name w:val="普通(网站)1"/>
    <w:basedOn w:val="a0"/>
    <w:pPr>
      <w:widowControl/>
      <w:spacing w:before="100" w:beforeAutospacing="1" w:after="100" w:afterAutospacing="1"/>
      <w:jc w:val="left"/>
    </w:pPr>
    <w:rPr>
      <w:rFonts w:ascii="宋体" w:hAnsi="宋体" w:hint="eastAsia"/>
      <w:kern w:val="0"/>
      <w:sz w:val="24"/>
    </w:rPr>
  </w:style>
  <w:style w:type="paragraph" w:customStyle="1" w:styleId="210">
    <w:name w:val="正文首行缩进 21"/>
    <w:basedOn w:val="14"/>
    <w:next w:val="xl53"/>
    <w:pPr>
      <w:spacing w:after="120" w:line="240" w:lineRule="auto"/>
      <w:ind w:leftChars="200" w:left="420" w:firstLineChars="200" w:firstLine="420"/>
      <w:textAlignment w:val="baseline"/>
    </w:pPr>
    <w:rPr>
      <w:rFonts w:ascii="Calibri" w:hAnsi="Calibri"/>
      <w:sz w:val="28"/>
    </w:rPr>
  </w:style>
  <w:style w:type="paragraph" w:customStyle="1" w:styleId="xl53">
    <w:name w:val="xl53"/>
    <w:next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paragraph" w:customStyle="1" w:styleId="zw">
    <w:name w:val="zw"/>
    <w:basedOn w:val="a0"/>
    <w:pPr>
      <w:widowControl/>
      <w:spacing w:before="30"/>
      <w:ind w:left="100" w:right="100"/>
    </w:pPr>
    <w:rPr>
      <w:rFonts w:ascii="方正书宋简体" w:eastAsia="方正书宋简体" w:hAnsi="宋体"/>
      <w:color w:val="000000"/>
      <w:kern w:val="0"/>
      <w:szCs w:val="21"/>
    </w:rPr>
  </w:style>
  <w:style w:type="paragraph" w:customStyle="1" w:styleId="19">
    <w:name w:val="列出段落1"/>
    <w:basedOn w:val="a0"/>
    <w:pPr>
      <w:ind w:firstLineChars="200" w:firstLine="420"/>
    </w:pPr>
    <w:rPr>
      <w:rFonts w:ascii="Calibri" w:hAnsi="Calibri"/>
      <w:szCs w:val="22"/>
    </w:rPr>
  </w:style>
  <w:style w:type="paragraph" w:customStyle="1" w:styleId="170">
    <w:name w:val="正文_17"/>
    <w:pPr>
      <w:widowControl w:val="0"/>
      <w:jc w:val="both"/>
    </w:pPr>
    <w:rPr>
      <w:kern w:val="2"/>
      <w:sz w:val="21"/>
      <w:szCs w:val="24"/>
    </w:rPr>
  </w:style>
  <w:style w:type="paragraph" w:customStyle="1" w:styleId="200">
    <w:name w:val="正文_2_0"/>
    <w:pPr>
      <w:widowControl w:val="0"/>
      <w:jc w:val="both"/>
    </w:pPr>
    <w:rPr>
      <w:rFonts w:ascii="Calibri" w:hAnsi="Calibri"/>
      <w:kern w:val="2"/>
      <w:sz w:val="21"/>
      <w:szCs w:val="24"/>
    </w:rPr>
  </w:style>
  <w:style w:type="paragraph" w:customStyle="1" w:styleId="Normal15">
    <w:name w:val="Normal_15"/>
    <w:pPr>
      <w:widowControl w:val="0"/>
      <w:jc w:val="both"/>
    </w:pPr>
    <w:rPr>
      <w:rFonts w:ascii="Calibri" w:hAnsi="Calibri"/>
      <w:kern w:val="2"/>
      <w:sz w:val="21"/>
      <w:szCs w:val="22"/>
    </w:rPr>
  </w:style>
  <w:style w:type="paragraph" w:customStyle="1" w:styleId="reader-word-layer">
    <w:name w:val="reader-word-layer"/>
    <w:basedOn w:val="a0"/>
    <w:pPr>
      <w:widowControl/>
      <w:spacing w:before="100" w:beforeAutospacing="1" w:after="100" w:afterAutospacing="1"/>
      <w:jc w:val="left"/>
    </w:pPr>
    <w:rPr>
      <w:rFonts w:ascii="宋体" w:hAnsi="宋体" w:cs="宋体"/>
      <w:kern w:val="0"/>
      <w:sz w:val="24"/>
    </w:rPr>
  </w:style>
  <w:style w:type="paragraph" w:customStyle="1" w:styleId="6">
    <w:name w:val="正文_6"/>
    <w:pPr>
      <w:widowControl w:val="0"/>
      <w:jc w:val="both"/>
    </w:pPr>
    <w:rPr>
      <w:kern w:val="2"/>
      <w:sz w:val="21"/>
      <w:szCs w:val="24"/>
    </w:rPr>
  </w:style>
  <w:style w:type="paragraph" w:customStyle="1" w:styleId="TableParagraph">
    <w:name w:val="Table Paragraph"/>
    <w:basedOn w:val="a0"/>
    <w:pPr>
      <w:jc w:val="left"/>
    </w:pPr>
    <w:rPr>
      <w:rFonts w:ascii="Calibri" w:hAnsi="Calibri"/>
      <w:kern w:val="0"/>
      <w:sz w:val="22"/>
      <w:szCs w:val="22"/>
      <w:lang w:eastAsia="en-US"/>
    </w:rPr>
  </w:style>
  <w:style w:type="paragraph" w:customStyle="1" w:styleId="Web">
    <w:name w:val="普通 (Web)"/>
    <w:basedOn w:val="a0"/>
    <w:pPr>
      <w:widowControl/>
      <w:spacing w:beforeAutospacing="1" w:afterAutospacing="1"/>
      <w:jc w:val="left"/>
    </w:pPr>
    <w:rPr>
      <w:rFonts w:ascii="宋体" w:hAnsi="宋体" w:cs="宋体"/>
      <w:kern w:val="0"/>
      <w:sz w:val="18"/>
      <w:szCs w:val="18"/>
    </w:rPr>
  </w:style>
  <w:style w:type="paragraph" w:customStyle="1" w:styleId="Style50">
    <w:name w:val="_Style 50"/>
    <w:basedOn w:val="a0"/>
    <w:next w:val="19"/>
    <w:pPr>
      <w:ind w:firstLineChars="200" w:firstLine="420"/>
    </w:pPr>
    <w:rPr>
      <w:szCs w:val="20"/>
    </w:rPr>
  </w:style>
  <w:style w:type="paragraph" w:customStyle="1" w:styleId="ac">
    <w:name w:val="四号正文"/>
    <w:basedOn w:val="a0"/>
    <w:pPr>
      <w:ind w:firstLine="560"/>
    </w:pPr>
    <w:rPr>
      <w:rFonts w:eastAsia="仿宋"/>
      <w:szCs w:val="28"/>
    </w:rPr>
  </w:style>
  <w:style w:type="paragraph" w:customStyle="1" w:styleId="FA">
    <w:name w:val="FA正文+标号"/>
    <w:basedOn w:val="a0"/>
    <w:pPr>
      <w:numPr>
        <w:numId w:val="3"/>
      </w:numPr>
      <w:tabs>
        <w:tab w:val="left" w:pos="3375"/>
      </w:tabs>
      <w:spacing w:line="400" w:lineRule="exact"/>
    </w:pPr>
    <w:rPr>
      <w:rFonts w:ascii="仿宋_GB2312" w:eastAsia="仿宋_GB2312" w:hAnsi="宋体"/>
      <w:sz w:val="24"/>
    </w:rPr>
  </w:style>
  <w:style w:type="paragraph" w:customStyle="1" w:styleId="1a">
    <w:name w:val="纯文本1"/>
    <w:basedOn w:val="a0"/>
    <w:rPr>
      <w:rFonts w:ascii="宋体" w:hAnsi="Courier New"/>
    </w:rPr>
  </w:style>
  <w:style w:type="character" w:customStyle="1" w:styleId="CharCharCharChar">
    <w:name w:val="批注框文本 Char Char Char Char"/>
    <w:link w:val="CharChar"/>
    <w:semiHidden/>
    <w:rPr>
      <w:rFonts w:ascii="Times New Roman" w:eastAsia="宋体" w:hAnsi="Times New Roman" w:cs="Times New Roman"/>
      <w:sz w:val="18"/>
      <w:szCs w:val="18"/>
    </w:rPr>
  </w:style>
  <w:style w:type="character" w:customStyle="1" w:styleId="1b">
    <w:name w:val="批注引用1"/>
    <w:rPr>
      <w:sz w:val="21"/>
      <w:szCs w:val="21"/>
    </w:rPr>
  </w:style>
  <w:style w:type="character" w:customStyle="1" w:styleId="22">
    <w:name w:val="标题 2 字符"/>
    <w:rPr>
      <w:rFonts w:ascii="Cambria" w:eastAsia="宋体" w:hAnsi="Cambria" w:cs="黑体"/>
      <w:b/>
      <w:bCs/>
      <w:sz w:val="32"/>
      <w:szCs w:val="32"/>
    </w:rPr>
  </w:style>
  <w:style w:type="character" w:customStyle="1" w:styleId="Char10">
    <w:name w:val="纯文本 Char1"/>
    <w:rPr>
      <w:rFonts w:ascii="宋体" w:eastAsia="宋体" w:hAnsi="Courier New" w:cs="Courier New"/>
      <w:szCs w:val="21"/>
    </w:rPr>
  </w:style>
  <w:style w:type="character" w:customStyle="1" w:styleId="style31">
    <w:name w:val="style31"/>
    <w:rPr>
      <w:sz w:val="21"/>
      <w:szCs w:val="21"/>
    </w:rPr>
  </w:style>
  <w:style w:type="paragraph" w:styleId="ad">
    <w:name w:val="Balloon Text"/>
    <w:basedOn w:val="a0"/>
    <w:link w:val="Char8"/>
    <w:uiPriority w:val="99"/>
    <w:semiHidden/>
    <w:unhideWhenUsed/>
    <w:rsid w:val="000B6283"/>
    <w:rPr>
      <w:sz w:val="18"/>
      <w:szCs w:val="18"/>
    </w:rPr>
  </w:style>
  <w:style w:type="character" w:customStyle="1" w:styleId="Char8">
    <w:name w:val="批注框文本 Char"/>
    <w:link w:val="ad"/>
    <w:uiPriority w:val="99"/>
    <w:semiHidden/>
    <w:rsid w:val="000B628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27</Pages>
  <Words>2096</Words>
  <Characters>11949</Characters>
  <Application>Microsoft Office Word</Application>
  <DocSecurity>0</DocSecurity>
  <Lines>99</Lines>
  <Paragraphs>28</Paragraphs>
  <ScaleCrop>false</ScaleCrop>
  <Company>China</Company>
  <LinksUpToDate>false</LinksUpToDate>
  <CharactersWithSpaces>14017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User</dc:creator>
  <cp:lastModifiedBy>123456</cp:lastModifiedBy>
  <cp:revision>60</cp:revision>
  <cp:lastPrinted>2022-06-21T08:45:00Z</cp:lastPrinted>
  <dcterms:created xsi:type="dcterms:W3CDTF">2022-06-15T09:38:00Z</dcterms:created>
  <dcterms:modified xsi:type="dcterms:W3CDTF">2022-06-29T07:37:00Z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1CE44F193F1A42A39E85CB71BE61BA93</vt:lpwstr>
  </property>
</Properties>
</file>