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59" w:rsidRDefault="00A23A5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A23A59" w:rsidRDefault="00A23A5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A23A59" w:rsidRDefault="00A80AF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A23A59" w:rsidRDefault="008D57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ascii="宋体"/>
          <w:b/>
          <w:kern w:val="0"/>
          <w:sz w:val="44"/>
          <w:szCs w:val="44"/>
        </w:rPr>
        <w:t>SMCG-2022-GK001</w:t>
      </w:r>
      <w:r w:rsidR="00A80AF4">
        <w:rPr>
          <w:rFonts w:ascii="宋体" w:hint="eastAsia"/>
          <w:b/>
          <w:kern w:val="0"/>
          <w:sz w:val="44"/>
          <w:szCs w:val="44"/>
        </w:rPr>
        <w:t>号</w:t>
      </w: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A23A59" w:rsidRDefault="00A23A59">
      <w:pPr>
        <w:autoSpaceDE w:val="0"/>
        <w:autoSpaceDN w:val="0"/>
        <w:adjustRightInd w:val="0"/>
        <w:spacing w:line="360" w:lineRule="auto"/>
        <w:rPr>
          <w:rFonts w:ascii="宋体"/>
          <w:b/>
          <w:kern w:val="0"/>
          <w:sz w:val="52"/>
          <w:szCs w:val="52"/>
        </w:rPr>
      </w:pPr>
    </w:p>
    <w:p w:rsidR="00A23A59" w:rsidRDefault="00A23A59">
      <w:pPr>
        <w:autoSpaceDE w:val="0"/>
        <w:autoSpaceDN w:val="0"/>
        <w:adjustRightInd w:val="0"/>
        <w:spacing w:line="360" w:lineRule="auto"/>
        <w:ind w:firstLineChars="642" w:firstLine="1798"/>
        <w:jc w:val="left"/>
        <w:rPr>
          <w:rFonts w:ascii="宋体"/>
          <w:kern w:val="0"/>
          <w:sz w:val="28"/>
        </w:rPr>
      </w:pPr>
    </w:p>
    <w:p w:rsidR="00A23A59" w:rsidRPr="008325DA" w:rsidRDefault="00A23A59">
      <w:pPr>
        <w:autoSpaceDE w:val="0"/>
        <w:autoSpaceDN w:val="0"/>
        <w:adjustRightInd w:val="0"/>
        <w:spacing w:line="360" w:lineRule="auto"/>
        <w:ind w:firstLineChars="642" w:firstLine="1798"/>
        <w:jc w:val="left"/>
        <w:rPr>
          <w:rFonts w:ascii="宋体"/>
          <w:kern w:val="0"/>
          <w:sz w:val="28"/>
        </w:rPr>
      </w:pPr>
    </w:p>
    <w:p w:rsidR="00A23A59" w:rsidRDefault="00A80AF4">
      <w:pPr>
        <w:autoSpaceDE w:val="0"/>
        <w:autoSpaceDN w:val="0"/>
        <w:adjustRightInd w:val="0"/>
        <w:spacing w:line="360" w:lineRule="auto"/>
        <w:jc w:val="center"/>
        <w:rPr>
          <w:rFonts w:ascii="宋体"/>
          <w:kern w:val="0"/>
          <w:sz w:val="28"/>
        </w:rPr>
      </w:pPr>
      <w:r>
        <w:rPr>
          <w:rFonts w:ascii="宋体" w:hint="eastAsia"/>
          <w:kern w:val="0"/>
          <w:sz w:val="28"/>
        </w:rPr>
        <w:t>采购项目：三门县人民</w:t>
      </w:r>
      <w:r>
        <w:rPr>
          <w:rFonts w:ascii="宋体"/>
          <w:kern w:val="0"/>
          <w:sz w:val="28"/>
        </w:rPr>
        <w:t>检察院物业管理服务采购项目</w:t>
      </w:r>
      <w:r w:rsidR="008325DA">
        <w:rPr>
          <w:rFonts w:ascii="宋体" w:hint="eastAsia"/>
          <w:kern w:val="0"/>
          <w:sz w:val="28"/>
        </w:rPr>
        <w:t>（二次招标）</w:t>
      </w:r>
    </w:p>
    <w:p w:rsidR="00A23A59" w:rsidRDefault="00A80AF4">
      <w:pPr>
        <w:autoSpaceDE w:val="0"/>
        <w:autoSpaceDN w:val="0"/>
        <w:adjustRightInd w:val="0"/>
        <w:spacing w:line="360" w:lineRule="auto"/>
        <w:ind w:firstLineChars="450" w:firstLine="1260"/>
        <w:rPr>
          <w:rFonts w:ascii="宋体"/>
          <w:kern w:val="0"/>
          <w:sz w:val="28"/>
        </w:rPr>
      </w:pPr>
      <w:r>
        <w:rPr>
          <w:rFonts w:ascii="宋体" w:hint="eastAsia"/>
          <w:kern w:val="0"/>
          <w:sz w:val="28"/>
        </w:rPr>
        <w:t>采 购 人：三门县人民</w:t>
      </w:r>
      <w:r>
        <w:rPr>
          <w:rFonts w:ascii="宋体"/>
          <w:kern w:val="0"/>
          <w:sz w:val="28"/>
        </w:rPr>
        <w:t>检察院</w:t>
      </w:r>
    </w:p>
    <w:p w:rsidR="00A23A59" w:rsidRDefault="00A23A59">
      <w:pPr>
        <w:autoSpaceDE w:val="0"/>
        <w:autoSpaceDN w:val="0"/>
        <w:adjustRightInd w:val="0"/>
        <w:spacing w:line="360" w:lineRule="auto"/>
        <w:rPr>
          <w:rFonts w:ascii="宋体"/>
          <w:kern w:val="0"/>
          <w:sz w:val="28"/>
        </w:rPr>
      </w:pPr>
    </w:p>
    <w:p w:rsidR="00A23A59" w:rsidRDefault="00A23A59">
      <w:pPr>
        <w:autoSpaceDE w:val="0"/>
        <w:autoSpaceDN w:val="0"/>
        <w:adjustRightInd w:val="0"/>
        <w:spacing w:line="360" w:lineRule="auto"/>
        <w:rPr>
          <w:rFonts w:ascii="宋体"/>
          <w:kern w:val="0"/>
          <w:sz w:val="28"/>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A23A59" w:rsidRDefault="00A23A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A23A59" w:rsidRDefault="00A80A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A23A59" w:rsidRDefault="00A80A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2021</w:t>
      </w:r>
      <w:r>
        <w:rPr>
          <w:rFonts w:ascii="宋体" w:hAnsi="宋体" w:cs="宋体" w:hint="eastAsia"/>
          <w:kern w:val="0"/>
          <w:sz w:val="28"/>
          <w:szCs w:val="28"/>
        </w:rPr>
        <w:t>年</w:t>
      </w:r>
      <w:r w:rsidR="00DE533B">
        <w:rPr>
          <w:rFonts w:ascii="宋体" w:hAnsi="宋体" w:cs="宋体"/>
          <w:kern w:val="0"/>
          <w:sz w:val="28"/>
          <w:szCs w:val="28"/>
        </w:rPr>
        <w:t>12</w:t>
      </w:r>
      <w:r>
        <w:rPr>
          <w:rFonts w:ascii="宋体" w:hAnsi="宋体" w:cs="宋体" w:hint="eastAsia"/>
          <w:kern w:val="0"/>
          <w:sz w:val="28"/>
          <w:szCs w:val="28"/>
        </w:rPr>
        <w:t>月</w:t>
      </w:r>
      <w:r w:rsidR="00DE533B">
        <w:rPr>
          <w:rFonts w:ascii="宋体" w:hAnsi="宋体" w:cs="宋体"/>
          <w:kern w:val="0"/>
          <w:sz w:val="28"/>
          <w:szCs w:val="28"/>
        </w:rPr>
        <w:t>24</w:t>
      </w:r>
      <w:r>
        <w:rPr>
          <w:rFonts w:ascii="宋体" w:hAnsi="宋体" w:cs="宋体" w:hint="eastAsia"/>
          <w:kern w:val="0"/>
          <w:sz w:val="28"/>
          <w:szCs w:val="28"/>
        </w:rPr>
        <w:t>日</w:t>
      </w:r>
    </w:p>
    <w:p w:rsidR="00A23A59" w:rsidRDefault="00A23A59">
      <w:pPr>
        <w:spacing w:line="360" w:lineRule="auto"/>
      </w:pPr>
    </w:p>
    <w:p w:rsidR="00A23A59" w:rsidRDefault="00A23A59">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A23A59" w:rsidRDefault="00A23A59">
          <w:pPr>
            <w:spacing w:line="480" w:lineRule="auto"/>
            <w:jc w:val="center"/>
            <w:rPr>
              <w:rFonts w:ascii="宋体" w:hAnsi="宋体"/>
              <w:sz w:val="28"/>
              <w:szCs w:val="28"/>
            </w:rPr>
          </w:pPr>
        </w:p>
        <w:p w:rsidR="00A23A59" w:rsidRDefault="00A80AF4">
          <w:pPr>
            <w:spacing w:line="480" w:lineRule="auto"/>
            <w:jc w:val="center"/>
            <w:rPr>
              <w:sz w:val="28"/>
              <w:szCs w:val="28"/>
            </w:rPr>
          </w:pPr>
          <w:r>
            <w:rPr>
              <w:rFonts w:ascii="宋体" w:hAnsi="宋体"/>
              <w:b/>
              <w:bCs/>
              <w:sz w:val="36"/>
              <w:szCs w:val="36"/>
            </w:rPr>
            <w:lastRenderedPageBreak/>
            <w:t>目</w:t>
          </w:r>
          <w:r>
            <w:rPr>
              <w:rFonts w:ascii="宋体" w:hAnsi="宋体" w:hint="eastAsia"/>
              <w:b/>
              <w:bCs/>
              <w:sz w:val="36"/>
              <w:szCs w:val="36"/>
            </w:rPr>
            <w:t xml:space="preserve">  </w:t>
          </w:r>
          <w:r>
            <w:rPr>
              <w:rFonts w:ascii="宋体" w:hAnsi="宋体"/>
              <w:b/>
              <w:bCs/>
              <w:sz w:val="36"/>
              <w:szCs w:val="36"/>
            </w:rPr>
            <w:t>录</w:t>
          </w:r>
        </w:p>
        <w:p w:rsidR="00A23A59" w:rsidRDefault="00C54840">
          <w:pPr>
            <w:pStyle w:val="10"/>
            <w:tabs>
              <w:tab w:val="right" w:leader="dot" w:pos="8620"/>
            </w:tabs>
            <w:rPr>
              <w:rFonts w:eastAsiaTheme="minorEastAsia" w:cstheme="minorBidi"/>
              <w:sz w:val="28"/>
              <w:szCs w:val="28"/>
            </w:rPr>
          </w:pPr>
          <w:hyperlink w:anchor="_Toc4350_WPSOffice_Level1" w:history="1">
            <w:r w:rsidR="00A80AF4">
              <w:rPr>
                <w:rFonts w:eastAsiaTheme="minorEastAsia" w:cstheme="minorBidi" w:hint="eastAsia"/>
                <w:sz w:val="28"/>
                <w:szCs w:val="28"/>
              </w:rPr>
              <w:t>第一章 投标邀请</w:t>
            </w:r>
            <w:r w:rsidR="00A80AF4">
              <w:rPr>
                <w:rFonts w:eastAsiaTheme="minorEastAsia" w:cstheme="minorBidi"/>
                <w:sz w:val="28"/>
                <w:szCs w:val="28"/>
              </w:rPr>
              <w:tab/>
            </w:r>
            <w:bookmarkStart w:id="1" w:name="_Toc4350_WPSOffice_Level1Page"/>
            <w:r w:rsidR="00A80AF4">
              <w:rPr>
                <w:rFonts w:eastAsiaTheme="minorEastAsia" w:cstheme="minorBidi"/>
                <w:sz w:val="28"/>
                <w:szCs w:val="28"/>
              </w:rPr>
              <w:t>3</w:t>
            </w:r>
            <w:bookmarkEnd w:id="1"/>
          </w:hyperlink>
        </w:p>
        <w:p w:rsidR="00A23A59" w:rsidRDefault="00C54840">
          <w:pPr>
            <w:pStyle w:val="10"/>
            <w:tabs>
              <w:tab w:val="right" w:leader="dot" w:pos="8620"/>
            </w:tabs>
            <w:rPr>
              <w:rFonts w:eastAsiaTheme="minorEastAsia" w:cstheme="minorBidi"/>
              <w:sz w:val="28"/>
              <w:szCs w:val="28"/>
            </w:rPr>
          </w:pPr>
          <w:hyperlink w:anchor="_Toc25017_WPSOffice_Level1" w:history="1">
            <w:r w:rsidR="00A80AF4">
              <w:rPr>
                <w:rFonts w:eastAsiaTheme="minorEastAsia" w:cstheme="minorBidi" w:hint="eastAsia"/>
                <w:sz w:val="28"/>
                <w:szCs w:val="28"/>
              </w:rPr>
              <w:t>第二章 投标人须知</w:t>
            </w:r>
            <w:r w:rsidR="00A80AF4">
              <w:rPr>
                <w:rFonts w:eastAsiaTheme="minorEastAsia" w:cstheme="minorBidi"/>
                <w:sz w:val="28"/>
                <w:szCs w:val="28"/>
              </w:rPr>
              <w:tab/>
            </w:r>
            <w:r w:rsidR="00A80AF4">
              <w:rPr>
                <w:rFonts w:eastAsiaTheme="minorEastAsia" w:cstheme="minorBidi" w:hint="eastAsia"/>
                <w:sz w:val="28"/>
                <w:szCs w:val="28"/>
              </w:rPr>
              <w:t>5</w:t>
            </w:r>
          </w:hyperlink>
        </w:p>
        <w:p w:rsidR="00A23A59" w:rsidRDefault="00C54840">
          <w:pPr>
            <w:pStyle w:val="10"/>
            <w:tabs>
              <w:tab w:val="right" w:leader="dot" w:pos="8620"/>
            </w:tabs>
            <w:ind w:rightChars="304" w:right="638"/>
            <w:rPr>
              <w:rFonts w:eastAsiaTheme="minorEastAsia" w:cstheme="minorBidi"/>
              <w:sz w:val="28"/>
              <w:szCs w:val="28"/>
            </w:rPr>
          </w:pPr>
          <w:hyperlink w:anchor="_Toc13072_WPSOffice_Level1" w:history="1">
            <w:r w:rsidR="00A80AF4">
              <w:rPr>
                <w:rFonts w:eastAsiaTheme="minorEastAsia" w:cstheme="minorBidi" w:hint="eastAsia"/>
                <w:sz w:val="28"/>
                <w:szCs w:val="28"/>
              </w:rPr>
              <w:t>第三章 招标需求</w:t>
            </w:r>
            <w:r w:rsidR="00A80AF4">
              <w:rPr>
                <w:rFonts w:eastAsiaTheme="minorEastAsia" w:cstheme="minorBidi"/>
                <w:sz w:val="28"/>
                <w:szCs w:val="28"/>
              </w:rPr>
              <w:tab/>
            </w:r>
            <w:r w:rsidR="00A80AF4">
              <w:rPr>
                <w:rFonts w:eastAsiaTheme="minorEastAsia" w:cstheme="minorBidi" w:hint="eastAsia"/>
                <w:sz w:val="28"/>
                <w:szCs w:val="28"/>
              </w:rPr>
              <w:t>1</w:t>
            </w:r>
          </w:hyperlink>
          <w:r w:rsidR="00A80AF4">
            <w:rPr>
              <w:rFonts w:eastAsiaTheme="minorEastAsia" w:cstheme="minorBidi" w:hint="eastAsia"/>
              <w:sz w:val="28"/>
              <w:szCs w:val="28"/>
            </w:rPr>
            <w:t>4</w:t>
          </w:r>
        </w:p>
        <w:p w:rsidR="00A23A59" w:rsidRDefault="00C54840">
          <w:pPr>
            <w:pStyle w:val="10"/>
            <w:tabs>
              <w:tab w:val="right" w:leader="dot" w:pos="8620"/>
            </w:tabs>
            <w:rPr>
              <w:rFonts w:eastAsiaTheme="minorEastAsia" w:cstheme="minorBidi"/>
              <w:sz w:val="28"/>
              <w:szCs w:val="28"/>
            </w:rPr>
          </w:pPr>
          <w:hyperlink w:anchor="_Toc31173_WPSOffice_Level1" w:history="1">
            <w:r w:rsidR="00A80AF4">
              <w:rPr>
                <w:rFonts w:eastAsiaTheme="minorEastAsia" w:cstheme="minorBidi" w:hint="eastAsia"/>
                <w:sz w:val="28"/>
                <w:szCs w:val="28"/>
              </w:rPr>
              <w:t>第四章 评标</w:t>
            </w:r>
            <w:r w:rsidR="00A80AF4">
              <w:rPr>
                <w:rFonts w:eastAsiaTheme="minorEastAsia" w:cstheme="minorBidi"/>
                <w:sz w:val="28"/>
                <w:szCs w:val="28"/>
              </w:rPr>
              <w:tab/>
            </w:r>
            <w:bookmarkStart w:id="2" w:name="_Toc31173_WPSOffice_Level1Page"/>
            <w:r w:rsidR="00A80AF4">
              <w:rPr>
                <w:rFonts w:eastAsiaTheme="minorEastAsia" w:cstheme="minorBidi"/>
                <w:sz w:val="28"/>
                <w:szCs w:val="28"/>
              </w:rPr>
              <w:t>2</w:t>
            </w:r>
            <w:bookmarkEnd w:id="2"/>
            <w:r w:rsidR="00A80AF4">
              <w:rPr>
                <w:rFonts w:eastAsiaTheme="minorEastAsia" w:cstheme="minorBidi"/>
                <w:sz w:val="28"/>
                <w:szCs w:val="28"/>
              </w:rPr>
              <w:t>1</w:t>
            </w:r>
          </w:hyperlink>
        </w:p>
        <w:p w:rsidR="00A23A59" w:rsidRDefault="00C54840">
          <w:pPr>
            <w:pStyle w:val="10"/>
            <w:tabs>
              <w:tab w:val="right" w:leader="dot" w:pos="8620"/>
            </w:tabs>
            <w:rPr>
              <w:rFonts w:eastAsiaTheme="minorEastAsia" w:cstheme="minorBidi"/>
              <w:sz w:val="28"/>
              <w:szCs w:val="28"/>
            </w:rPr>
          </w:pPr>
          <w:hyperlink w:anchor="_Toc27944_WPSOffice_Level1" w:history="1">
            <w:r w:rsidR="00A80AF4">
              <w:rPr>
                <w:rFonts w:eastAsiaTheme="minorEastAsia" w:cstheme="minorBidi" w:hint="eastAsia"/>
                <w:sz w:val="28"/>
                <w:szCs w:val="28"/>
              </w:rPr>
              <w:t xml:space="preserve">第五章 </w:t>
            </w:r>
            <w:proofErr w:type="gramStart"/>
            <w:r w:rsidR="00A80AF4">
              <w:rPr>
                <w:rFonts w:eastAsiaTheme="minorEastAsia" w:cstheme="minorBidi" w:hint="eastAsia"/>
                <w:sz w:val="28"/>
                <w:szCs w:val="28"/>
              </w:rPr>
              <w:t>拟签订</w:t>
            </w:r>
            <w:proofErr w:type="gramEnd"/>
            <w:r w:rsidR="00A80AF4">
              <w:rPr>
                <w:rFonts w:eastAsiaTheme="minorEastAsia" w:cstheme="minorBidi" w:hint="eastAsia"/>
                <w:sz w:val="28"/>
                <w:szCs w:val="28"/>
              </w:rPr>
              <w:t>的合同文本</w:t>
            </w:r>
            <w:r w:rsidR="00A80AF4">
              <w:rPr>
                <w:rFonts w:eastAsiaTheme="minorEastAsia" w:cstheme="minorBidi"/>
                <w:sz w:val="28"/>
                <w:szCs w:val="28"/>
              </w:rPr>
              <w:tab/>
            </w:r>
            <w:bookmarkStart w:id="3" w:name="_Toc27944_WPSOffice_Level1Page"/>
            <w:r w:rsidR="00A80AF4">
              <w:rPr>
                <w:rFonts w:eastAsiaTheme="minorEastAsia" w:cstheme="minorBidi"/>
                <w:sz w:val="28"/>
                <w:szCs w:val="28"/>
              </w:rPr>
              <w:t>3</w:t>
            </w:r>
            <w:bookmarkEnd w:id="3"/>
            <w:r w:rsidR="00A80AF4">
              <w:rPr>
                <w:rFonts w:eastAsiaTheme="minorEastAsia" w:cstheme="minorBidi"/>
                <w:sz w:val="28"/>
                <w:szCs w:val="28"/>
              </w:rPr>
              <w:t>0</w:t>
            </w:r>
          </w:hyperlink>
        </w:p>
        <w:p w:rsidR="00A23A59" w:rsidRDefault="00C54840">
          <w:pPr>
            <w:pStyle w:val="10"/>
            <w:tabs>
              <w:tab w:val="right" w:leader="dot" w:pos="8620"/>
            </w:tabs>
          </w:pPr>
          <w:hyperlink w:anchor="_Toc5481_WPSOffice_Level1" w:history="1">
            <w:r w:rsidR="00A80AF4">
              <w:rPr>
                <w:rFonts w:eastAsiaTheme="minorEastAsia" w:cstheme="minorBidi" w:hint="eastAsia"/>
                <w:sz w:val="28"/>
                <w:szCs w:val="28"/>
              </w:rPr>
              <w:t>第六章 投标文件格式</w:t>
            </w:r>
            <w:r w:rsidR="00A80AF4">
              <w:rPr>
                <w:rFonts w:eastAsiaTheme="minorEastAsia" w:cstheme="minorBidi"/>
                <w:sz w:val="28"/>
                <w:szCs w:val="28"/>
              </w:rPr>
              <w:tab/>
              <w:t>34</w:t>
            </w:r>
          </w:hyperlink>
        </w:p>
      </w:sdtContent>
    </w:sdt>
    <w:bookmarkEnd w:id="0"/>
    <w:p w:rsidR="00A23A59" w:rsidRDefault="00A23A59">
      <w:pPr>
        <w:spacing w:line="480" w:lineRule="auto"/>
        <w:rPr>
          <w:sz w:val="28"/>
          <w:szCs w:val="28"/>
        </w:rPr>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23A59">
      <w:pPr>
        <w:spacing w:line="360" w:lineRule="auto"/>
      </w:pPr>
    </w:p>
    <w:p w:rsidR="00A23A59" w:rsidRDefault="00A80AF4">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A23A59" w:rsidRDefault="00A80AF4">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ascii="宋体" w:hAnsi="宋体" w:cs="宋体" w:hint="eastAsia"/>
          <w:b/>
          <w:kern w:val="0"/>
          <w:sz w:val="36"/>
          <w:szCs w:val="36"/>
        </w:rPr>
        <w:lastRenderedPageBreak/>
        <w:t>投标邀请</w:t>
      </w:r>
      <w:bookmarkEnd w:id="4"/>
    </w:p>
    <w:p w:rsidR="00A23A59" w:rsidRDefault="00A80AF4">
      <w:pPr>
        <w:pStyle w:val="20"/>
        <w:ind w:firstLineChars="200" w:firstLine="480"/>
        <w:rPr>
          <w:rFonts w:cs="宋体"/>
          <w:b w:val="0"/>
          <w:sz w:val="24"/>
          <w:szCs w:val="24"/>
        </w:rPr>
      </w:pPr>
      <w:bookmarkStart w:id="5" w:name="_Toc35393790"/>
      <w:bookmarkStart w:id="6" w:name="_Toc28359002"/>
      <w:bookmarkStart w:id="7" w:name="_Toc35393621"/>
      <w:bookmarkStart w:id="8" w:name="_Toc28359079"/>
      <w:bookmarkStart w:id="9"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受采购人委托，现就三门县人民</w:t>
      </w:r>
      <w:r>
        <w:rPr>
          <w:rFonts w:cs="宋体"/>
          <w:b w:val="0"/>
          <w:sz w:val="24"/>
          <w:szCs w:val="24"/>
        </w:rPr>
        <w:t>检察院</w:t>
      </w:r>
      <w:r>
        <w:rPr>
          <w:rFonts w:cs="宋体" w:hint="eastAsia"/>
          <w:b w:val="0"/>
          <w:sz w:val="24"/>
          <w:szCs w:val="24"/>
        </w:rPr>
        <w:t>物业管理服务采购项目进行公开招标采购，欢迎合格供应商前来投标。</w:t>
      </w:r>
    </w:p>
    <w:p w:rsidR="00A23A59" w:rsidRDefault="00A80AF4">
      <w:pPr>
        <w:pStyle w:val="20"/>
        <w:ind w:firstLineChars="200" w:firstLine="482"/>
        <w:rPr>
          <w:rFonts w:cs="宋体"/>
          <w:bCs/>
          <w:sz w:val="24"/>
          <w:szCs w:val="24"/>
        </w:rPr>
      </w:pPr>
      <w:r>
        <w:rPr>
          <w:rFonts w:cs="宋体" w:hint="eastAsia"/>
          <w:bCs/>
          <w:sz w:val="24"/>
          <w:szCs w:val="24"/>
        </w:rPr>
        <w:t>一、项目基本情况</w:t>
      </w:r>
      <w:bookmarkEnd w:id="5"/>
      <w:bookmarkEnd w:id="6"/>
      <w:bookmarkEnd w:id="7"/>
      <w:bookmarkEnd w:id="8"/>
    </w:p>
    <w:p w:rsidR="00A23A59" w:rsidRDefault="00A80AF4">
      <w:pPr>
        <w:spacing w:line="360" w:lineRule="auto"/>
        <w:ind w:firstLineChars="200" w:firstLine="480"/>
        <w:rPr>
          <w:rFonts w:ascii="宋体" w:hAnsi="宋体" w:cs="宋体"/>
          <w:sz w:val="24"/>
        </w:rPr>
      </w:pPr>
      <w:r>
        <w:rPr>
          <w:rFonts w:ascii="宋体" w:hAnsi="宋体" w:cs="宋体" w:hint="eastAsia"/>
          <w:sz w:val="24"/>
        </w:rPr>
        <w:t>项目编号：</w:t>
      </w:r>
      <w:r w:rsidR="008D57EB">
        <w:rPr>
          <w:rFonts w:asciiTheme="minorEastAsia" w:eastAsiaTheme="minorEastAsia" w:hAnsiTheme="minorEastAsia" w:cstheme="minorEastAsia"/>
          <w:sz w:val="24"/>
        </w:rPr>
        <w:t>SMCG-2022-GK001</w:t>
      </w:r>
      <w:r>
        <w:rPr>
          <w:rFonts w:asciiTheme="minorEastAsia" w:eastAsiaTheme="minorEastAsia" w:hAnsiTheme="minorEastAsia" w:cstheme="minorEastAsia" w:hint="eastAsia"/>
          <w:sz w:val="24"/>
        </w:rPr>
        <w:t>号</w:t>
      </w:r>
    </w:p>
    <w:bookmarkEnd w:id="9"/>
    <w:p w:rsidR="00A23A59" w:rsidRDefault="00A80AF4">
      <w:pPr>
        <w:spacing w:line="360" w:lineRule="auto"/>
        <w:ind w:firstLineChars="200" w:firstLine="480"/>
      </w:pPr>
      <w:r>
        <w:rPr>
          <w:rFonts w:ascii="宋体" w:hAnsi="宋体" w:cs="宋体" w:hint="eastAsia"/>
          <w:sz w:val="24"/>
        </w:rPr>
        <w:t>项目名称：三门县人民</w:t>
      </w:r>
      <w:r>
        <w:rPr>
          <w:rFonts w:ascii="宋体" w:hAnsi="宋体" w:cs="宋体"/>
          <w:sz w:val="24"/>
        </w:rPr>
        <w:t>检察院</w:t>
      </w:r>
      <w:r>
        <w:rPr>
          <w:rFonts w:ascii="宋体" w:hAnsi="宋体" w:cs="宋体" w:hint="eastAsia"/>
          <w:sz w:val="24"/>
        </w:rPr>
        <w:t>物业管理服务采购项目</w:t>
      </w:r>
      <w:r w:rsidR="00D5376D">
        <w:rPr>
          <w:rFonts w:ascii="宋体" w:hAnsi="宋体" w:cs="宋体" w:hint="eastAsia"/>
          <w:sz w:val="24"/>
        </w:rPr>
        <w:t>（二次招标）</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741"/>
        <w:gridCol w:w="770"/>
        <w:gridCol w:w="709"/>
        <w:gridCol w:w="992"/>
        <w:gridCol w:w="1276"/>
        <w:gridCol w:w="1276"/>
      </w:tblGrid>
      <w:tr w:rsidR="00A23A59">
        <w:trPr>
          <w:trHeight w:val="773"/>
          <w:jc w:val="center"/>
        </w:trPr>
        <w:tc>
          <w:tcPr>
            <w:tcW w:w="1133" w:type="dxa"/>
            <w:vAlign w:val="center"/>
          </w:tcPr>
          <w:p w:rsidR="00A23A59" w:rsidRDefault="00A80AF4">
            <w:pPr>
              <w:tabs>
                <w:tab w:val="left" w:pos="8280"/>
              </w:tabs>
              <w:autoSpaceDE w:val="0"/>
              <w:autoSpaceDN w:val="0"/>
              <w:adjustRightInd w:val="0"/>
              <w:jc w:val="center"/>
              <w:rPr>
                <w:rFonts w:ascii="宋体" w:hAnsi="宋体" w:cs="宋体"/>
                <w:b/>
                <w:szCs w:val="21"/>
              </w:rPr>
            </w:pPr>
            <w:proofErr w:type="gramStart"/>
            <w:r>
              <w:rPr>
                <w:rFonts w:ascii="宋体" w:hAnsi="宋体" w:cs="宋体" w:hint="eastAsia"/>
                <w:b/>
                <w:szCs w:val="21"/>
              </w:rPr>
              <w:t>标项号</w:t>
            </w:r>
            <w:proofErr w:type="gramEnd"/>
          </w:p>
        </w:tc>
        <w:tc>
          <w:tcPr>
            <w:tcW w:w="2741" w:type="dxa"/>
            <w:vAlign w:val="center"/>
          </w:tcPr>
          <w:p w:rsidR="00A23A59" w:rsidRDefault="00A80AF4">
            <w:pPr>
              <w:tabs>
                <w:tab w:val="left" w:pos="8280"/>
              </w:tabs>
              <w:autoSpaceDE w:val="0"/>
              <w:autoSpaceDN w:val="0"/>
              <w:adjustRightInd w:val="0"/>
              <w:ind w:firstLineChars="50" w:firstLine="105"/>
              <w:jc w:val="center"/>
              <w:rPr>
                <w:rFonts w:ascii="宋体" w:hAnsi="宋体" w:cs="宋体"/>
                <w:b/>
                <w:szCs w:val="21"/>
              </w:rPr>
            </w:pPr>
            <w:proofErr w:type="gramStart"/>
            <w:r>
              <w:rPr>
                <w:rFonts w:ascii="宋体" w:hAnsi="宋体" w:cs="宋体" w:hint="eastAsia"/>
                <w:b/>
                <w:szCs w:val="21"/>
              </w:rPr>
              <w:t>标项名称</w:t>
            </w:r>
            <w:proofErr w:type="gramEnd"/>
          </w:p>
        </w:tc>
        <w:tc>
          <w:tcPr>
            <w:tcW w:w="770"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276" w:type="dxa"/>
            <w:vAlign w:val="center"/>
          </w:tcPr>
          <w:p w:rsidR="00A23A59" w:rsidRDefault="00A80AF4">
            <w:pPr>
              <w:jc w:val="center"/>
              <w:rPr>
                <w:rFonts w:ascii="宋体" w:hAnsi="宋体" w:cs="宋体"/>
                <w:b/>
                <w:szCs w:val="21"/>
              </w:rPr>
            </w:pPr>
            <w:r>
              <w:rPr>
                <w:rFonts w:ascii="宋体" w:hAnsi="宋体" w:cs="宋体" w:hint="eastAsia"/>
                <w:b/>
                <w:szCs w:val="21"/>
              </w:rPr>
              <w:t>最高限价</w:t>
            </w:r>
          </w:p>
          <w:p w:rsidR="00A23A59" w:rsidRDefault="00A80AF4">
            <w:pPr>
              <w:jc w:val="center"/>
              <w:rPr>
                <w:rFonts w:ascii="宋体" w:hAnsi="宋体" w:cs="宋体"/>
                <w:b/>
                <w:szCs w:val="21"/>
              </w:rPr>
            </w:pPr>
            <w:r>
              <w:rPr>
                <w:rFonts w:ascii="宋体" w:hAnsi="宋体" w:cs="宋体" w:hint="eastAsia"/>
                <w:b/>
                <w:szCs w:val="21"/>
              </w:rPr>
              <w:t>（万元）</w:t>
            </w:r>
          </w:p>
        </w:tc>
        <w:tc>
          <w:tcPr>
            <w:tcW w:w="1276" w:type="dxa"/>
            <w:vAlign w:val="center"/>
          </w:tcPr>
          <w:p w:rsidR="00A23A59" w:rsidRDefault="00A80AF4">
            <w:pPr>
              <w:jc w:val="center"/>
              <w:rPr>
                <w:rFonts w:ascii="宋体" w:hAnsi="宋体" w:cs="宋体"/>
                <w:b/>
                <w:szCs w:val="21"/>
              </w:rPr>
            </w:pPr>
            <w:r>
              <w:rPr>
                <w:rFonts w:ascii="宋体" w:hAnsi="宋体" w:cs="宋体" w:hint="eastAsia"/>
                <w:b/>
                <w:szCs w:val="21"/>
              </w:rPr>
              <w:t>服务期</w:t>
            </w:r>
          </w:p>
        </w:tc>
      </w:tr>
      <w:tr w:rsidR="00A23A59">
        <w:trPr>
          <w:trHeight w:val="752"/>
          <w:jc w:val="center"/>
        </w:trPr>
        <w:tc>
          <w:tcPr>
            <w:tcW w:w="1133"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741" w:type="dxa"/>
            <w:vAlign w:val="center"/>
          </w:tcPr>
          <w:p w:rsidR="00A23A59" w:rsidRDefault="00A80AF4">
            <w:pPr>
              <w:tabs>
                <w:tab w:val="left" w:pos="8280"/>
              </w:tabs>
              <w:autoSpaceDE w:val="0"/>
              <w:autoSpaceDN w:val="0"/>
              <w:adjustRightInd w:val="0"/>
              <w:rPr>
                <w:rFonts w:ascii="宋体" w:hAnsi="宋体" w:cs="宋体"/>
                <w:b/>
                <w:szCs w:val="21"/>
              </w:rPr>
            </w:pPr>
            <w:r>
              <w:rPr>
                <w:rFonts w:ascii="宋体" w:hAnsi="宋体" w:cs="宋体" w:hint="eastAsia"/>
                <w:sz w:val="24"/>
              </w:rPr>
              <w:t>三门县人民</w:t>
            </w:r>
            <w:r>
              <w:rPr>
                <w:rFonts w:ascii="宋体" w:hAnsi="宋体" w:cs="宋体"/>
                <w:sz w:val="24"/>
              </w:rPr>
              <w:t>检察院</w:t>
            </w:r>
            <w:r>
              <w:rPr>
                <w:rFonts w:ascii="宋体" w:hAnsi="宋体" w:cs="宋体" w:hint="eastAsia"/>
                <w:sz w:val="24"/>
              </w:rPr>
              <w:t>物业管理服务采购</w:t>
            </w:r>
          </w:p>
        </w:tc>
        <w:tc>
          <w:tcPr>
            <w:tcW w:w="770"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992" w:type="dxa"/>
            <w:vAlign w:val="center"/>
          </w:tcPr>
          <w:p w:rsidR="00A23A59" w:rsidRDefault="00DE533B">
            <w:pPr>
              <w:tabs>
                <w:tab w:val="left" w:pos="8280"/>
              </w:tabs>
              <w:autoSpaceDE w:val="0"/>
              <w:autoSpaceDN w:val="0"/>
              <w:adjustRightInd w:val="0"/>
              <w:jc w:val="center"/>
              <w:rPr>
                <w:rFonts w:ascii="宋体" w:hAnsi="宋体" w:cs="宋体"/>
                <w:bCs/>
                <w:szCs w:val="21"/>
              </w:rPr>
            </w:pPr>
            <w:r>
              <w:rPr>
                <w:rFonts w:ascii="宋体" w:hAnsi="宋体" w:cs="宋体"/>
                <w:bCs/>
                <w:szCs w:val="21"/>
              </w:rPr>
              <w:t>81.9</w:t>
            </w:r>
          </w:p>
        </w:tc>
        <w:tc>
          <w:tcPr>
            <w:tcW w:w="1276" w:type="dxa"/>
            <w:vAlign w:val="center"/>
          </w:tcPr>
          <w:p w:rsidR="00A23A59" w:rsidRDefault="00DE533B">
            <w:pPr>
              <w:tabs>
                <w:tab w:val="left" w:pos="8280"/>
              </w:tabs>
              <w:autoSpaceDE w:val="0"/>
              <w:autoSpaceDN w:val="0"/>
              <w:adjustRightInd w:val="0"/>
              <w:jc w:val="center"/>
              <w:rPr>
                <w:rFonts w:ascii="宋体" w:hAnsi="宋体" w:cs="宋体"/>
                <w:b/>
                <w:szCs w:val="21"/>
              </w:rPr>
            </w:pPr>
            <w:r>
              <w:rPr>
                <w:rFonts w:ascii="宋体" w:hAnsi="宋体" w:cs="宋体"/>
                <w:b/>
                <w:szCs w:val="21"/>
              </w:rPr>
              <w:t>81.9</w:t>
            </w:r>
          </w:p>
        </w:tc>
        <w:tc>
          <w:tcPr>
            <w:tcW w:w="1276" w:type="dxa"/>
            <w:vAlign w:val="center"/>
          </w:tcPr>
          <w:p w:rsidR="00A23A59" w:rsidRDefault="00DE533B">
            <w:pPr>
              <w:tabs>
                <w:tab w:val="left" w:pos="8280"/>
              </w:tabs>
              <w:autoSpaceDE w:val="0"/>
              <w:autoSpaceDN w:val="0"/>
              <w:adjustRightInd w:val="0"/>
              <w:jc w:val="center"/>
              <w:rPr>
                <w:rFonts w:ascii="宋体" w:hAnsi="宋体" w:cs="宋体"/>
                <w:b/>
                <w:szCs w:val="21"/>
              </w:rPr>
            </w:pPr>
            <w:r>
              <w:rPr>
                <w:rFonts w:ascii="宋体" w:hAnsi="宋体" w:cs="宋体"/>
                <w:b/>
                <w:szCs w:val="21"/>
              </w:rPr>
              <w:t>2</w:t>
            </w:r>
            <w:r w:rsidR="00A80AF4">
              <w:rPr>
                <w:rFonts w:ascii="宋体" w:hAnsi="宋体" w:cs="宋体" w:hint="eastAsia"/>
                <w:b/>
                <w:szCs w:val="21"/>
              </w:rPr>
              <w:t>年</w:t>
            </w:r>
          </w:p>
        </w:tc>
      </w:tr>
    </w:tbl>
    <w:p w:rsidR="00A23A59" w:rsidRDefault="00A80AF4">
      <w:pPr>
        <w:pStyle w:val="20"/>
        <w:tabs>
          <w:tab w:val="clear" w:pos="8280"/>
          <w:tab w:val="left" w:pos="9660"/>
        </w:tabs>
        <w:ind w:right="23" w:firstLineChars="200" w:firstLine="482"/>
        <w:jc w:val="left"/>
        <w:rPr>
          <w:rFonts w:cs="宋体"/>
          <w:bCs/>
          <w:sz w:val="24"/>
          <w:szCs w:val="24"/>
        </w:rPr>
      </w:pPr>
      <w:bookmarkStart w:id="10" w:name="_Toc35393791"/>
      <w:bookmarkStart w:id="11" w:name="_Toc35393622"/>
      <w:bookmarkStart w:id="12" w:name="_Toc28359080"/>
      <w:bookmarkStart w:id="13" w:name="_Toc28359003"/>
      <w:r>
        <w:rPr>
          <w:rFonts w:cs="宋体" w:hint="eastAsia"/>
          <w:bCs/>
          <w:sz w:val="24"/>
          <w:szCs w:val="24"/>
        </w:rPr>
        <w:t>二、投标人的资格要求</w:t>
      </w:r>
      <w:bookmarkEnd w:id="10"/>
      <w:bookmarkEnd w:id="11"/>
      <w:bookmarkEnd w:id="12"/>
      <w:bookmarkEnd w:id="13"/>
    </w:p>
    <w:p w:rsidR="00A23A59" w:rsidRDefault="00A80AF4">
      <w:pPr>
        <w:spacing w:line="360" w:lineRule="auto"/>
        <w:ind w:left="12"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A23A59" w:rsidRDefault="00A80AF4">
      <w:pPr>
        <w:spacing w:line="360" w:lineRule="auto"/>
        <w:ind w:firstLineChars="200" w:firstLine="480"/>
        <w:jc w:val="left"/>
        <w:rPr>
          <w:rFonts w:ascii="宋体" w:hAnsi="宋体" w:cs="宋体"/>
          <w:sz w:val="24"/>
        </w:rPr>
      </w:pPr>
      <w:bookmarkStart w:id="14" w:name="_Toc28359004"/>
      <w:bookmarkStart w:id="15" w:name="_Toc35393623"/>
      <w:bookmarkStart w:id="16" w:name="_Toc35393792"/>
      <w:bookmarkStart w:id="17" w:name="_Toc28359081"/>
      <w:r>
        <w:rPr>
          <w:rFonts w:ascii="宋体" w:hAnsi="宋体" w:cs="宋体" w:hint="eastAsia"/>
          <w:sz w:val="24"/>
        </w:rPr>
        <w:t>（二）本项目的特定资格要求：无。</w:t>
      </w:r>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A23A59" w:rsidRDefault="00A80AF4">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4"/>
      <w:bookmarkEnd w:id="15"/>
      <w:bookmarkEnd w:id="16"/>
      <w:bookmarkEnd w:id="17"/>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（一）时间：</w:t>
      </w:r>
      <w:r>
        <w:rPr>
          <w:rFonts w:ascii="宋体" w:hAnsi="宋体" w:cs="宋体"/>
          <w:sz w:val="24"/>
          <w:u w:val="single"/>
        </w:rPr>
        <w:t>2021</w:t>
      </w:r>
      <w:r>
        <w:rPr>
          <w:rFonts w:ascii="宋体" w:hAnsi="宋体" w:cs="宋体" w:hint="eastAsia"/>
          <w:sz w:val="24"/>
          <w:u w:val="single"/>
        </w:rPr>
        <w:t>年</w:t>
      </w:r>
      <w:r w:rsidR="00DE533B">
        <w:rPr>
          <w:rFonts w:ascii="宋体" w:hAnsi="宋体" w:cs="宋体"/>
          <w:sz w:val="24"/>
          <w:u w:val="single"/>
        </w:rPr>
        <w:t>12</w:t>
      </w:r>
      <w:r>
        <w:rPr>
          <w:rFonts w:ascii="宋体" w:hAnsi="宋体" w:cs="宋体" w:hint="eastAsia"/>
          <w:sz w:val="24"/>
          <w:u w:val="single"/>
        </w:rPr>
        <w:t>月</w:t>
      </w:r>
      <w:r w:rsidR="00DE533B">
        <w:rPr>
          <w:rFonts w:ascii="宋体" w:hAnsi="宋体" w:cs="宋体"/>
          <w:sz w:val="24"/>
          <w:u w:val="single"/>
        </w:rPr>
        <w:t>24</w:t>
      </w:r>
      <w:r>
        <w:rPr>
          <w:rFonts w:ascii="宋体" w:hAnsi="宋体" w:cs="宋体" w:hint="eastAsia"/>
          <w:sz w:val="24"/>
          <w:u w:val="single"/>
        </w:rPr>
        <w:t>日</w:t>
      </w:r>
      <w:r>
        <w:rPr>
          <w:rFonts w:ascii="宋体" w:hAnsi="宋体" w:cs="宋体" w:hint="eastAsia"/>
          <w:sz w:val="24"/>
        </w:rPr>
        <w:t>至</w:t>
      </w:r>
      <w:r>
        <w:rPr>
          <w:rFonts w:ascii="宋体" w:hAnsi="宋体" w:cs="宋体"/>
          <w:sz w:val="24"/>
          <w:u w:val="single"/>
        </w:rPr>
        <w:t>202</w:t>
      </w:r>
      <w:r w:rsidR="00141359">
        <w:rPr>
          <w:rFonts w:ascii="宋体" w:hAnsi="宋体" w:cs="宋体"/>
          <w:sz w:val="24"/>
          <w:u w:val="single"/>
        </w:rPr>
        <w:t>2</w:t>
      </w:r>
      <w:r>
        <w:rPr>
          <w:rFonts w:ascii="宋体" w:hAnsi="宋体" w:cs="宋体" w:hint="eastAsia"/>
          <w:sz w:val="24"/>
          <w:u w:val="single"/>
        </w:rPr>
        <w:t>年</w:t>
      </w:r>
      <w:r w:rsidR="00DE533B">
        <w:rPr>
          <w:rFonts w:ascii="宋体" w:hAnsi="宋体" w:cs="宋体"/>
          <w:sz w:val="24"/>
          <w:u w:val="single"/>
        </w:rPr>
        <w:t>1</w:t>
      </w:r>
      <w:r>
        <w:rPr>
          <w:rFonts w:ascii="宋体" w:hAnsi="宋体" w:cs="宋体" w:hint="eastAsia"/>
          <w:sz w:val="24"/>
          <w:u w:val="single"/>
        </w:rPr>
        <w:t>月</w:t>
      </w:r>
      <w:r w:rsidR="00DE533B">
        <w:rPr>
          <w:rFonts w:ascii="宋体" w:hAnsi="宋体" w:cs="宋体"/>
          <w:sz w:val="24"/>
          <w:u w:val="single"/>
        </w:rPr>
        <w:t>14</w:t>
      </w:r>
      <w:r>
        <w:rPr>
          <w:rFonts w:ascii="宋体" w:hAnsi="宋体" w:cs="宋体" w:hint="eastAsia"/>
          <w:sz w:val="24"/>
          <w:u w:val="single"/>
        </w:rPr>
        <w:t>日</w:t>
      </w:r>
    </w:p>
    <w:p w:rsidR="00A23A59" w:rsidRDefault="00A80AF4">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A23A59" w:rsidRDefault="00A80AF4">
      <w:pPr>
        <w:pStyle w:val="20"/>
        <w:ind w:right="0" w:firstLineChars="200" w:firstLine="482"/>
        <w:rPr>
          <w:rFonts w:cs="宋体"/>
          <w:bCs/>
          <w:sz w:val="24"/>
          <w:szCs w:val="24"/>
        </w:rPr>
      </w:pPr>
      <w:bookmarkStart w:id="18" w:name="_Toc28359082"/>
      <w:bookmarkStart w:id="19" w:name="_Toc28359005"/>
      <w:bookmarkStart w:id="20" w:name="_Toc35393624"/>
      <w:bookmarkStart w:id="21" w:name="_Toc35393793"/>
      <w:r>
        <w:rPr>
          <w:rFonts w:cs="宋体" w:hint="eastAsia"/>
          <w:bCs/>
          <w:sz w:val="24"/>
          <w:szCs w:val="24"/>
        </w:rPr>
        <w:t>四、</w:t>
      </w:r>
      <w:bookmarkEnd w:id="18"/>
      <w:bookmarkEnd w:id="19"/>
      <w:bookmarkEnd w:id="20"/>
      <w:bookmarkEnd w:id="21"/>
      <w:r w:rsidR="00C2574A" w:rsidRPr="00C2574A">
        <w:rPr>
          <w:rFonts w:cs="宋体" w:hint="eastAsia"/>
          <w:bCs/>
          <w:sz w:val="24"/>
          <w:szCs w:val="24"/>
        </w:rPr>
        <w:t>投标截止及开标时间、地点：</w:t>
      </w:r>
    </w:p>
    <w:p w:rsidR="00A23A59" w:rsidRDefault="00C2574A">
      <w:pPr>
        <w:spacing w:line="360" w:lineRule="auto"/>
        <w:ind w:firstLineChars="200" w:firstLine="480"/>
        <w:jc w:val="left"/>
        <w:rPr>
          <w:rFonts w:ascii="宋体" w:hAnsi="宋体" w:cs="宋体"/>
          <w:sz w:val="24"/>
        </w:rPr>
      </w:pPr>
      <w:bookmarkStart w:id="22" w:name="_Toc28359084"/>
      <w:bookmarkStart w:id="23" w:name="_Toc28359007"/>
      <w:bookmarkStart w:id="24" w:name="_Toc35393794"/>
      <w:bookmarkStart w:id="25" w:name="_Toc35393625"/>
      <w:r w:rsidRPr="00C2574A">
        <w:rPr>
          <w:rFonts w:ascii="宋体" w:hAnsi="宋体" w:cs="宋体"/>
          <w:sz w:val="24"/>
        </w:rPr>
        <w:t>本次招标将于202</w:t>
      </w:r>
      <w:r>
        <w:rPr>
          <w:rFonts w:ascii="宋体" w:hAnsi="宋体" w:cs="宋体"/>
          <w:sz w:val="24"/>
        </w:rPr>
        <w:t>2</w:t>
      </w:r>
      <w:r w:rsidRPr="00C2574A">
        <w:rPr>
          <w:rFonts w:ascii="宋体" w:hAnsi="宋体" w:cs="宋体"/>
          <w:sz w:val="24"/>
        </w:rPr>
        <w:t>年</w:t>
      </w:r>
      <w:r>
        <w:rPr>
          <w:rFonts w:ascii="宋体" w:hAnsi="宋体" w:cs="宋体"/>
          <w:sz w:val="24"/>
        </w:rPr>
        <w:t>1</w:t>
      </w:r>
      <w:r w:rsidRPr="00C2574A">
        <w:rPr>
          <w:rFonts w:ascii="宋体" w:hAnsi="宋体" w:cs="宋体"/>
          <w:sz w:val="24"/>
        </w:rPr>
        <w:t>月</w:t>
      </w:r>
      <w:r>
        <w:rPr>
          <w:rFonts w:ascii="宋体" w:hAnsi="宋体" w:cs="宋体"/>
          <w:sz w:val="24"/>
        </w:rPr>
        <w:t>14</w:t>
      </w:r>
      <w:r w:rsidRPr="00C2574A">
        <w:rPr>
          <w:rFonts w:ascii="宋体" w:hAnsi="宋体" w:cs="宋体"/>
          <w:sz w:val="24"/>
        </w:rPr>
        <w:t>日上午9时整在三门</w:t>
      </w:r>
      <w:proofErr w:type="gramStart"/>
      <w:r w:rsidRPr="00C2574A">
        <w:rPr>
          <w:rFonts w:ascii="宋体" w:hAnsi="宋体" w:cs="宋体"/>
          <w:sz w:val="24"/>
        </w:rPr>
        <w:t>县广场</w:t>
      </w:r>
      <w:proofErr w:type="gramEnd"/>
      <w:r w:rsidRPr="00C2574A">
        <w:rPr>
          <w:rFonts w:ascii="宋体" w:hAnsi="宋体" w:cs="宋体"/>
          <w:sz w:val="24"/>
        </w:rPr>
        <w:t>路22号交通大楼四楼三门县公共资源交易中心大厅线上开标，请在开标当日09: 00至09:30将投标文件自行完成远程解密。</w:t>
      </w:r>
    </w:p>
    <w:bookmarkEnd w:id="22"/>
    <w:bookmarkEnd w:id="23"/>
    <w:bookmarkEnd w:id="24"/>
    <w:bookmarkEnd w:id="25"/>
    <w:p w:rsidR="00A23A59" w:rsidRDefault="00A80AF4">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lastRenderedPageBreak/>
        <w:t>五、发布公告</w:t>
      </w:r>
    </w:p>
    <w:p w:rsidR="00A23A59" w:rsidRDefault="00A80AF4">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A23A59" w:rsidRDefault="00A80AF4">
      <w:pPr>
        <w:pStyle w:val="2"/>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A23A59" w:rsidRDefault="00A80AF4">
      <w:pPr>
        <w:pStyle w:val="20"/>
        <w:ind w:right="0" w:firstLineChars="200" w:firstLine="482"/>
        <w:rPr>
          <w:rFonts w:cs="宋体"/>
          <w:bCs/>
          <w:sz w:val="24"/>
          <w:szCs w:val="24"/>
        </w:rPr>
      </w:pPr>
      <w:bookmarkStart w:id="26" w:name="_Toc35393795"/>
      <w:bookmarkStart w:id="27" w:name="_Toc35393626"/>
      <w:r>
        <w:rPr>
          <w:rFonts w:cs="宋体" w:hint="eastAsia"/>
          <w:bCs/>
          <w:sz w:val="24"/>
          <w:szCs w:val="24"/>
        </w:rPr>
        <w:t>六、</w:t>
      </w:r>
      <w:bookmarkEnd w:id="26"/>
      <w:bookmarkEnd w:id="27"/>
      <w:r>
        <w:rPr>
          <w:rFonts w:cs="宋体" w:hint="eastAsia"/>
          <w:bCs/>
          <w:sz w:val="24"/>
          <w:szCs w:val="24"/>
        </w:rPr>
        <w:t>注册报名</w:t>
      </w:r>
    </w:p>
    <w:p w:rsidR="00A23A59" w:rsidRDefault="00A80AF4">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C2574A" w:rsidRDefault="00C2574A" w:rsidP="00C2574A">
      <w:pPr>
        <w:pStyle w:val="ad"/>
        <w:shd w:val="clear" w:color="auto" w:fill="FFFFFF"/>
        <w:spacing w:before="0" w:beforeAutospacing="0" w:after="0" w:afterAutospacing="0"/>
        <w:ind w:firstLine="480"/>
        <w:jc w:val="both"/>
        <w:rPr>
          <w:b/>
          <w:bCs/>
          <w:color w:val="000000"/>
          <w:bdr w:val="none" w:sz="0" w:space="0" w:color="auto" w:frame="1"/>
          <w:shd w:val="clear" w:color="auto" w:fill="FFFFFF"/>
        </w:rPr>
      </w:pPr>
      <w:r>
        <w:rPr>
          <w:b/>
          <w:bCs/>
          <w:color w:val="000000"/>
          <w:bdr w:val="none" w:sz="0" w:space="0" w:color="auto" w:frame="1"/>
          <w:shd w:val="clear" w:color="auto" w:fill="FFFFFF"/>
        </w:rPr>
        <w:t>七、投标保证金: 无</w:t>
      </w:r>
    </w:p>
    <w:p w:rsidR="00C2574A" w:rsidRPr="00C2574A" w:rsidRDefault="00C2574A" w:rsidP="00C2574A">
      <w:pPr>
        <w:widowControl/>
        <w:shd w:val="clear" w:color="auto" w:fill="FFFFFF"/>
        <w:spacing w:line="440" w:lineRule="atLeast"/>
        <w:ind w:firstLine="482"/>
        <w:rPr>
          <w:rStyle w:val="qowt-font4"/>
          <w:rFonts w:hint="eastAsia"/>
          <w:b/>
          <w:bCs/>
          <w:color w:val="000000"/>
          <w:szCs w:val="21"/>
          <w:shd w:val="clear" w:color="auto" w:fill="FFFFFF"/>
        </w:rPr>
      </w:pPr>
      <w:r w:rsidRPr="00C2574A">
        <w:rPr>
          <w:rFonts w:ascii="宋体" w:hAnsi="宋体"/>
          <w:b/>
          <w:kern w:val="0"/>
          <w:sz w:val="24"/>
          <w:bdr w:val="none" w:sz="0" w:space="0" w:color="auto" w:frame="1"/>
        </w:rPr>
        <w:t>八、投标与开标注意事项：</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1.本项目实行网上投标，采用电子投标文件。若供应商参与投标，自行承担投标一切费用。</w:t>
      </w:r>
    </w:p>
    <w:p w:rsidR="00C2574A" w:rsidRPr="00C2574A" w:rsidRDefault="00C2574A" w:rsidP="00C2574A">
      <w:pPr>
        <w:widowControl/>
        <w:shd w:val="clear" w:color="auto" w:fill="FFFFFF"/>
        <w:spacing w:line="440" w:lineRule="atLeast"/>
        <w:ind w:firstLine="482"/>
        <w:rPr>
          <w:rFonts w:ascii="宋体" w:hAnsi="宋体" w:cs="宋体" w:hint="eastAsia"/>
          <w:sz w:val="24"/>
        </w:rPr>
      </w:pPr>
      <w:r w:rsidRPr="00C2574A">
        <w:rPr>
          <w:rFonts w:ascii="宋体" w:hAnsi="宋体" w:cs="宋体" w:hint="eastAsia"/>
          <w:sz w:val="24"/>
        </w:rPr>
        <w:t>2.标前准备：各供应商在开标前应确保成为浙江省政府采购网正式注册入库供应商，并完成CA数字证书办理。（办理流程详见本招标公告附件：“政</w:t>
      </w:r>
      <w:proofErr w:type="gramStart"/>
      <w:r w:rsidRPr="00C2574A">
        <w:rPr>
          <w:rFonts w:ascii="宋体" w:hAnsi="宋体" w:cs="宋体" w:hint="eastAsia"/>
          <w:sz w:val="24"/>
        </w:rPr>
        <w:t>采云</w:t>
      </w:r>
      <w:proofErr w:type="gramEnd"/>
      <w:r w:rsidRPr="00C2574A">
        <w:rPr>
          <w:rFonts w:ascii="宋体" w:hAnsi="宋体" w:cs="宋体" w:hint="eastAsia"/>
          <w:sz w:val="24"/>
        </w:rPr>
        <w:t>CA签章申领操作流程.pdf”）。因未注册入库、未办理CA数字证书等原因造成无法投标或投标失败等后果由供应商自行承担。</w:t>
      </w:r>
    </w:p>
    <w:p w:rsidR="00C2574A" w:rsidRPr="00C2574A" w:rsidRDefault="00C2574A" w:rsidP="00C2574A">
      <w:pPr>
        <w:widowControl/>
        <w:shd w:val="clear" w:color="auto" w:fill="FFFFFF"/>
        <w:spacing w:line="440" w:lineRule="atLeast"/>
        <w:ind w:firstLine="360"/>
        <w:rPr>
          <w:rFonts w:ascii="宋体" w:hAnsi="宋体" w:cs="宋体" w:hint="eastAsia"/>
          <w:sz w:val="24"/>
        </w:rPr>
      </w:pPr>
      <w:r w:rsidRPr="00C2574A">
        <w:rPr>
          <w:rFonts w:ascii="宋体" w:hAnsi="宋体" w:cs="宋体"/>
          <w:sz w:val="24"/>
        </w:rPr>
        <w:t>3.投标文件制作：</w:t>
      </w:r>
    </w:p>
    <w:p w:rsidR="00C2574A" w:rsidRPr="00C2574A" w:rsidRDefault="00C2574A" w:rsidP="00C2574A">
      <w:pPr>
        <w:widowControl/>
        <w:shd w:val="clear" w:color="auto" w:fill="FFFFFF"/>
        <w:spacing w:line="440" w:lineRule="atLeast"/>
        <w:ind w:firstLine="360"/>
        <w:rPr>
          <w:rFonts w:ascii="宋体" w:hAnsi="宋体" w:cs="宋体"/>
          <w:sz w:val="24"/>
        </w:rPr>
      </w:pPr>
      <w:r w:rsidRPr="00C2574A">
        <w:rPr>
          <w:rFonts w:ascii="宋体" w:hAnsi="宋体" w:cs="宋体"/>
          <w:sz w:val="24"/>
        </w:rPr>
        <w:t>3.1应按照本项目招标文件和政</w:t>
      </w:r>
      <w:proofErr w:type="gramStart"/>
      <w:r w:rsidRPr="00C2574A">
        <w:rPr>
          <w:rFonts w:ascii="宋体" w:hAnsi="宋体" w:cs="宋体"/>
          <w:sz w:val="24"/>
        </w:rPr>
        <w:t>采云</w:t>
      </w:r>
      <w:proofErr w:type="gramEnd"/>
      <w:r w:rsidRPr="00C2574A">
        <w:rPr>
          <w:rFonts w:ascii="宋体" w:hAnsi="宋体" w:cs="宋体"/>
          <w:sz w:val="24"/>
        </w:rPr>
        <w:t>平台的要求编制、加密并递交投标文件。供应商在使用系统进行投标的过程中遇到涉及平台使用的任何问题，可致电政</w:t>
      </w:r>
      <w:proofErr w:type="gramStart"/>
      <w:r w:rsidRPr="00C2574A">
        <w:rPr>
          <w:rFonts w:ascii="宋体" w:hAnsi="宋体" w:cs="宋体"/>
          <w:sz w:val="24"/>
        </w:rPr>
        <w:t>采云</w:t>
      </w:r>
      <w:proofErr w:type="gramEnd"/>
      <w:r w:rsidRPr="00C2574A">
        <w:rPr>
          <w:rFonts w:ascii="宋体" w:hAnsi="宋体" w:cs="宋体"/>
          <w:sz w:val="24"/>
        </w:rPr>
        <w:t>平台技术支持热线咨询，联系方式：400-881-7190。</w:t>
      </w:r>
    </w:p>
    <w:p w:rsidR="00C2574A" w:rsidRDefault="00C2574A" w:rsidP="00C2574A">
      <w:pPr>
        <w:widowControl/>
        <w:shd w:val="clear" w:color="auto" w:fill="FFFFFF"/>
        <w:spacing w:line="440" w:lineRule="atLeast"/>
        <w:ind w:firstLine="360"/>
        <w:rPr>
          <w:color w:val="000000"/>
          <w:kern w:val="0"/>
          <w:szCs w:val="21"/>
        </w:rPr>
      </w:pPr>
      <w:r w:rsidRPr="00C2574A">
        <w:rPr>
          <w:rFonts w:ascii="宋体" w:hAnsi="宋体" w:cs="宋体"/>
          <w:sz w:val="24"/>
        </w:rPr>
        <w:t>3.2投标人通过“政</w:t>
      </w:r>
      <w:proofErr w:type="gramStart"/>
      <w:r w:rsidRPr="00C2574A">
        <w:rPr>
          <w:rFonts w:ascii="宋体" w:hAnsi="宋体" w:cs="宋体"/>
          <w:sz w:val="24"/>
        </w:rPr>
        <w:t>采云</w:t>
      </w:r>
      <w:proofErr w:type="gramEnd"/>
      <w:r w:rsidRPr="00C2574A">
        <w:rPr>
          <w:rFonts w:ascii="宋体" w:hAnsi="宋体" w:cs="宋体"/>
          <w:sz w:val="24"/>
        </w:rPr>
        <w:t>”平台电子投标工具制作投标文件，电子投标工具请供应商自行前往浙江省政府采购网下载并安装，（下载网址：http://www.zjzfcg.gov.cn/bidClientTemplate/2019-05-27/12946.html），投标文件制作具体流程详见本招标公告附件：“政</w:t>
      </w:r>
      <w:proofErr w:type="gramStart"/>
      <w:r w:rsidRPr="00C2574A">
        <w:rPr>
          <w:rFonts w:ascii="宋体" w:hAnsi="宋体" w:cs="宋体"/>
          <w:sz w:val="24"/>
        </w:rPr>
        <w:t>采云</w:t>
      </w:r>
      <w:proofErr w:type="gramEnd"/>
      <w:r w:rsidRPr="00C2574A">
        <w:rPr>
          <w:rFonts w:ascii="宋体" w:hAnsi="宋体" w:cs="宋体"/>
          <w:sz w:val="24"/>
        </w:rPr>
        <w:t>供应商项目采购-电子招投标操作指</w:t>
      </w:r>
      <w:r w:rsidRPr="00C2574A">
        <w:rPr>
          <w:rFonts w:ascii="宋体" w:hAnsi="宋体" w:cs="宋体" w:hint="eastAsia"/>
          <w:sz w:val="24"/>
        </w:rPr>
        <w:t>南.pdf”。</w:t>
      </w:r>
    </w:p>
    <w:p w:rsidR="00C2574A" w:rsidRDefault="00C2574A" w:rsidP="00C2574A">
      <w:pPr>
        <w:pStyle w:val="ad"/>
        <w:shd w:val="clear" w:color="auto" w:fill="FFFFFF"/>
        <w:spacing w:before="0" w:beforeAutospacing="0" w:after="0" w:afterAutospacing="0"/>
        <w:ind w:firstLine="480"/>
        <w:jc w:val="both"/>
        <w:rPr>
          <w:color w:val="000000"/>
          <w:sz w:val="21"/>
          <w:szCs w:val="21"/>
        </w:rPr>
      </w:pPr>
    </w:p>
    <w:p w:rsidR="00C2574A" w:rsidRDefault="00C2574A" w:rsidP="00C2574A">
      <w:pPr>
        <w:widowControl/>
        <w:shd w:val="clear" w:color="auto" w:fill="FFFFFF"/>
        <w:spacing w:line="440" w:lineRule="atLeast"/>
        <w:ind w:firstLine="482"/>
        <w:rPr>
          <w:rFonts w:ascii="宋体" w:hAnsi="宋体" w:cs="Arial"/>
          <w:b/>
          <w:color w:val="000000"/>
        </w:rPr>
      </w:pPr>
      <w:r w:rsidRPr="00C2574A">
        <w:rPr>
          <w:rFonts w:ascii="宋体" w:hAnsi="宋体"/>
          <w:b/>
          <w:kern w:val="0"/>
          <w:sz w:val="24"/>
          <w:bdr w:val="none" w:sz="0" w:space="0" w:color="auto" w:frame="1"/>
        </w:rPr>
        <w:t>九、投标人信用信息查询渠道及截止时点、信用信息查询记录和证据留存的具体方式、信用信息的使用规则</w:t>
      </w:r>
      <w:r w:rsidRPr="00C2574A">
        <w:rPr>
          <w:rFonts w:ascii="宋体" w:hAnsi="宋体" w:hint="eastAsia"/>
          <w:b/>
          <w:kern w:val="0"/>
          <w:sz w:val="24"/>
          <w:bdr w:val="none" w:sz="0" w:space="0" w:color="auto" w:frame="1"/>
        </w:rPr>
        <w:t>：</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1、查询渠道：信用中国（网址：</w:t>
      </w:r>
      <w:hyperlink r:id="rId9" w:history="1">
        <w:r w:rsidRPr="00C2574A">
          <w:rPr>
            <w:rFonts w:ascii="宋体" w:hAnsi="宋体" w:cs="宋体" w:hint="eastAsia"/>
            <w:sz w:val="24"/>
          </w:rPr>
          <w:t>http://www.creditchina.gov.cn</w:t>
        </w:r>
      </w:hyperlink>
      <w:r w:rsidRPr="00C2574A">
        <w:rPr>
          <w:rFonts w:ascii="宋体" w:hAnsi="宋体" w:cs="宋体" w:hint="eastAsia"/>
          <w:sz w:val="24"/>
        </w:rPr>
        <w:t>）、中国政府采购网(网址：http://www.ccgp.gov.cn）、国家企业信用信息公示系统（http://www.gsxt.gov.cn/index.html）。</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t>2、截止时点：开标后评标前。</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hint="eastAsia"/>
          <w:sz w:val="24"/>
        </w:rPr>
        <w:lastRenderedPageBreak/>
        <w:t>3、</w:t>
      </w:r>
      <w:r w:rsidRPr="00C2574A">
        <w:rPr>
          <w:rFonts w:ascii="宋体" w:hAnsi="宋体" w:cs="宋体"/>
          <w:sz w:val="24"/>
        </w:rPr>
        <w:t>信用信息查询记录和证据留存的具体方式</w:t>
      </w:r>
      <w:r w:rsidRPr="00C2574A">
        <w:rPr>
          <w:rFonts w:ascii="宋体" w:hAnsi="宋体" w:cs="宋体" w:hint="eastAsia"/>
          <w:sz w:val="24"/>
        </w:rPr>
        <w:t>：由采购组织机构在规定查询时间内打印信用信息查询记录并归入项目档案。</w:t>
      </w:r>
    </w:p>
    <w:p w:rsidR="00C2574A" w:rsidRDefault="00C2574A" w:rsidP="00C2574A">
      <w:pPr>
        <w:widowControl/>
        <w:shd w:val="clear" w:color="auto" w:fill="FFFFFF"/>
        <w:spacing w:line="440" w:lineRule="atLeast"/>
        <w:ind w:firstLine="482"/>
        <w:rPr>
          <w:rFonts w:ascii="宋体" w:hAnsi="宋体" w:cs="Arial" w:hint="eastAsia"/>
          <w:color w:val="000000"/>
        </w:rPr>
      </w:pPr>
      <w:r w:rsidRPr="00C2574A">
        <w:rPr>
          <w:rFonts w:ascii="宋体" w:hAnsi="宋体" w:cs="宋体" w:hint="eastAsia"/>
          <w:sz w:val="24"/>
        </w:rPr>
        <w:t>4、使用规则：对列入失信被执行人、重大税收违法案件当事人名单、政府采购严重违法失信行为记录名单及其他不符合《中华人民共和国政府采购法》第二十二条规定条件的供应商，</w:t>
      </w:r>
      <w:r w:rsidRPr="00C2574A">
        <w:rPr>
          <w:rFonts w:ascii="宋体" w:hAnsi="宋体" w:cs="宋体"/>
          <w:sz w:val="24"/>
        </w:rPr>
        <w:t>将被</w:t>
      </w:r>
      <w:r w:rsidRPr="00C2574A">
        <w:rPr>
          <w:rFonts w:ascii="宋体" w:hAnsi="宋体" w:cs="宋体" w:hint="eastAsia"/>
          <w:sz w:val="24"/>
        </w:rPr>
        <w:t>拒绝其参与政府采购活动。</w:t>
      </w:r>
    </w:p>
    <w:p w:rsidR="00C2574A" w:rsidRDefault="00C2574A" w:rsidP="00C2574A">
      <w:pPr>
        <w:widowControl/>
        <w:shd w:val="clear" w:color="auto" w:fill="FFFFFF"/>
        <w:spacing w:line="440" w:lineRule="atLeast"/>
        <w:ind w:firstLine="482"/>
        <w:rPr>
          <w:color w:val="000000"/>
          <w:szCs w:val="21"/>
        </w:rPr>
      </w:pPr>
      <w:r w:rsidRPr="00C2574A">
        <w:rPr>
          <w:rFonts w:ascii="宋体" w:hAnsi="宋体"/>
          <w:b/>
          <w:kern w:val="0"/>
          <w:sz w:val="24"/>
          <w:bdr w:val="none" w:sz="0" w:space="0" w:color="auto" w:frame="1"/>
        </w:rPr>
        <w:t>十、相关注意事项：</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sidRPr="00C2574A">
        <w:rPr>
          <w:rFonts w:ascii="宋体" w:hAnsi="宋体" w:cs="宋体"/>
          <w:sz w:val="24"/>
        </w:rPr>
        <w:t>采构机构</w:t>
      </w:r>
      <w:proofErr w:type="gramEnd"/>
      <w:r w:rsidRPr="00C2574A">
        <w:rPr>
          <w:rFonts w:ascii="宋体" w:hAnsi="宋体" w:cs="宋体"/>
          <w:sz w:val="24"/>
        </w:rPr>
        <w:t>提出同一环节的质疑。否则，被质疑人可不予接受。质疑供应商对采购人、</w:t>
      </w:r>
      <w:proofErr w:type="gramStart"/>
      <w:r w:rsidRPr="00C2574A">
        <w:rPr>
          <w:rFonts w:ascii="宋体" w:hAnsi="宋体" w:cs="宋体"/>
          <w:sz w:val="24"/>
        </w:rPr>
        <w:t>采构机构</w:t>
      </w:r>
      <w:proofErr w:type="gramEnd"/>
      <w:r w:rsidRPr="00C2574A">
        <w:rPr>
          <w:rFonts w:ascii="宋体" w:hAnsi="宋体" w:cs="宋体"/>
          <w:sz w:val="24"/>
        </w:rPr>
        <w:t>的答复不满意或者采购人、</w:t>
      </w:r>
      <w:proofErr w:type="gramStart"/>
      <w:r w:rsidRPr="00C2574A">
        <w:rPr>
          <w:rFonts w:ascii="宋体" w:hAnsi="宋体" w:cs="宋体"/>
          <w:sz w:val="24"/>
        </w:rPr>
        <w:t>采构机构</w:t>
      </w:r>
      <w:proofErr w:type="gramEnd"/>
      <w:r w:rsidRPr="00C2574A">
        <w:rPr>
          <w:rFonts w:ascii="宋体" w:hAnsi="宋体" w:cs="宋体"/>
          <w:sz w:val="24"/>
        </w:rPr>
        <w:t>未在规定的时间内</w:t>
      </w:r>
      <w:proofErr w:type="gramStart"/>
      <w:r w:rsidRPr="00C2574A">
        <w:rPr>
          <w:rFonts w:ascii="宋体" w:hAnsi="宋体" w:cs="宋体"/>
          <w:sz w:val="24"/>
        </w:rPr>
        <w:t>作出</w:t>
      </w:r>
      <w:proofErr w:type="gramEnd"/>
      <w:r w:rsidRPr="00C2574A">
        <w:rPr>
          <w:rFonts w:ascii="宋体" w:hAnsi="宋体" w:cs="宋体"/>
          <w:sz w:val="24"/>
        </w:rPr>
        <w:t>答复的，可以在答复期满后十五个工作日内向同级政府采购监督管理部门投诉。</w:t>
      </w:r>
    </w:p>
    <w:p w:rsidR="00C2574A" w:rsidRPr="00C2574A" w:rsidRDefault="00C2574A" w:rsidP="00C2574A">
      <w:pPr>
        <w:widowControl/>
        <w:shd w:val="clear" w:color="auto" w:fill="FFFFFF"/>
        <w:spacing w:line="440" w:lineRule="atLeast"/>
        <w:ind w:firstLine="482"/>
        <w:rPr>
          <w:rFonts w:ascii="宋体" w:hAnsi="宋体" w:cs="宋体"/>
          <w:sz w:val="24"/>
        </w:rPr>
      </w:pPr>
      <w:r w:rsidRPr="00C2574A">
        <w:rPr>
          <w:rFonts w:ascii="宋体" w:hAnsi="宋体" w:cs="宋体"/>
          <w:sz w:val="24"/>
        </w:rPr>
        <w:t>2、根据《浙江省政府采购供应商注册及诚信管理暂行办法》</w:t>
      </w:r>
      <w:proofErr w:type="gramStart"/>
      <w:r w:rsidRPr="00C2574A">
        <w:rPr>
          <w:rFonts w:ascii="宋体" w:hAnsi="宋体" w:cs="宋体"/>
          <w:sz w:val="24"/>
        </w:rPr>
        <w:t>浙财采监</w:t>
      </w:r>
      <w:proofErr w:type="gramEnd"/>
      <w:r w:rsidRPr="00C2574A">
        <w:rPr>
          <w:rFonts w:ascii="宋体" w:hAnsi="宋体" w:cs="宋体"/>
          <w:sz w:val="24"/>
        </w:rPr>
        <w:t>【2009】28号文件，请各投标供应商及时办理浙江政府采购网“政府采购供应商注册”手续。</w:t>
      </w:r>
    </w:p>
    <w:p w:rsidR="00C2574A" w:rsidRPr="00C2574A" w:rsidRDefault="00C2574A" w:rsidP="00C2574A">
      <w:pPr>
        <w:widowControl/>
        <w:shd w:val="clear" w:color="auto" w:fill="FFFFFF"/>
        <w:spacing w:line="440" w:lineRule="atLeast"/>
        <w:ind w:firstLine="482"/>
        <w:rPr>
          <w:rFonts w:hint="eastAsia"/>
        </w:rPr>
      </w:pPr>
      <w:r w:rsidRPr="00C2574A">
        <w:rPr>
          <w:rFonts w:ascii="宋体" w:hAnsi="宋体" w:cs="宋体"/>
          <w:sz w:val="24"/>
        </w:rPr>
        <w:t>3、本项目所有公告发布网站：“浙江省政府采购网”（http:// www.zjzfcg.gov.cn）和“三门县公共资源交易中心网”（</w:t>
      </w:r>
      <w:hyperlink r:id="rId10" w:history="1">
        <w:r w:rsidRPr="00C2574A">
          <w:rPr>
            <w:rFonts w:ascii="宋体" w:hAnsi="宋体" w:cs="宋体"/>
            <w:sz w:val="24"/>
          </w:rPr>
          <w:t>http://www.smztb.com</w:t>
        </w:r>
      </w:hyperlink>
      <w:r w:rsidRPr="00C2574A">
        <w:rPr>
          <w:rFonts w:ascii="宋体" w:hAnsi="宋体" w:cs="宋体"/>
          <w:sz w:val="24"/>
        </w:rPr>
        <w:t>）。</w:t>
      </w:r>
    </w:p>
    <w:p w:rsidR="00A23A59" w:rsidRDefault="00C2574A">
      <w:pPr>
        <w:pStyle w:val="20"/>
        <w:ind w:right="0" w:firstLineChars="200" w:firstLine="482"/>
        <w:rPr>
          <w:rFonts w:cs="宋体"/>
          <w:bCs/>
          <w:sz w:val="24"/>
          <w:szCs w:val="24"/>
        </w:rPr>
      </w:pPr>
      <w:bookmarkStart w:id="28" w:name="_Toc35393627"/>
      <w:bookmarkStart w:id="29" w:name="_Toc35393796"/>
      <w:bookmarkStart w:id="30" w:name="_Toc28359085"/>
      <w:bookmarkStart w:id="31" w:name="_Toc28359008"/>
      <w:r>
        <w:rPr>
          <w:rFonts w:cs="宋体" w:hint="eastAsia"/>
          <w:bCs/>
          <w:sz w:val="24"/>
          <w:szCs w:val="24"/>
        </w:rPr>
        <w:t>十一</w:t>
      </w:r>
      <w:r w:rsidR="00A80AF4">
        <w:rPr>
          <w:rFonts w:cs="宋体" w:hint="eastAsia"/>
          <w:bCs/>
          <w:sz w:val="24"/>
          <w:szCs w:val="24"/>
        </w:rPr>
        <w:t>、</w:t>
      </w:r>
      <w:bookmarkEnd w:id="28"/>
      <w:bookmarkEnd w:id="29"/>
      <w:bookmarkEnd w:id="30"/>
      <w:bookmarkEnd w:id="31"/>
      <w:r w:rsidR="00A80AF4">
        <w:rPr>
          <w:rFonts w:cs="宋体" w:hint="eastAsia"/>
          <w:bCs/>
          <w:sz w:val="24"/>
          <w:szCs w:val="24"/>
        </w:rPr>
        <w:t>联系方式</w:t>
      </w:r>
    </w:p>
    <w:p w:rsidR="00A23A59" w:rsidRDefault="00A80AF4">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A23A59" w:rsidRDefault="00A80AF4">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三门县人民</w:t>
      </w:r>
      <w:r>
        <w:rPr>
          <w:rFonts w:ascii="宋体" w:hAnsi="宋体" w:cs="宋体"/>
          <w:sz w:val="24"/>
          <w:u w:val="single"/>
        </w:rPr>
        <w:t>检察院</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三门县滨海大道6号</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联系人：</w:t>
      </w:r>
      <w:bookmarkStart w:id="32" w:name="_Toc28359009"/>
      <w:bookmarkStart w:id="33" w:name="_Toc28359086"/>
      <w:r>
        <w:rPr>
          <w:rFonts w:ascii="宋体" w:hAnsi="宋体" w:cs="宋体" w:hint="eastAsia"/>
          <w:sz w:val="24"/>
          <w:u w:val="single"/>
        </w:rPr>
        <w:t>赖朝辉</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13586195976</w:t>
      </w:r>
    </w:p>
    <w:bookmarkEnd w:id="32"/>
    <w:bookmarkEnd w:id="33"/>
    <w:p w:rsidR="00A23A59" w:rsidRDefault="00A80AF4">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A23A59" w:rsidRDefault="00A80AF4">
      <w:pPr>
        <w:spacing w:line="360" w:lineRule="auto"/>
        <w:ind w:firstLineChars="200" w:firstLine="480"/>
        <w:rPr>
          <w:rFonts w:ascii="宋体" w:hAnsi="宋体" w:cs="宋体"/>
          <w:sz w:val="24"/>
          <w:u w:val="single"/>
        </w:rPr>
      </w:pPr>
      <w:bookmarkStart w:id="34" w:name="_Toc28359087"/>
      <w:bookmarkStart w:id="35" w:name="_Toc28359010"/>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项目联系人：</w:t>
      </w:r>
      <w:proofErr w:type="gramStart"/>
      <w:r>
        <w:rPr>
          <w:rFonts w:ascii="宋体" w:hAnsi="宋体" w:cs="宋体" w:hint="eastAsia"/>
          <w:sz w:val="24"/>
          <w:u w:val="single"/>
        </w:rPr>
        <w:t>张宁</w:t>
      </w:r>
      <w:r>
        <w:rPr>
          <w:rFonts w:ascii="宋体" w:hAnsi="宋体" w:cs="宋体"/>
          <w:sz w:val="24"/>
          <w:u w:val="single"/>
        </w:rPr>
        <w:t>童</w:t>
      </w:r>
      <w:proofErr w:type="gramEnd"/>
      <w:r>
        <w:rPr>
          <w:rFonts w:ascii="宋体" w:hAnsi="宋体" w:cs="宋体" w:hint="eastAsia"/>
          <w:sz w:val="24"/>
          <w:u w:val="single"/>
        </w:rPr>
        <w:t xml:space="preserve">　 　</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A23A59" w:rsidRDefault="00A80AF4">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lastRenderedPageBreak/>
        <w:t>名 称：</w:t>
      </w:r>
      <w:r>
        <w:rPr>
          <w:rFonts w:ascii="宋体" w:hAnsi="宋体" w:cs="宋体" w:hint="eastAsia"/>
          <w:sz w:val="24"/>
          <w:u w:val="single"/>
        </w:rPr>
        <w:t>三门县财政局</w:t>
      </w:r>
    </w:p>
    <w:p w:rsidR="00A23A59" w:rsidRDefault="00A80AF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A23A59" w:rsidRDefault="00A80AF4">
      <w:pPr>
        <w:spacing w:line="360" w:lineRule="auto"/>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A23A59" w:rsidRDefault="00A80AF4">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A23A59" w:rsidRDefault="00A80AF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A23A59" w:rsidRDefault="00A80AF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A23A59" w:rsidRDefault="00A80AF4">
      <w:pPr>
        <w:widowControl/>
        <w:spacing w:line="360" w:lineRule="auto"/>
        <w:ind w:firstLine="200"/>
        <w:jc w:val="right"/>
        <w:rPr>
          <w:rFonts w:asciiTheme="minorEastAsia" w:eastAsiaTheme="minorEastAsia" w:hAnsiTheme="minorEastAsia" w:cstheme="minorEastAsia"/>
          <w:kern w:val="0"/>
          <w:sz w:val="24"/>
        </w:rPr>
      </w:pPr>
      <w:r>
        <w:rPr>
          <w:rFonts w:ascii="宋体" w:hAnsi="宋体" w:cs="宋体" w:hint="eastAsia"/>
          <w:kern w:val="0"/>
          <w:sz w:val="24"/>
        </w:rPr>
        <w:t xml:space="preserve">                                                      </w:t>
      </w:r>
      <w:r>
        <w:rPr>
          <w:rFonts w:asciiTheme="minorEastAsia" w:eastAsiaTheme="minorEastAsia" w:hAnsiTheme="minorEastAsia" w:cstheme="minorEastAsia"/>
          <w:kern w:val="0"/>
          <w:sz w:val="24"/>
        </w:rPr>
        <w:t>2021</w:t>
      </w:r>
      <w:r>
        <w:rPr>
          <w:rFonts w:asciiTheme="minorEastAsia" w:eastAsiaTheme="minorEastAsia" w:hAnsiTheme="minorEastAsia" w:cstheme="minorEastAsia" w:hint="eastAsia"/>
          <w:kern w:val="0"/>
          <w:sz w:val="24"/>
        </w:rPr>
        <w:t>年</w:t>
      </w:r>
      <w:r w:rsidR="008325DA">
        <w:rPr>
          <w:rFonts w:asciiTheme="minorEastAsia" w:eastAsiaTheme="minorEastAsia" w:hAnsiTheme="minorEastAsia" w:cstheme="minorEastAsia"/>
          <w:sz w:val="24"/>
        </w:rPr>
        <w:t>12</w:t>
      </w:r>
      <w:r>
        <w:rPr>
          <w:rFonts w:asciiTheme="minorEastAsia" w:eastAsiaTheme="minorEastAsia" w:hAnsiTheme="minorEastAsia" w:cstheme="minorEastAsia" w:hint="eastAsia"/>
          <w:kern w:val="0"/>
          <w:sz w:val="24"/>
        </w:rPr>
        <w:t>月</w:t>
      </w:r>
      <w:r w:rsidR="008325DA">
        <w:rPr>
          <w:rFonts w:asciiTheme="minorEastAsia" w:eastAsiaTheme="minorEastAsia" w:hAnsiTheme="minorEastAsia" w:cstheme="minorEastAsia"/>
          <w:kern w:val="0"/>
          <w:sz w:val="24"/>
        </w:rPr>
        <w:t>24</w:t>
      </w:r>
      <w:r>
        <w:rPr>
          <w:rFonts w:asciiTheme="minorEastAsia" w:eastAsiaTheme="minorEastAsia" w:hAnsiTheme="minorEastAsia" w:cstheme="minorEastAsia" w:hint="eastAsia"/>
          <w:kern w:val="0"/>
          <w:sz w:val="24"/>
        </w:rPr>
        <w:t>日</w:t>
      </w:r>
    </w:p>
    <w:p w:rsidR="00A23A59" w:rsidRDefault="00A23A59">
      <w:pPr>
        <w:pStyle w:val="2"/>
      </w:pPr>
    </w:p>
    <w:p w:rsidR="00A23A59" w:rsidRDefault="00A23A59">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pPr>
    </w:p>
    <w:p w:rsidR="00C2574A" w:rsidRDefault="00C2574A">
      <w:pPr>
        <w:pStyle w:val="2"/>
        <w:rPr>
          <w:rFonts w:hint="eastAsia"/>
        </w:rPr>
      </w:pPr>
      <w:bookmarkStart w:id="36" w:name="_GoBack"/>
      <w:bookmarkEnd w:id="36"/>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7" w:name="_Toc25017_WPSOffice_Level1"/>
      <w:bookmarkEnd w:id="34"/>
      <w:bookmarkEnd w:id="35"/>
      <w:r>
        <w:rPr>
          <w:rFonts w:asciiTheme="minorEastAsia" w:eastAsiaTheme="minorEastAsia" w:hAnsiTheme="minorEastAsia" w:hint="eastAsia"/>
          <w:b/>
          <w:sz w:val="36"/>
          <w:szCs w:val="36"/>
        </w:rPr>
        <w:lastRenderedPageBreak/>
        <w:t>投标人须知</w:t>
      </w:r>
      <w:bookmarkEnd w:id="37"/>
    </w:p>
    <w:p w:rsidR="00A23A59" w:rsidRDefault="00A80AF4">
      <w:pPr>
        <w:numPr>
          <w:ilvl w:val="0"/>
          <w:numId w:val="5"/>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b/>
                <w:bCs/>
              </w:rPr>
            </w:pPr>
            <w:r>
              <w:rPr>
                <w:rFonts w:hint="eastAsia"/>
                <w:b/>
                <w:bCs/>
              </w:rPr>
              <w:t>本项目的特别规定</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答疑会或</w:t>
            </w:r>
          </w:p>
          <w:p w:rsidR="00A23A59" w:rsidRDefault="00A80AF4">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具体时间和地点/无</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A23A59" w:rsidRDefault="00A80AF4">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1" w:history="1">
              <w:r>
                <w:rPr>
                  <w:rFonts w:ascii="宋体" w:hAnsi="宋体" w:cs="宋体" w:hint="eastAsia"/>
                </w:rPr>
                <w:t>https://zfcg.czt.zj.gov.cn/download/index.html）。</w:t>
              </w:r>
            </w:hyperlink>
          </w:p>
          <w:p w:rsidR="00A23A59" w:rsidRDefault="00A80AF4">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A23A59" w:rsidRDefault="00A80AF4">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A23A59" w:rsidRDefault="00A80AF4">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A23A59" w:rsidRDefault="00A80AF4">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（北京时间）。</w:t>
            </w:r>
          </w:p>
          <w:p w:rsidR="00A23A59" w:rsidRDefault="00A80AF4">
            <w:pPr>
              <w:spacing w:line="300" w:lineRule="auto"/>
              <w:ind w:firstLineChars="200" w:firstLine="420"/>
              <w:rPr>
                <w:rFonts w:ascii="宋体" w:hAnsi="宋体" w:cs="宋体"/>
              </w:rPr>
            </w:pPr>
            <w:r>
              <w:rPr>
                <w:rFonts w:ascii="宋体" w:hAnsi="宋体" w:cs="宋体" w:hint="eastAsia"/>
              </w:rPr>
              <w:t>3.投递邮箱：开标当天公布的指定邮箱。</w:t>
            </w:r>
          </w:p>
          <w:p w:rsidR="00A23A59" w:rsidRDefault="00A80AF4">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A23A59" w:rsidRDefault="00A80AF4">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投标与开标</w:t>
            </w:r>
          </w:p>
          <w:p w:rsidR="00A23A59" w:rsidRDefault="00A80AF4">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A23A59" w:rsidRDefault="00A80AF4">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w:t>
            </w:r>
            <w:proofErr w:type="gramStart"/>
            <w:r>
              <w:rPr>
                <w:rFonts w:ascii="宋体" w:hAnsi="宋体" w:cs="宋体" w:hint="eastAsia"/>
              </w:rPr>
              <w:t>采云</w:t>
            </w:r>
            <w:proofErr w:type="gramEnd"/>
            <w:r>
              <w:rPr>
                <w:rFonts w:ascii="宋体" w:hAnsi="宋体" w:cs="宋体" w:hint="eastAsia"/>
              </w:rPr>
              <w:t>CA签章申领操作流程）。因未注册入库、未办理CA数字证书等原因造成无法投标或投标失败等后果由投标人自行承担。</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信用信息</w:t>
            </w:r>
          </w:p>
          <w:p w:rsidR="00A23A59" w:rsidRDefault="00A80AF4">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信用中国（网址：</w:t>
            </w:r>
            <w:hyperlink r:id="rId12" w:history="1">
              <w:r>
                <w:rPr>
                  <w:rFonts w:ascii="宋体" w:hAnsi="宋体" w:cs="宋体" w:hint="eastAsia"/>
                </w:rPr>
                <w:t>http://www.creditchina.gov.cn</w:t>
              </w:r>
            </w:hyperlink>
            <w:r>
              <w:rPr>
                <w:rFonts w:ascii="宋体" w:hAnsi="宋体" w:cs="宋体" w:hint="eastAsia"/>
              </w:rPr>
              <w:t>)</w:t>
            </w:r>
          </w:p>
          <w:p w:rsidR="00A23A59" w:rsidRDefault="00A80AF4">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中小企业预留</w:t>
            </w:r>
          </w:p>
          <w:p w:rsidR="00A23A59" w:rsidRDefault="00A80AF4">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根据《政府采购促进中小企业发展管理办法》财库〔2020〕46号文件的规定，本项目(□是 /</w:t>
            </w:r>
            <w:r>
              <w:rPr>
                <w:rFonts w:ascii="宋体" w:hAnsi="Wingdings 2" w:hint="eastAsia"/>
                <w:sz w:val="28"/>
                <w:szCs w:val="28"/>
              </w:rPr>
              <w:sym w:font="Wingdings 2" w:char="F052"/>
            </w:r>
            <w:r>
              <w:rPr>
                <w:rFonts w:ascii="宋体" w:hAnsi="宋体" w:cs="宋体" w:hint="eastAsia"/>
              </w:rPr>
              <w:t xml:space="preserve"> 否)属于专门面向中小企业采购的项目。</w:t>
            </w:r>
          </w:p>
        </w:tc>
      </w:tr>
      <w:tr w:rsidR="00A23A59">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中小企业</w:t>
            </w:r>
          </w:p>
          <w:p w:rsidR="00A23A59" w:rsidRDefault="00A80AF4">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1.项目属性（服务类）</w:t>
            </w:r>
          </w:p>
          <w:p w:rsidR="00A23A59" w:rsidRDefault="00A80AF4">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A23A59" w:rsidRDefault="00A80AF4">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物业服务</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物业管理</w:t>
            </w:r>
            <w:r>
              <w:rPr>
                <w:rFonts w:asciiTheme="minorEastAsia" w:eastAsiaTheme="minorEastAsia" w:hAnsiTheme="minorEastAsia" w:cs="Arial" w:hint="eastAsia"/>
                <w:szCs w:val="21"/>
              </w:rPr>
              <w:t>。</w:t>
            </w:r>
          </w:p>
          <w:p w:rsidR="00A23A59" w:rsidRDefault="00A80AF4">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A23A59" w:rsidRDefault="00A80AF4">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A23A59" w:rsidRDefault="00A80AF4">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A23A59">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A23A59">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带“★”的条款是主要性能参数。</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包括电子邮件、信函、传真。</w:t>
            </w:r>
          </w:p>
        </w:tc>
      </w:tr>
      <w:tr w:rsidR="00A23A59">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A23A59" w:rsidRDefault="00A80AF4">
      <w:pPr>
        <w:pStyle w:val="a9"/>
        <w:numPr>
          <w:ilvl w:val="0"/>
          <w:numId w:val="6"/>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A23A59" w:rsidRDefault="00A80AF4">
      <w:pPr>
        <w:numPr>
          <w:ilvl w:val="0"/>
          <w:numId w:val="6"/>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适用范围</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A23A59" w:rsidRDefault="00A80AF4">
      <w:pPr>
        <w:pStyle w:val="a7"/>
        <w:spacing w:line="360" w:lineRule="auto"/>
        <w:ind w:firstLineChars="200" w:firstLine="480"/>
      </w:pPr>
      <w:r>
        <w:t>本招标文件仅适用于本次招标公告中所涉及的项目和内容。</w:t>
      </w:r>
    </w:p>
    <w:p w:rsidR="00A23A59" w:rsidRDefault="00A80AF4">
      <w:pPr>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A23A59" w:rsidRDefault="00A80AF4">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A23A59" w:rsidRDefault="00A80AF4">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A23A59" w:rsidRDefault="00A80AF4">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A23A59" w:rsidRDefault="00A80AF4">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A23A59" w:rsidRDefault="00A80AF4">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w:t>
      </w:r>
      <w:r>
        <w:rPr>
          <w:rFonts w:asciiTheme="minorEastAsia" w:eastAsiaTheme="minorEastAsia" w:hAnsiTheme="minorEastAsia" w:hint="eastAsia"/>
          <w:sz w:val="24"/>
        </w:rPr>
        <w:lastRenderedPageBreak/>
        <w:t>供外文证书或者外国语视听资料的，应当附有中文译本，由翻译机构盖章或者翻译人员签名。</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A23A59" w:rsidRDefault="00A80AF4">
      <w:pPr>
        <w:snapToGrid w:val="0"/>
        <w:spacing w:line="360" w:lineRule="auto"/>
        <w:ind w:firstLineChars="200" w:firstLine="482"/>
        <w:rPr>
          <w:b/>
          <w:bCs/>
          <w:sz w:val="24"/>
        </w:rPr>
      </w:pPr>
      <w:r>
        <w:rPr>
          <w:rFonts w:hint="eastAsia"/>
          <w:b/>
          <w:bCs/>
          <w:sz w:val="24"/>
        </w:rPr>
        <w:t>（六）</w:t>
      </w:r>
      <w:r>
        <w:rPr>
          <w:b/>
          <w:bCs/>
          <w:sz w:val="24"/>
        </w:rPr>
        <w:t>现场踏勘</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A23A59" w:rsidRDefault="00A80AF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A23A59" w:rsidRDefault="00A80AF4">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A23A59" w:rsidRDefault="00A80AF4">
      <w:pPr>
        <w:pStyle w:val="a8"/>
        <w:snapToGrid w:val="0"/>
        <w:spacing w:line="360" w:lineRule="auto"/>
        <w:ind w:leftChars="1" w:left="2" w:firstLineChars="200" w:firstLine="482"/>
        <w:rPr>
          <w:rFonts w:hAnsi="宋体"/>
          <w:b/>
          <w:sz w:val="24"/>
        </w:rPr>
      </w:pPr>
      <w:r>
        <w:rPr>
          <w:rFonts w:hAnsi="宋体" w:hint="eastAsia"/>
          <w:b/>
          <w:sz w:val="24"/>
        </w:rPr>
        <w:t>（七）特别说明</w:t>
      </w:r>
    </w:p>
    <w:p w:rsidR="00A23A59" w:rsidRDefault="00A80AF4">
      <w:pPr>
        <w:pStyle w:val="a8"/>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A23A59" w:rsidRDefault="00A80AF4">
      <w:pPr>
        <w:pStyle w:val="af2"/>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A23A59" w:rsidRDefault="00A80A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A23A59" w:rsidRDefault="00A80AF4">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A23A59" w:rsidRDefault="00A80AF4">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A23A59" w:rsidRDefault="00A80AF4">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A23A59" w:rsidRDefault="00A80AF4">
      <w:pPr>
        <w:pStyle w:val="a5"/>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w:t>
      </w:r>
      <w:r>
        <w:rPr>
          <w:rFonts w:asciiTheme="minorEastAsia" w:eastAsiaTheme="minorEastAsia" w:hAnsiTheme="minorEastAsia" w:hint="eastAsia"/>
          <w:kern w:val="0"/>
          <w:sz w:val="24"/>
        </w:rPr>
        <w:lastRenderedPageBreak/>
        <w:t>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w:t>
      </w:r>
      <w:proofErr w:type="gramStart"/>
      <w:r>
        <w:rPr>
          <w:rFonts w:asciiTheme="minorEastAsia" w:eastAsiaTheme="minorEastAsia" w:hAnsiTheme="minorEastAsia" w:hint="eastAsia"/>
          <w:color w:val="000000" w:themeColor="text1"/>
          <w:kern w:val="0"/>
          <w:sz w:val="24"/>
          <w:lang w:val="zh-CN"/>
        </w:rPr>
        <w:t>若参</w:t>
      </w:r>
      <w:proofErr w:type="gramEnd"/>
      <w:r>
        <w:rPr>
          <w:rFonts w:asciiTheme="minorEastAsia" w:eastAsiaTheme="minorEastAsia" w:hAnsiTheme="minorEastAsia" w:hint="eastAsia"/>
          <w:color w:val="000000" w:themeColor="text1"/>
          <w:kern w:val="0"/>
          <w:sz w:val="24"/>
          <w:lang w:val="zh-CN"/>
        </w:rPr>
        <w:t>与</w:t>
      </w:r>
      <w:proofErr w:type="gramStart"/>
      <w:r>
        <w:rPr>
          <w:rFonts w:asciiTheme="minorEastAsia" w:eastAsiaTheme="minorEastAsia" w:hAnsiTheme="minorEastAsia" w:hint="eastAsia"/>
          <w:color w:val="000000" w:themeColor="text1"/>
          <w:kern w:val="0"/>
          <w:sz w:val="24"/>
          <w:lang w:val="zh-CN"/>
        </w:rPr>
        <w:t>多标项投标</w:t>
      </w:r>
      <w:proofErr w:type="gramEnd"/>
      <w:r>
        <w:rPr>
          <w:rFonts w:asciiTheme="minorEastAsia" w:eastAsiaTheme="minorEastAsia" w:hAnsiTheme="minorEastAsia" w:hint="eastAsia"/>
          <w:color w:val="000000" w:themeColor="text1"/>
          <w:kern w:val="0"/>
          <w:sz w:val="24"/>
          <w:lang w:val="zh-CN"/>
        </w:rPr>
        <w:t>的，则按</w:t>
      </w:r>
      <w:proofErr w:type="gramStart"/>
      <w:r>
        <w:rPr>
          <w:rFonts w:asciiTheme="minorEastAsia" w:eastAsiaTheme="minorEastAsia" w:hAnsiTheme="minorEastAsia" w:hint="eastAsia"/>
          <w:color w:val="000000" w:themeColor="text1"/>
          <w:kern w:val="0"/>
          <w:sz w:val="24"/>
          <w:lang w:val="zh-CN"/>
        </w:rPr>
        <w:t>每个标项分别</w:t>
      </w:r>
      <w:proofErr w:type="gramEnd"/>
      <w:r>
        <w:rPr>
          <w:rFonts w:asciiTheme="minorEastAsia" w:eastAsiaTheme="minorEastAsia" w:hAnsiTheme="minorEastAsia" w:hint="eastAsia"/>
          <w:color w:val="000000" w:themeColor="text1"/>
          <w:kern w:val="0"/>
          <w:sz w:val="24"/>
          <w:lang w:val="zh-CN"/>
        </w:rPr>
        <w:t>独立编制投标文件。</w:t>
      </w:r>
    </w:p>
    <w:p w:rsidR="00A23A59" w:rsidRDefault="00A80AF4">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D5376D" w:rsidRDefault="00D5376D" w:rsidP="00D5376D">
      <w:pPr>
        <w:pStyle w:val="2"/>
        <w:spacing w:line="360" w:lineRule="auto"/>
        <w:ind w:leftChars="0" w:left="0" w:firstLineChars="200" w:firstLine="480"/>
        <w:rPr>
          <w:rFonts w:asciiTheme="minorEastAsia" w:eastAsiaTheme="minorEastAsia" w:hAnsiTheme="minorEastAsia"/>
          <w:kern w:val="0"/>
          <w:sz w:val="24"/>
          <w:szCs w:val="20"/>
        </w:rPr>
      </w:pPr>
      <w:r w:rsidRPr="00D5376D">
        <w:rPr>
          <w:rFonts w:asciiTheme="minorEastAsia" w:eastAsiaTheme="minorEastAsia" w:hAnsiTheme="minorEastAsia" w:hint="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rsidR="00D5376D" w:rsidRPr="00D5376D" w:rsidRDefault="00D5376D" w:rsidP="00D5376D">
      <w:pPr>
        <w:pStyle w:val="2"/>
        <w:spacing w:line="360" w:lineRule="auto"/>
        <w:ind w:leftChars="0" w:left="0" w:firstLineChars="200" w:firstLine="480"/>
      </w:pPr>
      <w:r>
        <w:rPr>
          <w:rFonts w:asciiTheme="minorEastAsia" w:eastAsiaTheme="minorEastAsia" w:hAnsiTheme="minorEastAsia" w:hint="eastAsia"/>
          <w:kern w:val="0"/>
          <w:sz w:val="24"/>
          <w:szCs w:val="20"/>
        </w:rPr>
        <w:t>（7）</w:t>
      </w:r>
      <w:r w:rsidRPr="00D5376D">
        <w:rPr>
          <w:rFonts w:asciiTheme="minorEastAsia" w:eastAsiaTheme="minorEastAsia" w:hAnsiTheme="minorEastAsia" w:hint="eastAsia"/>
          <w:kern w:val="0"/>
          <w:sz w:val="24"/>
          <w:szCs w:val="20"/>
        </w:rPr>
        <w:t>提供上一年度财务状况报告或基本开户行出具的资信证明（以联合体形式投标时，联合体各方均须满足该条款）。</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D5376D">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A23A59" w:rsidRDefault="00A80AF4">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sidR="00D5376D">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A23A59" w:rsidRDefault="00A80AF4">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A23A59" w:rsidRDefault="00A80AF4">
      <w:pPr>
        <w:autoSpaceDE w:val="0"/>
        <w:autoSpaceDN w:val="0"/>
        <w:adjustRightInd w:val="0"/>
        <w:spacing w:line="360" w:lineRule="auto"/>
        <w:ind w:firstLineChars="177" w:firstLine="426"/>
        <w:rPr>
          <w:b/>
          <w:bCs/>
        </w:rPr>
      </w:pPr>
      <w:r>
        <w:rPr>
          <w:rFonts w:asciiTheme="minorEastAsia" w:eastAsiaTheme="minorEastAsia" w:hAnsiTheme="minorEastAsia" w:hint="eastAsia"/>
          <w:b/>
          <w:bCs/>
          <w:color w:val="000000" w:themeColor="text1"/>
          <w:kern w:val="0"/>
          <w:sz w:val="24"/>
        </w:rPr>
        <w:t>（1）</w:t>
      </w:r>
      <w:r>
        <w:rPr>
          <w:rFonts w:hint="eastAsia"/>
          <w:b/>
          <w:bCs/>
          <w:color w:val="000000" w:themeColor="text1"/>
          <w:sz w:val="24"/>
        </w:rPr>
        <w:t>技术方案描述</w:t>
      </w:r>
      <w:r>
        <w:rPr>
          <w:rFonts w:hint="eastAsia"/>
          <w:b/>
          <w:bCs/>
          <w:sz w:val="24"/>
        </w:rPr>
        <w:t>部分</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项目需求的理解与分析</w:t>
      </w:r>
      <w:r>
        <w:rPr>
          <w:rFonts w:ascii="Calibri" w:hAnsi="Calibri" w:cs="Calibri" w:hint="eastAsia"/>
          <w:sz w:val="24"/>
          <w:szCs w:val="24"/>
        </w:rPr>
        <w:t>(</w:t>
      </w:r>
      <w:r>
        <w:rPr>
          <w:rFonts w:ascii="Calibri" w:hAnsi="Calibri" w:cs="Calibri" w:hint="eastAsia"/>
          <w:sz w:val="24"/>
          <w:szCs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Calibri" w:hAnsi="Calibri" w:cs="Calibri" w:hint="eastAsia"/>
          <w:sz w:val="24"/>
          <w:szCs w:val="24"/>
        </w:rPr>
        <w:t>)</w:t>
      </w:r>
      <w:r>
        <w:rPr>
          <w:rFonts w:ascii="Calibri" w:hAnsi="Calibri" w:cs="Calibri" w:hint="eastAsia"/>
          <w:sz w:val="24"/>
          <w:szCs w:val="24"/>
        </w:rPr>
        <w:t>；</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总体设计（技术、服务）方案；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功能设计方案；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质量保证方案；</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项目实施方案（包括项目工期、确保项目进行的措施或方案、项目实施进度安排、项目实施人员及项目负责人的资质、类似经验及</w:t>
      </w:r>
      <w:proofErr w:type="gramStart"/>
      <w:r>
        <w:rPr>
          <w:rFonts w:ascii="Calibri" w:hAnsi="Calibri" w:cs="Calibri" w:hint="eastAsia"/>
          <w:sz w:val="24"/>
          <w:szCs w:val="24"/>
        </w:rPr>
        <w:t>社保证明</w:t>
      </w:r>
      <w:proofErr w:type="gramEnd"/>
      <w:r>
        <w:rPr>
          <w:rFonts w:ascii="Calibri" w:hAnsi="Calibri" w:cs="Calibri" w:hint="eastAsia"/>
          <w:sz w:val="24"/>
          <w:szCs w:val="24"/>
        </w:rPr>
        <w:t>等）；</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lastRenderedPageBreak/>
        <w:t>技术需求响应表；</w:t>
      </w:r>
    </w:p>
    <w:p w:rsidR="00A23A59" w:rsidRDefault="00A80AF4">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项目实施人员一览表（附件</w:t>
      </w:r>
      <w:r>
        <w:rPr>
          <w:rFonts w:ascii="Calibri" w:hAnsi="Calibri" w:cs="Calibri"/>
          <w:sz w:val="24"/>
          <w:szCs w:val="24"/>
        </w:rPr>
        <w:t>5</w:t>
      </w:r>
      <w:r>
        <w:rPr>
          <w:rFonts w:ascii="Calibri" w:hAnsi="Calibri" w:cs="Calibri" w:hint="eastAsia"/>
          <w:sz w:val="24"/>
          <w:szCs w:val="24"/>
        </w:rPr>
        <w:t>）；</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项目负责人资格情况表（附件</w:t>
      </w:r>
      <w:r>
        <w:rPr>
          <w:rFonts w:ascii="Calibri" w:hAnsi="Calibri" w:cs="Calibri"/>
          <w:sz w:val="24"/>
        </w:rPr>
        <w:t>6</w:t>
      </w:r>
      <w:r>
        <w:rPr>
          <w:rFonts w:ascii="Calibri" w:hAnsi="Calibri" w:cs="Calibri" w:hint="eastAsia"/>
          <w:sz w:val="24"/>
        </w:rPr>
        <w:t>）；</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安装、调试及验收方案（包括项目验收标准和验收方法等）；</w:t>
      </w:r>
    </w:p>
    <w:p w:rsidR="00A23A59" w:rsidRDefault="00A80AF4">
      <w:pPr>
        <w:numPr>
          <w:ilvl w:val="0"/>
          <w:numId w:val="7"/>
        </w:numPr>
        <w:spacing w:line="360" w:lineRule="auto"/>
        <w:ind w:firstLine="640"/>
        <w:rPr>
          <w:rFonts w:ascii="Calibri" w:hAnsi="Calibri" w:cs="Calibri"/>
          <w:sz w:val="24"/>
        </w:rPr>
      </w:pPr>
      <w:r>
        <w:rPr>
          <w:rFonts w:ascii="Calibri" w:hAnsi="Calibri" w:cs="Calibri" w:hint="eastAsia"/>
          <w:sz w:val="24"/>
        </w:rPr>
        <w:t>实施服务与保障的能力及方案（包括服务方式、服务网点、技术培训、实施期与运维</w:t>
      </w:r>
      <w:proofErr w:type="gramStart"/>
      <w:r>
        <w:rPr>
          <w:rFonts w:ascii="Calibri" w:hAnsi="Calibri" w:cs="Calibri" w:hint="eastAsia"/>
          <w:sz w:val="24"/>
        </w:rPr>
        <w:t>期服务</w:t>
      </w:r>
      <w:proofErr w:type="gramEnd"/>
      <w:r>
        <w:rPr>
          <w:rFonts w:ascii="Calibri" w:hAnsi="Calibri" w:cs="Calibri" w:hint="eastAsia"/>
          <w:sz w:val="24"/>
        </w:rPr>
        <w:t>的内容和措施等）（附件</w:t>
      </w:r>
      <w:r>
        <w:rPr>
          <w:rFonts w:ascii="Calibri" w:hAnsi="Calibri" w:cs="Calibri"/>
          <w:sz w:val="24"/>
        </w:rPr>
        <w:t>7</w:t>
      </w:r>
      <w:r>
        <w:rPr>
          <w:rFonts w:ascii="Calibri" w:hAnsi="Calibri" w:cs="Calibri" w:hint="eastAsia"/>
          <w:sz w:val="24"/>
        </w:rPr>
        <w:t>）；</w:t>
      </w:r>
    </w:p>
    <w:p w:rsidR="00A23A59" w:rsidRDefault="00A80AF4">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rsidR="00A23A59" w:rsidRDefault="00A80AF4">
      <w:pPr>
        <w:autoSpaceDE w:val="0"/>
        <w:autoSpaceDN w:val="0"/>
        <w:adjustRightInd w:val="0"/>
        <w:spacing w:line="360" w:lineRule="auto"/>
        <w:ind w:firstLineChars="177" w:firstLine="426"/>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（2）商务响应及其他部分</w:t>
      </w:r>
    </w:p>
    <w:p w:rsidR="00A23A59" w:rsidRDefault="00A80AF4">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A23A59" w:rsidRDefault="00A80AF4">
      <w:pPr>
        <w:pStyle w:val="a5"/>
        <w:widowControl/>
        <w:numPr>
          <w:ilvl w:val="0"/>
          <w:numId w:val="8"/>
        </w:numPr>
        <w:adjustRightInd w:val="0"/>
        <w:snapToGrid w:val="0"/>
        <w:spacing w:line="360" w:lineRule="auto"/>
        <w:ind w:firstLine="640"/>
        <w:rPr>
          <w:rFonts w:ascii="宋体" w:hAnsi="宋体" w:cs="宋体"/>
          <w:color w:val="000000" w:themeColor="text1"/>
          <w:sz w:val="24"/>
          <w:szCs w:val="24"/>
        </w:rPr>
      </w:pPr>
      <w:r>
        <w:rPr>
          <w:rFonts w:asciiTheme="minorEastAsia" w:eastAsiaTheme="minorEastAsia" w:hAnsiTheme="minorEastAsia" w:hint="eastAsia"/>
          <w:kern w:val="0"/>
          <w:sz w:val="24"/>
          <w:szCs w:val="24"/>
        </w:rPr>
        <w:t>近三年来</w:t>
      </w:r>
      <w:r>
        <w:rPr>
          <w:rFonts w:asciiTheme="minorEastAsia" w:eastAsiaTheme="minorEastAsia" w:hAnsiTheme="minorEastAsia" w:hint="eastAsia"/>
          <w:color w:val="000000" w:themeColor="text1"/>
          <w:kern w:val="0"/>
          <w:sz w:val="24"/>
          <w:szCs w:val="24"/>
        </w:rPr>
        <w:t>类似项目的成功案例（投标人类似项目实施情况一览表、合同及其相应的发票、用户验收报告等）；</w:t>
      </w:r>
    </w:p>
    <w:p w:rsidR="00A23A59" w:rsidRDefault="00A80AF4">
      <w:pPr>
        <w:pStyle w:val="a5"/>
        <w:widowControl/>
        <w:numPr>
          <w:ilvl w:val="0"/>
          <w:numId w:val="8"/>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rsidR="00A23A59" w:rsidRDefault="00A80AF4">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（2）报价明细表</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（3）中小企业、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A23A59" w:rsidRDefault="00A80AF4">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（4）针对报价投标人认为其他需要说明的</w:t>
      </w:r>
    </w:p>
    <w:p w:rsidR="00A23A59" w:rsidRDefault="00A80AF4">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A23A59" w:rsidRDefault="00A80AF4">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A23A59" w:rsidRDefault="00A80AF4">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A23A59" w:rsidRDefault="00A80AF4">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lang w:val="en-GB"/>
        </w:rPr>
        <w:t>在特殊情况下，采购人可与投标人协商延长投标文件的有效期。</w:t>
      </w:r>
    </w:p>
    <w:p w:rsidR="00A23A59" w:rsidRDefault="00A80AF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A23A59" w:rsidRDefault="00A80AF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A23A59" w:rsidRDefault="00A80AF4">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A23A59" w:rsidRDefault="00A80AF4">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A23A59" w:rsidRDefault="00A80AF4">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A23A59" w:rsidRDefault="00A80AF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A23A59" w:rsidRDefault="00A80AF4">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A23A59" w:rsidRDefault="00A80AF4">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A23A59" w:rsidRDefault="00A80AF4">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A23A59" w:rsidRDefault="00A80AF4">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A23A59" w:rsidRDefault="00A80AF4">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A23A59" w:rsidRDefault="00A80AF4">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A23A59" w:rsidRDefault="00A80AF4">
      <w:pPr>
        <w:pStyle w:val="a5"/>
        <w:spacing w:line="360" w:lineRule="auto"/>
        <w:ind w:firstLineChars="200" w:firstLine="482"/>
        <w:rPr>
          <w:b/>
          <w:bCs/>
          <w:sz w:val="24"/>
          <w:szCs w:val="22"/>
        </w:rPr>
      </w:pPr>
      <w:r>
        <w:rPr>
          <w:rFonts w:hint="eastAsia"/>
          <w:b/>
          <w:bCs/>
          <w:sz w:val="24"/>
          <w:szCs w:val="22"/>
        </w:rPr>
        <w:t>（二）开标异议</w:t>
      </w:r>
    </w:p>
    <w:p w:rsidR="00A23A59" w:rsidRDefault="00A80AF4">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A23A59" w:rsidRDefault="00A80AF4">
      <w:pPr>
        <w:pStyle w:val="a5"/>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A23A59" w:rsidRDefault="00A80AF4">
      <w:pPr>
        <w:pStyle w:val="a8"/>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A23A59" w:rsidRDefault="00A80AF4">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A23A59" w:rsidRDefault="00A80AF4">
      <w:pPr>
        <w:pStyle w:val="a6"/>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A23A59" w:rsidRDefault="00A80AF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A23A59" w:rsidRDefault="00A80AF4">
      <w:pPr>
        <w:spacing w:line="360" w:lineRule="auto"/>
        <w:ind w:firstLineChars="200" w:firstLine="482"/>
        <w:rPr>
          <w:rFonts w:ascii="宋体" w:hAnsi="宋体"/>
          <w:b/>
          <w:kern w:val="0"/>
          <w:sz w:val="24"/>
        </w:rPr>
      </w:pPr>
      <w:r>
        <w:rPr>
          <w:rFonts w:ascii="宋体" w:hAnsi="宋体" w:hint="eastAsia"/>
          <w:b/>
          <w:sz w:val="24"/>
        </w:rPr>
        <w:t>（一）签订合同</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A23A59" w:rsidRDefault="00A80AF4">
      <w:pPr>
        <w:pStyle w:val="ad"/>
        <w:spacing w:before="0" w:beforeAutospacing="0" w:after="0" w:afterAutospacing="0" w:line="360" w:lineRule="auto"/>
        <w:ind w:firstLineChars="200" w:firstLine="482"/>
        <w:jc w:val="both"/>
        <w:rPr>
          <w:rFonts w:cs="仿宋_GB2312" w:hint="default"/>
          <w:b/>
        </w:rPr>
      </w:pPr>
      <w:r>
        <w:rPr>
          <w:b/>
        </w:rPr>
        <w:t>（二）合同公告及备案</w:t>
      </w:r>
    </w:p>
    <w:p w:rsidR="00A23A59" w:rsidRDefault="00A80AF4">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八、询问、质疑与投诉</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w:t>
      </w:r>
      <w:r>
        <w:rPr>
          <w:rFonts w:ascii="宋体" w:hAnsi="宋体" w:hint="eastAsia"/>
          <w:sz w:val="24"/>
        </w:rPr>
        <w:lastRenderedPageBreak/>
        <w:t>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A23A59" w:rsidRDefault="00A80AF4">
      <w:pPr>
        <w:pStyle w:val="a6"/>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w:t>
      </w:r>
      <w:proofErr w:type="gramStart"/>
      <w:r>
        <w:rPr>
          <w:rFonts w:ascii="宋体" w:hAnsi="宋体" w:hint="eastAsia"/>
          <w:color w:val="000000" w:themeColor="text1"/>
          <w:sz w:val="24"/>
        </w:rPr>
        <w:t>采云</w:t>
      </w:r>
      <w:proofErr w:type="gramEnd"/>
      <w:r>
        <w:rPr>
          <w:rFonts w:ascii="宋体" w:hAnsi="宋体" w:hint="eastAsia"/>
          <w:color w:val="000000" w:themeColor="text1"/>
          <w:sz w:val="24"/>
        </w:rPr>
        <w:t>平台的质疑系统一次性向采购人或采购组织机构提出质疑：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A23A59" w:rsidRDefault="00A80AF4">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A23A59" w:rsidRDefault="00A80AF4">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A23A59" w:rsidRDefault="00A80AF4">
      <w:pPr>
        <w:pStyle w:val="a4"/>
        <w:spacing w:line="360" w:lineRule="auto"/>
        <w:ind w:leftChars="0" w:left="0"/>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A23A59" w:rsidRDefault="00A80AF4">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A23A59" w:rsidRDefault="00A80AF4">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A23A59">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A23A59">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A23A59" w:rsidRDefault="00A23A59">
      <w:pPr>
        <w:widowControl/>
        <w:spacing w:line="360" w:lineRule="auto"/>
        <w:textAlignment w:val="center"/>
        <w:rPr>
          <w:rFonts w:ascii="宋体" w:hAnsi="宋体" w:cs="宋体"/>
          <w:b/>
          <w:color w:val="000000"/>
          <w:kern w:val="0"/>
          <w:sz w:val="22"/>
          <w:szCs w:val="22"/>
        </w:rPr>
      </w:pPr>
    </w:p>
    <w:p w:rsidR="00A23A59" w:rsidRDefault="00A80AF4">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A23A59">
        <w:trPr>
          <w:trHeight w:val="1494"/>
        </w:trPr>
        <w:tc>
          <w:tcPr>
            <w:tcW w:w="2296" w:type="dxa"/>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A23A59" w:rsidRDefault="00A80AF4">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A23A59" w:rsidRDefault="00A80AF4">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A23A59" w:rsidRDefault="00A80AF4">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A23A59" w:rsidRDefault="00A23A59">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DC6D2A" w:rsidRDefault="00DC6D2A">
      <w:pPr>
        <w:pStyle w:val="a6"/>
        <w:spacing w:line="360" w:lineRule="auto"/>
        <w:ind w:firstLineChars="200" w:firstLine="723"/>
        <w:jc w:val="both"/>
        <w:rPr>
          <w:rFonts w:asciiTheme="minorEastAsia" w:eastAsiaTheme="minorEastAsia" w:hAnsiTheme="minorEastAsia"/>
          <w:b/>
          <w:sz w:val="36"/>
          <w:szCs w:val="36"/>
        </w:rPr>
      </w:pPr>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8" w:name="_Toc13072_WPSOffice_Level1"/>
      <w:r>
        <w:rPr>
          <w:rFonts w:asciiTheme="minorEastAsia" w:eastAsiaTheme="minorEastAsia" w:hAnsiTheme="minorEastAsia" w:hint="eastAsia"/>
          <w:b/>
          <w:sz w:val="36"/>
          <w:szCs w:val="36"/>
        </w:rPr>
        <w:lastRenderedPageBreak/>
        <w:t>招标需求</w:t>
      </w:r>
      <w:bookmarkEnd w:id="38"/>
    </w:p>
    <w:p w:rsidR="00A23A59" w:rsidRDefault="00A80AF4">
      <w:pPr>
        <w:tabs>
          <w:tab w:val="left" w:pos="8280"/>
        </w:tabs>
        <w:autoSpaceDE w:val="0"/>
        <w:autoSpaceDN w:val="0"/>
        <w:adjustRightInd w:val="0"/>
        <w:spacing w:line="360" w:lineRule="auto"/>
        <w:ind w:right="25" w:firstLineChars="200" w:firstLine="643"/>
        <w:rPr>
          <w:rFonts w:asciiTheme="minorEastAsia" w:eastAsiaTheme="minorEastAsia" w:hAnsiTheme="minorEastAsia"/>
          <w:sz w:val="32"/>
          <w:szCs w:val="32"/>
        </w:rPr>
      </w:pPr>
      <w:r>
        <w:rPr>
          <w:rFonts w:asciiTheme="minorEastAsia" w:eastAsiaTheme="minorEastAsia" w:hAnsiTheme="minorEastAsia" w:hint="eastAsia"/>
          <w:b/>
          <w:sz w:val="32"/>
          <w:szCs w:val="32"/>
        </w:rPr>
        <w:t>一、招标项目一览表</w:t>
      </w:r>
    </w:p>
    <w:p w:rsidR="00A23A59" w:rsidRDefault="00A80AF4">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577"/>
        <w:gridCol w:w="708"/>
        <w:gridCol w:w="709"/>
        <w:gridCol w:w="1134"/>
        <w:gridCol w:w="1276"/>
        <w:gridCol w:w="1276"/>
      </w:tblGrid>
      <w:tr w:rsidR="00A23A59">
        <w:trPr>
          <w:trHeight w:val="983"/>
          <w:jc w:val="center"/>
        </w:trPr>
        <w:tc>
          <w:tcPr>
            <w:tcW w:w="882" w:type="dxa"/>
            <w:vAlign w:val="center"/>
          </w:tcPr>
          <w:p w:rsidR="00A23A59" w:rsidRDefault="00A80AF4">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577"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08"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709"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34" w:type="dxa"/>
            <w:vAlign w:val="center"/>
          </w:tcPr>
          <w:p w:rsidR="00A23A59" w:rsidRDefault="00A80AF4">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76" w:type="dxa"/>
            <w:vAlign w:val="center"/>
          </w:tcPr>
          <w:p w:rsidR="00A23A59" w:rsidRDefault="00A80AF4">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c>
          <w:tcPr>
            <w:tcW w:w="1276" w:type="dxa"/>
            <w:vAlign w:val="center"/>
          </w:tcPr>
          <w:p w:rsidR="00A23A59" w:rsidRDefault="00A80AF4">
            <w:pPr>
              <w:tabs>
                <w:tab w:val="left" w:pos="8280"/>
              </w:tabs>
              <w:autoSpaceDE w:val="0"/>
              <w:autoSpaceDN w:val="0"/>
              <w:adjustRightInd w:val="0"/>
              <w:jc w:val="center"/>
              <w:rPr>
                <w:rFonts w:ascii="宋体" w:hAnsi="宋体"/>
                <w:b/>
                <w:szCs w:val="21"/>
              </w:rPr>
            </w:pPr>
            <w:r>
              <w:rPr>
                <w:rFonts w:ascii="宋体" w:hAnsi="宋体" w:hint="eastAsia"/>
                <w:b/>
                <w:szCs w:val="21"/>
              </w:rPr>
              <w:t>服务期</w:t>
            </w:r>
          </w:p>
        </w:tc>
      </w:tr>
      <w:tr w:rsidR="00A23A59">
        <w:trPr>
          <w:trHeight w:val="965"/>
          <w:jc w:val="center"/>
        </w:trPr>
        <w:tc>
          <w:tcPr>
            <w:tcW w:w="882" w:type="dxa"/>
            <w:vAlign w:val="center"/>
          </w:tcPr>
          <w:p w:rsidR="00A23A59" w:rsidRDefault="00A80AF4">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w:t>
            </w:r>
            <w:r>
              <w:rPr>
                <w:rFonts w:ascii="宋体" w:hAnsi="宋体" w:cs="宋体"/>
                <w:b/>
                <w:szCs w:val="21"/>
              </w:rPr>
              <w:t>人民检察院物业管理服务采购</w:t>
            </w:r>
          </w:p>
        </w:tc>
        <w:tc>
          <w:tcPr>
            <w:tcW w:w="1577" w:type="dxa"/>
            <w:vAlign w:val="center"/>
          </w:tcPr>
          <w:p w:rsidR="00A23A59" w:rsidRDefault="00A80AF4">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708"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A23A59" w:rsidRDefault="00A80AF4">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34" w:type="dxa"/>
            <w:vAlign w:val="center"/>
          </w:tcPr>
          <w:p w:rsidR="00A23A59" w:rsidRDefault="00D5376D">
            <w:pPr>
              <w:tabs>
                <w:tab w:val="left" w:pos="8280"/>
              </w:tabs>
              <w:autoSpaceDE w:val="0"/>
              <w:autoSpaceDN w:val="0"/>
              <w:adjustRightInd w:val="0"/>
              <w:jc w:val="center"/>
              <w:rPr>
                <w:rFonts w:ascii="宋体" w:hAnsi="宋体" w:cs="宋体"/>
                <w:bCs/>
                <w:szCs w:val="21"/>
              </w:rPr>
            </w:pPr>
            <w:r>
              <w:rPr>
                <w:rFonts w:ascii="宋体" w:hAnsi="宋体" w:cs="宋体"/>
                <w:bCs/>
                <w:szCs w:val="21"/>
              </w:rPr>
              <w:t>81.9</w:t>
            </w:r>
          </w:p>
        </w:tc>
        <w:tc>
          <w:tcPr>
            <w:tcW w:w="1276" w:type="dxa"/>
            <w:vAlign w:val="center"/>
          </w:tcPr>
          <w:p w:rsidR="00A23A59" w:rsidRDefault="00D5376D">
            <w:pPr>
              <w:tabs>
                <w:tab w:val="left" w:pos="8280"/>
              </w:tabs>
              <w:autoSpaceDE w:val="0"/>
              <w:autoSpaceDN w:val="0"/>
              <w:adjustRightInd w:val="0"/>
              <w:jc w:val="center"/>
              <w:rPr>
                <w:rFonts w:ascii="宋体" w:hAnsi="宋体" w:cs="宋体"/>
                <w:szCs w:val="21"/>
              </w:rPr>
            </w:pPr>
            <w:r>
              <w:rPr>
                <w:rFonts w:ascii="宋体" w:hAnsi="宋体" w:cs="宋体"/>
                <w:szCs w:val="21"/>
              </w:rPr>
              <w:t>81.9</w:t>
            </w:r>
          </w:p>
        </w:tc>
        <w:tc>
          <w:tcPr>
            <w:tcW w:w="1276" w:type="dxa"/>
            <w:vAlign w:val="center"/>
          </w:tcPr>
          <w:p w:rsidR="00A23A59" w:rsidRDefault="00D5376D">
            <w:pPr>
              <w:tabs>
                <w:tab w:val="left" w:pos="8280"/>
              </w:tabs>
              <w:autoSpaceDE w:val="0"/>
              <w:autoSpaceDN w:val="0"/>
              <w:adjustRightInd w:val="0"/>
              <w:jc w:val="center"/>
              <w:rPr>
                <w:rFonts w:ascii="宋体" w:hAnsi="宋体" w:cs="宋体"/>
                <w:szCs w:val="21"/>
              </w:rPr>
            </w:pPr>
            <w:r>
              <w:rPr>
                <w:rFonts w:ascii="宋体" w:hAnsi="宋体" w:cs="宋体"/>
                <w:szCs w:val="21"/>
              </w:rPr>
              <w:t>2</w:t>
            </w:r>
            <w:r w:rsidR="00A80AF4">
              <w:rPr>
                <w:rFonts w:ascii="宋体" w:hAnsi="宋体" w:cs="宋体" w:hint="eastAsia"/>
                <w:szCs w:val="21"/>
              </w:rPr>
              <w:t>年</w:t>
            </w:r>
          </w:p>
        </w:tc>
      </w:tr>
    </w:tbl>
    <w:p w:rsidR="00A23A59" w:rsidRDefault="00A80AF4">
      <w:pPr>
        <w:tabs>
          <w:tab w:val="left" w:pos="8280"/>
        </w:tabs>
        <w:autoSpaceDE w:val="0"/>
        <w:autoSpaceDN w:val="0"/>
        <w:adjustRightInd w:val="0"/>
        <w:spacing w:line="360" w:lineRule="auto"/>
        <w:ind w:right="25" w:firstLineChars="200" w:firstLine="643"/>
        <w:jc w:val="left"/>
        <w:rPr>
          <w:color w:val="000000" w:themeColor="text1"/>
          <w:sz w:val="32"/>
          <w:szCs w:val="32"/>
        </w:rPr>
      </w:pPr>
      <w:r>
        <w:rPr>
          <w:rFonts w:asciiTheme="minorEastAsia" w:eastAsiaTheme="minorEastAsia" w:hAnsiTheme="minorEastAsia" w:hint="eastAsia"/>
          <w:b/>
          <w:color w:val="000000" w:themeColor="text1"/>
          <w:sz w:val="32"/>
          <w:szCs w:val="32"/>
        </w:rPr>
        <w:t>二、技术需求</w:t>
      </w:r>
    </w:p>
    <w:p w:rsidR="00A23A59" w:rsidRDefault="00A80AF4">
      <w:pPr>
        <w:tabs>
          <w:tab w:val="left" w:pos="8280"/>
        </w:tabs>
        <w:autoSpaceDE w:val="0"/>
        <w:autoSpaceDN w:val="0"/>
        <w:adjustRightInd w:val="0"/>
        <w:ind w:right="25" w:firstLineChars="150" w:firstLine="315"/>
        <w:rPr>
          <w:rFonts w:ascii="宋体" w:hAnsi="宋体"/>
        </w:rPr>
      </w:pPr>
      <w:r>
        <w:rPr>
          <w:rFonts w:ascii="宋体" w:hAnsi="宋体" w:hint="eastAsia"/>
        </w:rPr>
        <w:t>本次招标的内容为三门县人民检察院物业管理服务采购项目，服务期为</w:t>
      </w:r>
      <w:r w:rsidR="004025BE">
        <w:rPr>
          <w:rFonts w:ascii="宋体" w:hAnsi="宋体"/>
          <w:color w:val="000000"/>
        </w:rPr>
        <w:t>2</w:t>
      </w:r>
      <w:r>
        <w:rPr>
          <w:rFonts w:ascii="宋体" w:hAnsi="宋体" w:hint="eastAsia"/>
          <w:color w:val="000000"/>
        </w:rPr>
        <w:t>年（2022年1月1日至202</w:t>
      </w:r>
      <w:r w:rsidR="004025BE">
        <w:rPr>
          <w:rFonts w:ascii="宋体" w:hAnsi="宋体"/>
          <w:color w:val="000000"/>
        </w:rPr>
        <w:t>3</w:t>
      </w:r>
      <w:r>
        <w:rPr>
          <w:rFonts w:ascii="宋体" w:hAnsi="宋体" w:hint="eastAsia"/>
          <w:color w:val="000000"/>
        </w:rPr>
        <w:t>年12月31日）</w:t>
      </w:r>
      <w:r>
        <w:rPr>
          <w:rFonts w:ascii="宋体" w:hAnsi="宋体" w:hint="eastAsia"/>
        </w:rPr>
        <w:t>。</w:t>
      </w:r>
    </w:p>
    <w:p w:rsidR="00A23A59" w:rsidRDefault="00A80AF4">
      <w:pPr>
        <w:tabs>
          <w:tab w:val="left" w:pos="8280"/>
        </w:tabs>
        <w:autoSpaceDE w:val="0"/>
        <w:autoSpaceDN w:val="0"/>
        <w:adjustRightInd w:val="0"/>
        <w:ind w:right="25" w:firstLineChars="150" w:firstLine="315"/>
        <w:rPr>
          <w:rFonts w:ascii="宋体" w:hAnsi="宋体"/>
        </w:rPr>
      </w:pPr>
      <w:r>
        <w:rPr>
          <w:rFonts w:ascii="宋体" w:hAnsi="宋体" w:hint="eastAsia"/>
        </w:rPr>
        <w:t>物业类型：三门县人民检察院办公大楼、广场、附属建筑及北面庭院。</w:t>
      </w:r>
    </w:p>
    <w:p w:rsidR="00A23A59" w:rsidRDefault="00A80AF4">
      <w:pPr>
        <w:tabs>
          <w:tab w:val="left" w:pos="8280"/>
        </w:tabs>
        <w:autoSpaceDE w:val="0"/>
        <w:autoSpaceDN w:val="0"/>
        <w:adjustRightInd w:val="0"/>
        <w:ind w:right="25" w:firstLineChars="150" w:firstLine="315"/>
        <w:rPr>
          <w:rFonts w:ascii="宋体" w:hAnsi="宋体"/>
        </w:rPr>
      </w:pPr>
      <w:r>
        <w:rPr>
          <w:rFonts w:ascii="宋体" w:hAnsi="宋体" w:hint="eastAsia"/>
        </w:rPr>
        <w:t>坐落位置：三门县大湖塘新区。</w:t>
      </w:r>
    </w:p>
    <w:p w:rsidR="00A23A59" w:rsidRDefault="00A80AF4">
      <w:pPr>
        <w:tabs>
          <w:tab w:val="left" w:pos="8280"/>
        </w:tabs>
        <w:autoSpaceDE w:val="0"/>
        <w:autoSpaceDN w:val="0"/>
        <w:adjustRightInd w:val="0"/>
        <w:ind w:right="25" w:firstLineChars="150" w:firstLine="315"/>
        <w:rPr>
          <w:rFonts w:ascii="宋体" w:hAnsi="宋体"/>
        </w:rPr>
      </w:pPr>
      <w:r>
        <w:rPr>
          <w:rFonts w:ascii="宋体" w:hAnsi="宋体" w:hint="eastAsia"/>
        </w:rPr>
        <w:t>物业面积： 1.3万平方米</w:t>
      </w:r>
    </w:p>
    <w:p w:rsidR="00A23A59" w:rsidRDefault="00A80AF4">
      <w:pPr>
        <w:tabs>
          <w:tab w:val="left" w:pos="8280"/>
        </w:tabs>
        <w:autoSpaceDE w:val="0"/>
        <w:autoSpaceDN w:val="0"/>
        <w:adjustRightInd w:val="0"/>
        <w:ind w:right="25" w:firstLineChars="150" w:firstLine="315"/>
        <w:rPr>
          <w:rFonts w:ascii="宋体" w:hAnsi="宋体"/>
        </w:rPr>
      </w:pPr>
      <w:r>
        <w:rPr>
          <w:rFonts w:ascii="宋体" w:hAnsi="宋体" w:hint="eastAsia"/>
        </w:rPr>
        <w:t>责任区间：甲方已获得土地使用权的区域。</w:t>
      </w:r>
    </w:p>
    <w:p w:rsidR="00A23A59" w:rsidRDefault="00A80AF4">
      <w:pPr>
        <w:tabs>
          <w:tab w:val="left" w:pos="8280"/>
        </w:tabs>
        <w:autoSpaceDE w:val="0"/>
        <w:autoSpaceDN w:val="0"/>
        <w:adjustRightInd w:val="0"/>
        <w:ind w:right="25" w:firstLineChars="150" w:firstLine="315"/>
        <w:rPr>
          <w:rFonts w:ascii="宋体" w:eastAsia="仿宋_GB2312" w:hAnsi="宋体"/>
        </w:rPr>
      </w:pPr>
      <w:r>
        <w:rPr>
          <w:rFonts w:ascii="宋体" w:hAnsi="宋体" w:cs="宋体" w:hint="eastAsia"/>
        </w:rPr>
        <w:t>本合同所指的物业管理包括</w:t>
      </w:r>
      <w:r>
        <w:rPr>
          <w:rFonts w:ascii="宋体" w:hAnsi="宋体" w:cs="宋体" w:hint="eastAsia"/>
          <w:sz w:val="24"/>
        </w:rPr>
        <w:t>安保、保洁、绿化养护、会务接待、消防巡检、地面抛光打蜡等</w:t>
      </w:r>
      <w:r>
        <w:rPr>
          <w:rFonts w:ascii="仿宋_GB2312" w:eastAsia="仿宋_GB2312" w:hAnsi="仿宋_GB2312" w:cs="仿宋_GB2312" w:hint="eastAsia"/>
          <w:sz w:val="24"/>
        </w:rPr>
        <w:t>。</w:t>
      </w:r>
    </w:p>
    <w:p w:rsidR="00A23A59" w:rsidRDefault="00A23A59">
      <w:pPr>
        <w:ind w:right="91" w:firstLineChars="245" w:firstLine="514"/>
        <w:rPr>
          <w:rFonts w:ascii="宋体" w:hAnsi="宋体"/>
          <w:color w:val="000000"/>
        </w:rPr>
      </w:pPr>
    </w:p>
    <w:p w:rsidR="00A23A59" w:rsidRDefault="00A23A59">
      <w:pPr>
        <w:ind w:right="91" w:firstLineChars="245" w:firstLine="514"/>
        <w:rPr>
          <w:rFonts w:ascii="宋体" w:hAnsi="宋体"/>
          <w:color w:val="000000"/>
        </w:rPr>
      </w:pPr>
    </w:p>
    <w:p w:rsidR="00A23A59" w:rsidRDefault="00A80AF4">
      <w:pPr>
        <w:ind w:right="91" w:firstLineChars="245" w:firstLine="514"/>
        <w:rPr>
          <w:rFonts w:ascii="宋体" w:hAnsi="宋体"/>
          <w:color w:val="000000"/>
        </w:rPr>
      </w:pPr>
      <w:r>
        <w:rPr>
          <w:rFonts w:ascii="宋体" w:hAnsi="宋体" w:hint="eastAsia"/>
          <w:color w:val="000000"/>
        </w:rPr>
        <w:t>物业人员配置数总体要求共10名：</w:t>
      </w:r>
    </w:p>
    <w:tbl>
      <w:tblPr>
        <w:tblW w:w="933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840"/>
        <w:gridCol w:w="7140"/>
      </w:tblGrid>
      <w:tr w:rsidR="00A23A59">
        <w:trPr>
          <w:trHeight w:val="746"/>
        </w:trPr>
        <w:tc>
          <w:tcPr>
            <w:tcW w:w="1356" w:type="dxa"/>
            <w:vAlign w:val="center"/>
          </w:tcPr>
          <w:p w:rsidR="00A23A59" w:rsidRDefault="00A80AF4">
            <w:pPr>
              <w:ind w:right="91"/>
              <w:jc w:val="center"/>
              <w:rPr>
                <w:rFonts w:ascii="宋体" w:hAnsi="宋体"/>
                <w:b/>
                <w:color w:val="000000"/>
              </w:rPr>
            </w:pPr>
            <w:r>
              <w:rPr>
                <w:rFonts w:ascii="宋体" w:hAnsi="宋体" w:hint="eastAsia"/>
                <w:b/>
                <w:color w:val="000000"/>
              </w:rPr>
              <w:t>职务</w:t>
            </w:r>
          </w:p>
        </w:tc>
        <w:tc>
          <w:tcPr>
            <w:tcW w:w="840" w:type="dxa"/>
            <w:vAlign w:val="center"/>
          </w:tcPr>
          <w:p w:rsidR="00A23A59" w:rsidRDefault="00A80AF4">
            <w:pPr>
              <w:ind w:right="91"/>
              <w:jc w:val="center"/>
              <w:rPr>
                <w:rFonts w:ascii="宋体" w:hAnsi="宋体"/>
                <w:b/>
                <w:color w:val="000000"/>
              </w:rPr>
            </w:pPr>
            <w:r>
              <w:rPr>
                <w:rFonts w:ascii="宋体" w:hAnsi="宋体" w:hint="eastAsia"/>
                <w:b/>
                <w:color w:val="000000"/>
              </w:rPr>
              <w:t>人数</w:t>
            </w:r>
          </w:p>
        </w:tc>
        <w:tc>
          <w:tcPr>
            <w:tcW w:w="7140" w:type="dxa"/>
            <w:vAlign w:val="center"/>
          </w:tcPr>
          <w:p w:rsidR="00A23A59" w:rsidRDefault="00A80AF4">
            <w:pPr>
              <w:ind w:right="91"/>
              <w:jc w:val="center"/>
              <w:rPr>
                <w:rFonts w:ascii="宋体" w:hAnsi="宋体"/>
                <w:b/>
                <w:color w:val="000000"/>
              </w:rPr>
            </w:pPr>
            <w:r>
              <w:rPr>
                <w:rFonts w:ascii="宋体" w:hAnsi="宋体" w:hint="eastAsia"/>
                <w:b/>
                <w:color w:val="000000"/>
              </w:rPr>
              <w:t>服务内容</w:t>
            </w:r>
          </w:p>
        </w:tc>
      </w:tr>
      <w:tr w:rsidR="00A23A59">
        <w:trPr>
          <w:trHeight w:val="746"/>
        </w:trPr>
        <w:tc>
          <w:tcPr>
            <w:tcW w:w="1356" w:type="dxa"/>
            <w:vAlign w:val="center"/>
          </w:tcPr>
          <w:p w:rsidR="00A23A59" w:rsidRDefault="00A80AF4">
            <w:pPr>
              <w:ind w:right="91"/>
              <w:jc w:val="center"/>
              <w:rPr>
                <w:rFonts w:ascii="宋体" w:hAnsi="宋体"/>
                <w:color w:val="000000"/>
              </w:rPr>
            </w:pPr>
            <w:r>
              <w:rPr>
                <w:rFonts w:ascii="宋体" w:hAnsi="宋体" w:hint="eastAsia"/>
                <w:color w:val="000000"/>
              </w:rPr>
              <w:t>物业经理</w:t>
            </w:r>
          </w:p>
        </w:tc>
        <w:tc>
          <w:tcPr>
            <w:tcW w:w="840" w:type="dxa"/>
            <w:vAlign w:val="center"/>
          </w:tcPr>
          <w:p w:rsidR="00A23A59" w:rsidRDefault="00A80AF4">
            <w:pPr>
              <w:ind w:right="91"/>
              <w:jc w:val="center"/>
              <w:rPr>
                <w:rFonts w:ascii="宋体" w:hAnsi="宋体"/>
                <w:color w:val="000000"/>
              </w:rPr>
            </w:pPr>
            <w:r>
              <w:rPr>
                <w:rFonts w:ascii="宋体" w:hAnsi="宋体" w:hint="eastAsia"/>
                <w:color w:val="000000"/>
              </w:rPr>
              <w:t>1</w:t>
            </w:r>
          </w:p>
        </w:tc>
        <w:tc>
          <w:tcPr>
            <w:tcW w:w="7140" w:type="dxa"/>
            <w:vAlign w:val="center"/>
          </w:tcPr>
          <w:p w:rsidR="00A23A59" w:rsidRDefault="00A80AF4">
            <w:pPr>
              <w:ind w:right="91"/>
              <w:jc w:val="left"/>
              <w:rPr>
                <w:rFonts w:ascii="宋体" w:hAnsi="宋体"/>
                <w:color w:val="000000"/>
              </w:rPr>
            </w:pPr>
            <w:r>
              <w:rPr>
                <w:rFonts w:ascii="宋体" w:hAnsi="宋体" w:cs="宋体" w:hint="eastAsia"/>
                <w:color w:val="000000"/>
              </w:rPr>
              <w:t>全面</w:t>
            </w:r>
            <w:proofErr w:type="gramStart"/>
            <w:r>
              <w:rPr>
                <w:rFonts w:ascii="宋体" w:hAnsi="宋体" w:cs="宋体" w:hint="eastAsia"/>
                <w:color w:val="000000"/>
              </w:rPr>
              <w:t>落实大楼</w:t>
            </w:r>
            <w:proofErr w:type="gramEnd"/>
            <w:r>
              <w:rPr>
                <w:rFonts w:ascii="宋体" w:hAnsi="宋体" w:cs="宋体" w:hint="eastAsia"/>
                <w:color w:val="000000"/>
              </w:rPr>
              <w:t>各项服务内容，协助各部门做好服务工作，协调和</w:t>
            </w:r>
            <w:proofErr w:type="gramStart"/>
            <w:r>
              <w:rPr>
                <w:rFonts w:ascii="宋体" w:hAnsi="宋体" w:cs="宋体" w:hint="eastAsia"/>
                <w:color w:val="000000"/>
              </w:rPr>
              <w:t>处理大楼</w:t>
            </w:r>
            <w:proofErr w:type="gramEnd"/>
            <w:r>
              <w:rPr>
                <w:rFonts w:ascii="宋体" w:hAnsi="宋体" w:cs="宋体" w:hint="eastAsia"/>
                <w:color w:val="000000"/>
              </w:rPr>
              <w:t>各单位提出的投诉、维修及合理的意见；兼管消防经理人，并做好会议室会务等工作。不得在其他单位兼职。</w:t>
            </w:r>
          </w:p>
        </w:tc>
      </w:tr>
      <w:tr w:rsidR="00A23A59">
        <w:trPr>
          <w:trHeight w:val="605"/>
        </w:trPr>
        <w:tc>
          <w:tcPr>
            <w:tcW w:w="1356" w:type="dxa"/>
            <w:vAlign w:val="center"/>
          </w:tcPr>
          <w:p w:rsidR="00A23A59" w:rsidRDefault="00A80AF4">
            <w:pPr>
              <w:jc w:val="center"/>
              <w:rPr>
                <w:rFonts w:ascii="宋体" w:hAnsi="宋体"/>
                <w:color w:val="000000"/>
              </w:rPr>
            </w:pPr>
            <w:r>
              <w:rPr>
                <w:rFonts w:ascii="宋体" w:hAnsi="宋体" w:hint="eastAsia"/>
                <w:color w:val="000000"/>
              </w:rPr>
              <w:t>保洁员</w:t>
            </w:r>
          </w:p>
        </w:tc>
        <w:tc>
          <w:tcPr>
            <w:tcW w:w="840" w:type="dxa"/>
            <w:vAlign w:val="center"/>
          </w:tcPr>
          <w:p w:rsidR="00A23A59" w:rsidRDefault="00A80AF4">
            <w:pPr>
              <w:jc w:val="center"/>
              <w:rPr>
                <w:rFonts w:ascii="宋体" w:hAnsi="宋体"/>
                <w:color w:val="000000"/>
              </w:rPr>
            </w:pPr>
            <w:r>
              <w:rPr>
                <w:rFonts w:ascii="宋体" w:hAnsi="宋体" w:hint="eastAsia"/>
                <w:color w:val="000000"/>
              </w:rPr>
              <w:t>4</w:t>
            </w:r>
          </w:p>
        </w:tc>
        <w:tc>
          <w:tcPr>
            <w:tcW w:w="7140" w:type="dxa"/>
            <w:vAlign w:val="center"/>
          </w:tcPr>
          <w:p w:rsidR="00A23A59" w:rsidRDefault="00A80AF4">
            <w:pPr>
              <w:ind w:right="91"/>
              <w:rPr>
                <w:rFonts w:ascii="宋体" w:hAnsi="宋体"/>
                <w:color w:val="000000"/>
              </w:rPr>
            </w:pPr>
            <w:proofErr w:type="gramStart"/>
            <w:r>
              <w:rPr>
                <w:rFonts w:ascii="宋体" w:hAnsi="宋体" w:hint="eastAsia"/>
                <w:color w:val="000000"/>
              </w:rPr>
              <w:t>清扫大楼</w:t>
            </w:r>
            <w:proofErr w:type="gramEnd"/>
            <w:r>
              <w:rPr>
                <w:rFonts w:ascii="宋体" w:hAnsi="宋体" w:hint="eastAsia"/>
                <w:color w:val="000000"/>
              </w:rPr>
              <w:t>建筑红线区域内的所有公共区域每日清扫不得少于二次，会议室及活动室每日至少清扫一次。</w:t>
            </w:r>
          </w:p>
        </w:tc>
      </w:tr>
      <w:tr w:rsidR="00A23A59">
        <w:tc>
          <w:tcPr>
            <w:tcW w:w="1356" w:type="dxa"/>
            <w:vAlign w:val="center"/>
          </w:tcPr>
          <w:p w:rsidR="00A23A59" w:rsidRDefault="00A80AF4">
            <w:pPr>
              <w:jc w:val="center"/>
              <w:rPr>
                <w:rFonts w:ascii="宋体" w:hAnsi="宋体"/>
                <w:color w:val="000000"/>
              </w:rPr>
            </w:pPr>
            <w:r>
              <w:rPr>
                <w:rFonts w:ascii="宋体" w:hAnsi="宋体" w:hint="eastAsia"/>
                <w:color w:val="000000"/>
              </w:rPr>
              <w:t>保安部</w:t>
            </w:r>
          </w:p>
        </w:tc>
        <w:tc>
          <w:tcPr>
            <w:tcW w:w="840" w:type="dxa"/>
            <w:vAlign w:val="center"/>
          </w:tcPr>
          <w:p w:rsidR="00A23A59" w:rsidRDefault="00A80AF4">
            <w:pPr>
              <w:jc w:val="center"/>
              <w:rPr>
                <w:rFonts w:ascii="宋体" w:hAnsi="宋体"/>
                <w:color w:val="000000"/>
              </w:rPr>
            </w:pPr>
            <w:r>
              <w:rPr>
                <w:rFonts w:ascii="宋体" w:hAnsi="宋体" w:hint="eastAsia"/>
                <w:color w:val="000000"/>
              </w:rPr>
              <w:t>5</w:t>
            </w:r>
          </w:p>
        </w:tc>
        <w:tc>
          <w:tcPr>
            <w:tcW w:w="7140" w:type="dxa"/>
            <w:vAlign w:val="center"/>
          </w:tcPr>
          <w:p w:rsidR="00A23A59" w:rsidRDefault="00A80AF4">
            <w:pPr>
              <w:ind w:right="91"/>
              <w:rPr>
                <w:rFonts w:ascii="宋体" w:hAnsi="宋体"/>
                <w:color w:val="000000"/>
              </w:rPr>
            </w:pPr>
            <w:r>
              <w:rPr>
                <w:rFonts w:ascii="宋体" w:hAnsi="宋体" w:hint="eastAsia"/>
                <w:color w:val="000000"/>
              </w:rPr>
              <w:t>负责大楼人员、车辆的出入管理；大楼夜间值班的巡逻；大楼整体防火、防盗等日常安全的管理以及应急突发性情况，具备保安证。其中3名必须同时持有消防资格证书（保证大楼在消防检查时能合格）。</w:t>
            </w:r>
          </w:p>
        </w:tc>
      </w:tr>
    </w:tbl>
    <w:p w:rsidR="00A23A59" w:rsidRDefault="00A23A59"/>
    <w:p w:rsidR="00A23A59" w:rsidRDefault="00A23A59">
      <w:pPr>
        <w:autoSpaceDE w:val="0"/>
        <w:autoSpaceDN w:val="0"/>
        <w:adjustRightInd w:val="0"/>
        <w:ind w:firstLineChars="200" w:firstLine="422"/>
        <w:textAlignment w:val="bottom"/>
        <w:rPr>
          <w:rFonts w:ascii="宋体" w:hAnsi="宋体"/>
          <w:b/>
        </w:rPr>
      </w:pPr>
    </w:p>
    <w:p w:rsidR="00A23A59" w:rsidRDefault="00A80AF4">
      <w:pPr>
        <w:autoSpaceDE w:val="0"/>
        <w:autoSpaceDN w:val="0"/>
        <w:adjustRightInd w:val="0"/>
        <w:ind w:firstLineChars="200" w:firstLine="422"/>
        <w:textAlignment w:val="bottom"/>
        <w:rPr>
          <w:rFonts w:ascii="宋体" w:hAnsi="宋体"/>
          <w:b/>
        </w:rPr>
      </w:pPr>
      <w:r>
        <w:rPr>
          <w:rFonts w:ascii="宋体" w:hAnsi="宋体" w:hint="eastAsia"/>
          <w:b/>
        </w:rPr>
        <w:t>（一）、</w:t>
      </w:r>
      <w:r>
        <w:rPr>
          <w:rFonts w:ascii="宋体" w:hAnsi="宋体" w:hint="eastAsia"/>
          <w:b/>
          <w:sz w:val="30"/>
          <w:szCs w:val="30"/>
        </w:rPr>
        <w:t>服务标准与要求</w:t>
      </w:r>
    </w:p>
    <w:p w:rsidR="00A23A59" w:rsidRDefault="00A23A59">
      <w:pPr>
        <w:pStyle w:val="a5"/>
      </w:pPr>
    </w:p>
    <w:p w:rsidR="00A23A59" w:rsidRDefault="00A80AF4">
      <w:pPr>
        <w:numPr>
          <w:ilvl w:val="0"/>
          <w:numId w:val="9"/>
        </w:numPr>
        <w:spacing w:line="360" w:lineRule="auto"/>
        <w:jc w:val="center"/>
        <w:rPr>
          <w:rFonts w:ascii="宋体" w:hAnsi="宋体" w:cs="宋体"/>
          <w:b/>
          <w:sz w:val="30"/>
          <w:szCs w:val="30"/>
        </w:rPr>
      </w:pPr>
      <w:r>
        <w:rPr>
          <w:rFonts w:ascii="宋体" w:hAnsi="宋体" w:cs="宋体" w:hint="eastAsia"/>
          <w:b/>
          <w:sz w:val="30"/>
          <w:szCs w:val="30"/>
        </w:rPr>
        <w:t>物业经理岗位</w:t>
      </w:r>
    </w:p>
    <w:p w:rsidR="00A23A59" w:rsidRDefault="00A80AF4">
      <w:pPr>
        <w:ind w:firstLineChars="200" w:firstLine="480"/>
        <w:rPr>
          <w:rFonts w:ascii="宋体" w:hAnsi="宋体" w:cs="宋体"/>
        </w:rPr>
      </w:pPr>
      <w:r>
        <w:rPr>
          <w:rFonts w:ascii="宋体" w:hAnsi="宋体" w:cs="宋体" w:hint="eastAsia"/>
          <w:sz w:val="24"/>
        </w:rPr>
        <w:t>项目负责人1名，全面负责本项目的后勤服务实施与管理工作以及和检察院对接和协助检察院其他事项，包括巡视检查，组织协调，人员安排、会务、仓管、物资搬运等工作；提交完善的考核办法，经检察院业主方同意后，据此对物业人员进行考核；对接</w:t>
      </w:r>
      <w:r>
        <w:rPr>
          <w:rFonts w:ascii="宋体" w:hAnsi="宋体" w:cs="宋体" w:hint="eastAsia"/>
          <w:sz w:val="24"/>
        </w:rPr>
        <w:lastRenderedPageBreak/>
        <w:t>检察院工作安排，协助检察院做好服务接待、活动宣传工作。</w:t>
      </w:r>
    </w:p>
    <w:p w:rsidR="00A23A59" w:rsidRDefault="00A80AF4">
      <w:pPr>
        <w:ind w:firstLineChars="200" w:firstLine="480"/>
        <w:rPr>
          <w:rFonts w:ascii="宋体" w:hAnsi="宋体" w:cs="宋体"/>
        </w:rPr>
      </w:pPr>
      <w:r>
        <w:rPr>
          <w:rFonts w:ascii="宋体" w:hAnsi="宋体" w:cs="宋体" w:hint="eastAsia"/>
          <w:sz w:val="24"/>
        </w:rPr>
        <w:t>人员要求: 大专以上学历，年龄要求38周岁以下；物业管理或酒店管理专业毕业的优先考虑；要求具有办公楼物业服务或星级酒店管家部经理(主管)或后勤服务工作三年以上；具有较好的气质及外表形象，掌握及熟练运用各种服务礼仪规范；熟练掌握word和表格制作以及仓库管理经验等；上班时间8小时，同时要求24小时随时待命。</w:t>
      </w:r>
    </w:p>
    <w:p w:rsidR="00A23A59" w:rsidRDefault="00A80AF4">
      <w:pPr>
        <w:numPr>
          <w:ilvl w:val="0"/>
          <w:numId w:val="9"/>
        </w:numPr>
        <w:spacing w:line="360" w:lineRule="auto"/>
        <w:jc w:val="center"/>
        <w:rPr>
          <w:rFonts w:ascii="宋体" w:hAnsi="宋体" w:cs="宋体"/>
          <w:b/>
          <w:sz w:val="30"/>
          <w:szCs w:val="30"/>
        </w:rPr>
      </w:pPr>
      <w:r>
        <w:rPr>
          <w:rFonts w:ascii="宋体" w:hAnsi="宋体" w:cs="宋体" w:hint="eastAsia"/>
          <w:b/>
          <w:sz w:val="30"/>
          <w:szCs w:val="30"/>
        </w:rPr>
        <w:t>安保服务管理</w:t>
      </w:r>
    </w:p>
    <w:p w:rsidR="00A23A59" w:rsidRDefault="00A80AF4">
      <w:pPr>
        <w:pStyle w:val="af2"/>
        <w:ind w:firstLine="480"/>
        <w:rPr>
          <w:rFonts w:ascii="宋体" w:hAnsi="宋体" w:cs="宋体"/>
          <w:sz w:val="24"/>
          <w:szCs w:val="24"/>
        </w:rPr>
      </w:pPr>
      <w:r>
        <w:rPr>
          <w:rFonts w:ascii="宋体" w:hAnsi="宋体" w:cs="宋体" w:hint="eastAsia"/>
          <w:sz w:val="24"/>
          <w:szCs w:val="24"/>
        </w:rPr>
        <w:t>保安部5名，主要工作门岗、安检、接待、巡逻等工作。检察院</w:t>
      </w:r>
      <w:proofErr w:type="gramStart"/>
      <w:r>
        <w:rPr>
          <w:rFonts w:ascii="宋体" w:hAnsi="宋体" w:cs="宋体" w:hint="eastAsia"/>
          <w:sz w:val="24"/>
          <w:szCs w:val="24"/>
        </w:rPr>
        <w:t>属执法</w:t>
      </w:r>
      <w:proofErr w:type="gramEnd"/>
      <w:r>
        <w:rPr>
          <w:rFonts w:ascii="宋体" w:hAnsi="宋体" w:cs="宋体" w:hint="eastAsia"/>
          <w:sz w:val="24"/>
          <w:szCs w:val="24"/>
        </w:rPr>
        <w:t>办案部门，在安全性上要求比较高，所以在物业管理中，对保安的要求显得尤为重要。</w:t>
      </w:r>
    </w:p>
    <w:p w:rsidR="00A23A59" w:rsidRDefault="00A80AF4">
      <w:pPr>
        <w:ind w:firstLineChars="200" w:firstLine="480"/>
        <w:rPr>
          <w:rFonts w:ascii="宋体" w:hAnsi="宋体" w:cs="宋体"/>
        </w:rPr>
      </w:pPr>
      <w:r>
        <w:rPr>
          <w:rFonts w:ascii="宋体" w:hAnsi="宋体" w:cs="宋体" w:hint="eastAsia"/>
          <w:sz w:val="24"/>
        </w:rPr>
        <w:t>人员要求：55周岁以下，身体健康，具有良好外表形象，复原退伍军人优先。初中以上学历，政治清白、思想正派、作风</w:t>
      </w:r>
      <w:proofErr w:type="gramStart"/>
      <w:r>
        <w:rPr>
          <w:rFonts w:ascii="宋体" w:hAnsi="宋体" w:cs="宋体" w:hint="eastAsia"/>
          <w:sz w:val="24"/>
        </w:rPr>
        <w:t>端正,</w:t>
      </w:r>
      <w:proofErr w:type="gramEnd"/>
      <w:r>
        <w:rPr>
          <w:rFonts w:ascii="宋体" w:hAnsi="宋体" w:cs="宋体" w:hint="eastAsia"/>
          <w:sz w:val="24"/>
        </w:rPr>
        <w:t>无犯罪前科；掌握各类军事队列技能，具备消防实际操作能力，（停车场岗位要求掌握标准的停车指挥动作）。具有星级酒店及政府大楼保安服务经验两年以上的优先考虑，有全国保安员证、消防员证书优先考虑；责任心强、具有较强的组织纪律观念，能服务公司管理及领导工作安排。</w:t>
      </w:r>
    </w:p>
    <w:p w:rsidR="00A23A59" w:rsidRDefault="00A80AF4">
      <w:pPr>
        <w:ind w:firstLineChars="200" w:firstLine="480"/>
        <w:rPr>
          <w:rFonts w:ascii="宋体" w:hAnsi="宋体" w:cs="宋体"/>
        </w:rPr>
      </w:pPr>
      <w:r>
        <w:rPr>
          <w:rFonts w:ascii="宋体" w:hAnsi="宋体" w:cs="宋体" w:hint="eastAsia"/>
          <w:sz w:val="24"/>
        </w:rPr>
        <w:t>人员安排：周一至周五白班主楼大厅安检1名；东面12309服务大厅1名，巡逻岗1名。以上人员必须确保形象、把关人员进出、接待和协助检察院管理外来人员、及时处理突发危机和及时处理上访事件等。周一至周五晚班、周六周日及法定节假日全天（2名），门岗1名，巡逻1名，每2小时重点部位巡查一次，不得睡岗、脱岗、串岗等现象。</w:t>
      </w:r>
    </w:p>
    <w:p w:rsidR="00A23A59" w:rsidRDefault="00A80AF4">
      <w:pPr>
        <w:rPr>
          <w:rFonts w:ascii="宋体" w:hAnsi="宋体" w:cs="宋体"/>
        </w:rPr>
      </w:pPr>
      <w:r>
        <w:rPr>
          <w:rFonts w:ascii="宋体" w:hAnsi="宋体" w:cs="宋体" w:hint="eastAsia"/>
          <w:sz w:val="24"/>
        </w:rPr>
        <w:t>一、安全防范管理服务方案</w:t>
      </w:r>
    </w:p>
    <w:p w:rsidR="00A23A59" w:rsidRDefault="00A80AF4">
      <w:pPr>
        <w:ind w:firstLineChars="200" w:firstLine="480"/>
        <w:rPr>
          <w:rFonts w:ascii="宋体" w:hAnsi="宋体" w:cs="宋体"/>
        </w:rPr>
      </w:pPr>
      <w:r>
        <w:rPr>
          <w:rFonts w:ascii="宋体" w:hAnsi="宋体" w:cs="宋体" w:hint="eastAsia"/>
          <w:sz w:val="24"/>
        </w:rPr>
        <w:t>（一）总体管理思路——动态管理</w:t>
      </w:r>
    </w:p>
    <w:p w:rsidR="00A23A59" w:rsidRDefault="00A80AF4">
      <w:pPr>
        <w:ind w:firstLineChars="200" w:firstLine="480"/>
        <w:rPr>
          <w:rFonts w:ascii="宋体" w:hAnsi="宋体" w:cs="宋体"/>
        </w:rPr>
      </w:pPr>
      <w:r>
        <w:rPr>
          <w:rFonts w:ascii="宋体" w:hAnsi="宋体" w:cs="宋体" w:hint="eastAsia"/>
          <w:sz w:val="24"/>
        </w:rPr>
        <w:t>即在岗位的安排上采用固定岗与流动岗相结合的设置，对本项目实行全天候动态监控管理；在防范策略上与当地的治安组织联防联治，发挥规模优势；强调全员参与管理，每位员工都担当起安全防范的义务，从而建立起“快速反应，快速支援”的体系。</w:t>
      </w:r>
    </w:p>
    <w:p w:rsidR="00A23A59" w:rsidRDefault="00A80AF4">
      <w:pPr>
        <w:ind w:firstLineChars="200" w:firstLine="480"/>
        <w:rPr>
          <w:rFonts w:ascii="宋体" w:hAnsi="宋体" w:cs="宋体"/>
        </w:rPr>
      </w:pPr>
      <w:r>
        <w:rPr>
          <w:rFonts w:ascii="宋体" w:hAnsi="宋体" w:cs="宋体" w:hint="eastAsia"/>
          <w:sz w:val="24"/>
        </w:rPr>
        <w:t xml:space="preserve">（二）具体安全防范管理方案   </w:t>
      </w:r>
    </w:p>
    <w:p w:rsidR="00A23A59" w:rsidRDefault="00A80AF4">
      <w:pPr>
        <w:ind w:firstLineChars="200" w:firstLine="480"/>
        <w:rPr>
          <w:rFonts w:ascii="宋体" w:hAnsi="宋体" w:cs="宋体"/>
        </w:rPr>
      </w:pPr>
      <w:r>
        <w:rPr>
          <w:rFonts w:ascii="宋体" w:hAnsi="宋体" w:cs="宋体" w:hint="eastAsia"/>
          <w:sz w:val="24"/>
        </w:rPr>
        <w:t>1、建立一支高素质的秩序维护队伍：秩序维护人员上岗前须经过2个月的准军事化培训。=-理人员需在公司工作满半年以上，且素质佳，业务精。</w:t>
      </w:r>
    </w:p>
    <w:p w:rsidR="00A23A59" w:rsidRDefault="00A80AF4">
      <w:pPr>
        <w:ind w:firstLineChars="200" w:firstLine="480"/>
        <w:rPr>
          <w:rFonts w:ascii="宋体" w:hAnsi="宋体" w:cs="宋体"/>
        </w:rPr>
      </w:pPr>
      <w:r>
        <w:rPr>
          <w:rFonts w:ascii="宋体" w:hAnsi="宋体" w:cs="宋体" w:hint="eastAsia"/>
          <w:sz w:val="24"/>
        </w:rPr>
        <w:t>2、加强秩序维护员的培训工作，经常进行治安法规及物业管理专业理论、消防技能、高层救护的学习。</w:t>
      </w:r>
    </w:p>
    <w:p w:rsidR="00A23A59" w:rsidRDefault="00A80AF4">
      <w:pPr>
        <w:ind w:firstLineChars="200" w:firstLine="480"/>
        <w:rPr>
          <w:rFonts w:ascii="宋体" w:hAnsi="宋体" w:cs="宋体"/>
        </w:rPr>
      </w:pPr>
      <w:r>
        <w:rPr>
          <w:rFonts w:ascii="宋体" w:hAnsi="宋体" w:cs="宋体" w:hint="eastAsia"/>
          <w:sz w:val="24"/>
        </w:rPr>
        <w:t>3、安全防范侧重点分布：在前期管理中，主要以人防为主，技防为辅。安全防范对象主要针对外来可疑人员及现场外来维修、维保人员。这一时期的工作重点主要是制止违章和破坏公共设施的行为，保障业主的财产安全。</w:t>
      </w:r>
    </w:p>
    <w:p w:rsidR="00A23A59" w:rsidRDefault="00A80AF4">
      <w:pPr>
        <w:ind w:firstLineChars="200" w:firstLine="480"/>
        <w:rPr>
          <w:rFonts w:ascii="宋体" w:hAnsi="宋体" w:cs="宋体"/>
        </w:rPr>
      </w:pPr>
      <w:r>
        <w:rPr>
          <w:rFonts w:ascii="宋体" w:hAnsi="宋体" w:cs="宋体" w:hint="eastAsia"/>
          <w:sz w:val="24"/>
        </w:rPr>
        <w:t>在正常使用期，安全防范逐步转向人防、物防、技防相结合，着重体现技防的威力，安全防范的对象主要是人员、车辆、消防及公共秩序。</w:t>
      </w:r>
    </w:p>
    <w:p w:rsidR="00A23A59" w:rsidRDefault="00A80AF4">
      <w:pPr>
        <w:ind w:firstLineChars="200" w:firstLine="480"/>
        <w:rPr>
          <w:rFonts w:ascii="宋体" w:hAnsi="宋体" w:cs="宋体"/>
        </w:rPr>
      </w:pPr>
      <w:r>
        <w:rPr>
          <w:rFonts w:ascii="宋体" w:hAnsi="宋体" w:cs="宋体" w:hint="eastAsia"/>
          <w:sz w:val="24"/>
        </w:rPr>
        <w:t>4、安全防范突出重点：根据本项目的实际情况，制定本项目重点区域安防措施。</w:t>
      </w:r>
    </w:p>
    <w:p w:rsidR="00A23A59" w:rsidRDefault="00A80AF4">
      <w:pPr>
        <w:ind w:firstLineChars="200" w:firstLine="480"/>
        <w:rPr>
          <w:rFonts w:ascii="宋体" w:hAnsi="宋体" w:cs="宋体"/>
        </w:rPr>
      </w:pPr>
      <w:r>
        <w:rPr>
          <w:rFonts w:ascii="宋体" w:hAnsi="宋体" w:cs="宋体" w:hint="eastAsia"/>
          <w:sz w:val="24"/>
        </w:rPr>
        <w:t>5、消防责任到人并消防巡查到位。</w:t>
      </w:r>
    </w:p>
    <w:p w:rsidR="00A23A59" w:rsidRDefault="00A80AF4">
      <w:pPr>
        <w:ind w:firstLineChars="200" w:firstLine="480"/>
        <w:rPr>
          <w:rFonts w:ascii="宋体" w:hAnsi="宋体" w:cs="宋体"/>
        </w:rPr>
      </w:pPr>
      <w:r>
        <w:rPr>
          <w:rFonts w:ascii="宋体" w:hAnsi="宋体" w:cs="宋体" w:hint="eastAsia"/>
          <w:sz w:val="24"/>
        </w:rPr>
        <w:t xml:space="preserve">6、制定本项目的紧急情况处理预案：诸如消防火警、电梯困人、水浸、被盗、停电、台风、地震、打架斗殴等突发事件或紧急情况出现时，能在最短的时间内组织力量进行处理，我们将制定一系列预案进行演练，让各部门及每位员工都能按步骤、有条不紊地运作，从而达到最有效的处理。我们的原则是“提高警惕，预防为主，及时总结，不断完善”。 </w:t>
      </w:r>
    </w:p>
    <w:p w:rsidR="00A23A59" w:rsidRDefault="00A80AF4">
      <w:pPr>
        <w:ind w:firstLineChars="200" w:firstLine="480"/>
        <w:rPr>
          <w:rFonts w:ascii="宋体" w:hAnsi="宋体" w:cs="宋体"/>
        </w:rPr>
      </w:pPr>
      <w:r>
        <w:rPr>
          <w:rFonts w:ascii="宋体" w:hAnsi="宋体" w:cs="宋体" w:hint="eastAsia"/>
          <w:sz w:val="24"/>
        </w:rPr>
        <w:t>例如：消防火警处理预案内容包括现场指挥程序、初期火警处理程序、报告报警程序、疏散抢救程序、组织灭火程序、安全警戒程序、医疗救护程序、善后工作程序、事</w:t>
      </w:r>
      <w:r>
        <w:rPr>
          <w:rFonts w:ascii="宋体" w:hAnsi="宋体" w:cs="宋体" w:hint="eastAsia"/>
          <w:sz w:val="24"/>
        </w:rPr>
        <w:lastRenderedPageBreak/>
        <w:t>故调查程序。</w:t>
      </w:r>
    </w:p>
    <w:p w:rsidR="00A23A59" w:rsidRDefault="00A80AF4">
      <w:pPr>
        <w:ind w:firstLineChars="200" w:firstLine="480"/>
        <w:rPr>
          <w:rFonts w:ascii="宋体" w:hAnsi="宋体" w:cs="宋体"/>
        </w:rPr>
      </w:pPr>
      <w:r>
        <w:rPr>
          <w:rFonts w:ascii="宋体" w:hAnsi="宋体" w:cs="宋体" w:hint="eastAsia"/>
          <w:sz w:val="24"/>
        </w:rPr>
        <w:t>（三）针对不同时间段的安全防范方案</w:t>
      </w:r>
    </w:p>
    <w:p w:rsidR="00A23A59" w:rsidRDefault="00A80AF4">
      <w:pPr>
        <w:ind w:firstLineChars="200" w:firstLine="480"/>
        <w:rPr>
          <w:rFonts w:ascii="宋体" w:hAnsi="宋体" w:cs="宋体"/>
        </w:rPr>
      </w:pPr>
      <w:r>
        <w:rPr>
          <w:rFonts w:ascii="宋体" w:hAnsi="宋体" w:cs="宋体" w:hint="eastAsia"/>
          <w:sz w:val="24"/>
        </w:rPr>
        <w:t xml:space="preserve">1、工作时间封闭管理 </w:t>
      </w:r>
    </w:p>
    <w:p w:rsidR="00A23A59" w:rsidRDefault="00A80AF4">
      <w:pPr>
        <w:ind w:firstLineChars="200" w:firstLine="480"/>
        <w:rPr>
          <w:rFonts w:ascii="宋体" w:hAnsi="宋体" w:cs="宋体"/>
        </w:rPr>
      </w:pPr>
      <w:r>
        <w:rPr>
          <w:rFonts w:ascii="宋体" w:hAnsi="宋体" w:cs="宋体" w:hint="eastAsia"/>
          <w:sz w:val="24"/>
        </w:rPr>
        <w:t>（1）办公楼在工作时间实行开放式管理，但同时加强监控和巡逻安全防范力度；外来人员出入一律进行身份证识别登记。</w:t>
      </w:r>
    </w:p>
    <w:p w:rsidR="00A23A59" w:rsidRDefault="00A80AF4">
      <w:pPr>
        <w:ind w:firstLineChars="200" w:firstLine="480"/>
        <w:rPr>
          <w:rFonts w:ascii="宋体" w:hAnsi="宋体" w:cs="宋体"/>
        </w:rPr>
      </w:pPr>
      <w:r>
        <w:rPr>
          <w:rFonts w:ascii="宋体" w:hAnsi="宋体" w:cs="宋体" w:hint="eastAsia"/>
          <w:sz w:val="24"/>
        </w:rPr>
        <w:t>（2）对大件物品由业主自己确定放行权限，安全防范根据业主的放行权限对大件物品进出进行管理。</w:t>
      </w:r>
    </w:p>
    <w:p w:rsidR="00A23A59" w:rsidRDefault="00A80AF4">
      <w:pPr>
        <w:ind w:firstLineChars="200" w:firstLine="480"/>
        <w:rPr>
          <w:rFonts w:ascii="宋体" w:hAnsi="宋体" w:cs="宋体"/>
        </w:rPr>
      </w:pPr>
      <w:r>
        <w:rPr>
          <w:rFonts w:ascii="宋体" w:hAnsi="宋体" w:cs="宋体" w:hint="eastAsia"/>
          <w:sz w:val="24"/>
        </w:rPr>
        <w:t>2、休息时间封闭管理</w:t>
      </w:r>
    </w:p>
    <w:p w:rsidR="00A23A59" w:rsidRDefault="00A80AF4">
      <w:pPr>
        <w:ind w:firstLineChars="200" w:firstLine="480"/>
        <w:rPr>
          <w:rFonts w:ascii="宋体" w:hAnsi="宋体" w:cs="宋体"/>
        </w:rPr>
      </w:pPr>
      <w:r>
        <w:rPr>
          <w:rFonts w:ascii="宋体" w:hAnsi="宋体" w:cs="宋体" w:hint="eastAsia"/>
          <w:sz w:val="24"/>
        </w:rPr>
        <w:t>（1）办公楼夜间和双休日提高安全防范级别，外来人员不得进入大楼；确因工作需要的，对进入大楼的外来人员进行登记并经接待人员确认后才能进入；大件物品运出需要经业主确认后放行。</w:t>
      </w:r>
    </w:p>
    <w:p w:rsidR="00A23A59" w:rsidRDefault="00A80AF4">
      <w:pPr>
        <w:ind w:firstLineChars="200" w:firstLine="480"/>
        <w:rPr>
          <w:rFonts w:ascii="宋体" w:hAnsi="宋体" w:cs="宋体"/>
        </w:rPr>
      </w:pPr>
      <w:r>
        <w:rPr>
          <w:rFonts w:ascii="宋体" w:hAnsi="宋体" w:cs="宋体" w:hint="eastAsia"/>
          <w:sz w:val="24"/>
        </w:rPr>
        <w:t>二、停车管理服务方案</w:t>
      </w:r>
    </w:p>
    <w:p w:rsidR="00A23A59" w:rsidRDefault="00A80AF4">
      <w:pPr>
        <w:ind w:firstLineChars="200" w:firstLine="480"/>
        <w:rPr>
          <w:rFonts w:ascii="宋体" w:hAnsi="宋体" w:cs="宋体"/>
        </w:rPr>
      </w:pPr>
      <w:r>
        <w:rPr>
          <w:rFonts w:ascii="宋体" w:hAnsi="宋体" w:cs="宋体" w:hint="eastAsia"/>
          <w:sz w:val="24"/>
        </w:rPr>
        <w:t>地面停车位的管理</w:t>
      </w:r>
    </w:p>
    <w:p w:rsidR="00A23A59" w:rsidRDefault="00A80AF4">
      <w:pPr>
        <w:ind w:firstLineChars="200" w:firstLine="480"/>
        <w:rPr>
          <w:rFonts w:ascii="宋体" w:hAnsi="宋体" w:cs="宋体"/>
        </w:rPr>
      </w:pPr>
      <w:r>
        <w:rPr>
          <w:rFonts w:ascii="宋体" w:hAnsi="宋体" w:cs="宋体" w:hint="eastAsia"/>
          <w:sz w:val="24"/>
        </w:rPr>
        <w:t>1、划出交通循环通道，并在上下班等高峰期安排专人指挥车辆行驶及疏导。</w:t>
      </w:r>
    </w:p>
    <w:p w:rsidR="00A23A59" w:rsidRDefault="00A80AF4">
      <w:pPr>
        <w:ind w:firstLineChars="200" w:firstLine="480"/>
        <w:rPr>
          <w:rFonts w:ascii="宋体" w:hAnsi="宋体" w:cs="宋体"/>
        </w:rPr>
      </w:pPr>
      <w:r>
        <w:rPr>
          <w:rFonts w:ascii="宋体" w:hAnsi="宋体" w:cs="宋体" w:hint="eastAsia"/>
          <w:sz w:val="24"/>
        </w:rPr>
        <w:t>2、车管人员对项目重要客户熟悉率达100%，掌握交通、被盗、被损事故的处理方法。</w:t>
      </w:r>
    </w:p>
    <w:p w:rsidR="00A23A59" w:rsidRDefault="00A80AF4">
      <w:pPr>
        <w:ind w:firstLineChars="200" w:firstLine="480"/>
        <w:rPr>
          <w:rFonts w:ascii="宋体" w:hAnsi="宋体" w:cs="宋体"/>
        </w:rPr>
      </w:pPr>
      <w:r>
        <w:rPr>
          <w:rFonts w:ascii="宋体" w:hAnsi="宋体" w:cs="宋体" w:hint="eastAsia"/>
          <w:sz w:val="24"/>
        </w:rPr>
        <w:t>3、车辆在地面临时停车时，秩序维护员在司机离开前，</w:t>
      </w:r>
      <w:proofErr w:type="gramStart"/>
      <w:r>
        <w:rPr>
          <w:rFonts w:ascii="宋体" w:hAnsi="宋体" w:cs="宋体" w:hint="eastAsia"/>
          <w:sz w:val="24"/>
        </w:rPr>
        <w:t>须绕车辆</w:t>
      </w:r>
      <w:proofErr w:type="gramEnd"/>
      <w:r>
        <w:rPr>
          <w:rFonts w:ascii="宋体" w:hAnsi="宋体" w:cs="宋体" w:hint="eastAsia"/>
          <w:sz w:val="24"/>
        </w:rPr>
        <w:t>仔细检查一圈，检查车灯、车轮、车身、车标志是否完好；如有问题，向司机提醒，并做好详细记录。</w:t>
      </w:r>
    </w:p>
    <w:p w:rsidR="00A23A59" w:rsidRDefault="00A80AF4">
      <w:pPr>
        <w:ind w:firstLineChars="200" w:firstLine="480"/>
        <w:rPr>
          <w:rFonts w:ascii="宋体" w:hAnsi="宋体" w:cs="宋体"/>
        </w:rPr>
      </w:pPr>
      <w:r>
        <w:rPr>
          <w:rFonts w:ascii="宋体" w:hAnsi="宋体" w:cs="宋体" w:hint="eastAsia"/>
          <w:sz w:val="24"/>
        </w:rPr>
        <w:t>4、巡逻人员每隔一段时间对停放车辆进行巡查一次，发现可疑情况及时与管理处和车主联系。</w:t>
      </w:r>
    </w:p>
    <w:p w:rsidR="00A23A59" w:rsidRDefault="00A80AF4">
      <w:pPr>
        <w:ind w:firstLineChars="200" w:firstLine="480"/>
        <w:rPr>
          <w:rFonts w:ascii="宋体" w:hAnsi="宋体" w:cs="宋体"/>
        </w:rPr>
      </w:pPr>
      <w:r>
        <w:rPr>
          <w:rFonts w:ascii="宋体" w:hAnsi="宋体" w:cs="宋体" w:hint="eastAsia"/>
          <w:sz w:val="24"/>
        </w:rPr>
        <w:t>5、禁止运载易燃、易爆危险品及漏油或发生故障的车辆进入停泊。</w:t>
      </w:r>
    </w:p>
    <w:p w:rsidR="00A23A59" w:rsidRDefault="00A80AF4">
      <w:pPr>
        <w:ind w:firstLineChars="200" w:firstLine="480"/>
        <w:rPr>
          <w:rFonts w:ascii="宋体" w:hAnsi="宋体" w:cs="宋体"/>
        </w:rPr>
      </w:pPr>
      <w:r>
        <w:rPr>
          <w:rFonts w:ascii="宋体" w:hAnsi="宋体" w:cs="宋体" w:hint="eastAsia"/>
          <w:sz w:val="24"/>
        </w:rPr>
        <w:t xml:space="preserve">6、车辆引导措施   </w:t>
      </w:r>
    </w:p>
    <w:p w:rsidR="00A23A59" w:rsidRDefault="00A80AF4">
      <w:pPr>
        <w:ind w:firstLineChars="200" w:firstLine="480"/>
        <w:rPr>
          <w:rFonts w:ascii="宋体" w:hAnsi="宋体" w:cs="宋体"/>
        </w:rPr>
      </w:pPr>
      <w:r>
        <w:rPr>
          <w:rFonts w:ascii="宋体" w:hAnsi="宋体" w:cs="宋体" w:hint="eastAsia"/>
          <w:sz w:val="24"/>
        </w:rPr>
        <w:t>（1）引导车辆泊位时，秩序维护员应站在车的两侧，不能站在车的正面，以防倒车时被撞。</w:t>
      </w:r>
    </w:p>
    <w:p w:rsidR="00A23A59" w:rsidRDefault="00A80AF4">
      <w:pPr>
        <w:ind w:firstLineChars="200" w:firstLine="480"/>
        <w:rPr>
          <w:rFonts w:ascii="宋体" w:hAnsi="宋体" w:cs="宋体"/>
        </w:rPr>
      </w:pPr>
      <w:r>
        <w:rPr>
          <w:rFonts w:ascii="宋体" w:hAnsi="宋体" w:cs="宋体" w:hint="eastAsia"/>
          <w:sz w:val="24"/>
        </w:rPr>
        <w:t>（2）秩序维护</w:t>
      </w:r>
      <w:proofErr w:type="gramStart"/>
      <w:r>
        <w:rPr>
          <w:rFonts w:ascii="宋体" w:hAnsi="宋体" w:cs="宋体" w:hint="eastAsia"/>
          <w:sz w:val="24"/>
        </w:rPr>
        <w:t>员指挥</w:t>
      </w:r>
      <w:proofErr w:type="gramEnd"/>
      <w:r>
        <w:rPr>
          <w:rFonts w:ascii="宋体" w:hAnsi="宋体" w:cs="宋体" w:hint="eastAsia"/>
          <w:sz w:val="24"/>
        </w:rPr>
        <w:t>泊位时的手势要让司机能够看到，</w:t>
      </w:r>
      <w:proofErr w:type="gramStart"/>
      <w:r>
        <w:rPr>
          <w:rFonts w:ascii="宋体" w:hAnsi="宋体" w:cs="宋体" w:hint="eastAsia"/>
          <w:sz w:val="24"/>
        </w:rPr>
        <w:t>泊放的</w:t>
      </w:r>
      <w:proofErr w:type="gramEnd"/>
      <w:r>
        <w:rPr>
          <w:rFonts w:ascii="宋体" w:hAnsi="宋体" w:cs="宋体" w:hint="eastAsia"/>
          <w:sz w:val="24"/>
        </w:rPr>
        <w:t>位置应在停车位正中，</w:t>
      </w:r>
      <w:proofErr w:type="gramStart"/>
      <w:r>
        <w:rPr>
          <w:rFonts w:ascii="宋体" w:hAnsi="宋体" w:cs="宋体" w:hint="eastAsia"/>
          <w:sz w:val="24"/>
        </w:rPr>
        <w:t>不可跨位停放</w:t>
      </w:r>
      <w:proofErr w:type="gramEnd"/>
      <w:r>
        <w:rPr>
          <w:rFonts w:ascii="宋体" w:hAnsi="宋体" w:cs="宋体" w:hint="eastAsia"/>
          <w:sz w:val="24"/>
        </w:rPr>
        <w:t>，以免影响相邻车辆的正常出入及造成车辆相互碰撞。</w:t>
      </w:r>
    </w:p>
    <w:p w:rsidR="00A23A59" w:rsidRDefault="00A80AF4">
      <w:pPr>
        <w:ind w:firstLineChars="200" w:firstLine="480"/>
        <w:rPr>
          <w:rFonts w:ascii="宋体" w:hAnsi="宋体" w:cs="宋体"/>
        </w:rPr>
      </w:pPr>
      <w:r>
        <w:rPr>
          <w:rFonts w:ascii="宋体" w:hAnsi="宋体" w:cs="宋体" w:hint="eastAsia"/>
          <w:sz w:val="24"/>
        </w:rPr>
        <w:t>三、警示标志管理服务措施</w:t>
      </w:r>
    </w:p>
    <w:p w:rsidR="00A23A59" w:rsidRDefault="00A80AF4">
      <w:pPr>
        <w:ind w:firstLineChars="200" w:firstLine="480"/>
        <w:rPr>
          <w:rFonts w:ascii="宋体" w:hAnsi="宋体" w:cs="宋体"/>
        </w:rPr>
      </w:pPr>
      <w:r>
        <w:rPr>
          <w:rFonts w:ascii="宋体" w:hAnsi="宋体" w:cs="宋体" w:hint="eastAsia"/>
          <w:sz w:val="24"/>
        </w:rPr>
        <w:t>根据设置的交通组织和流向，在路口和主要道路完善各种交通警示、提示和指示等标牌，并定期进行维护保养及更新，以引导进入的车辆按规定的线路行驶，减少交通事故的发生。</w:t>
      </w:r>
    </w:p>
    <w:p w:rsidR="00A23A59" w:rsidRDefault="00A80AF4">
      <w:pPr>
        <w:ind w:firstLineChars="200" w:firstLine="480"/>
        <w:rPr>
          <w:rFonts w:ascii="宋体" w:hAnsi="宋体" w:cs="宋体"/>
        </w:rPr>
      </w:pPr>
      <w:r>
        <w:rPr>
          <w:rFonts w:ascii="宋体" w:hAnsi="宋体" w:cs="宋体" w:hint="eastAsia"/>
          <w:sz w:val="24"/>
        </w:rPr>
        <w:t>警示标志一般分为警示、指示、引导和提示等类型。警示类标识有：限速、限高、限时、不可靠近等；指示类标识有：门牌号、楼层号及物业配套设施等；引导类标识有：紧急出口、行车路线、道路方向指示；提示类标识有：小心地滑、注意安全、闲人莫入等。</w:t>
      </w:r>
    </w:p>
    <w:p w:rsidR="00A23A59" w:rsidRDefault="00A80AF4">
      <w:pPr>
        <w:numPr>
          <w:ilvl w:val="0"/>
          <w:numId w:val="9"/>
        </w:numPr>
        <w:spacing w:line="360" w:lineRule="auto"/>
        <w:jc w:val="center"/>
        <w:rPr>
          <w:rFonts w:ascii="宋体" w:hAnsi="宋体" w:cs="宋体"/>
          <w:b/>
          <w:sz w:val="30"/>
          <w:szCs w:val="30"/>
        </w:rPr>
      </w:pPr>
      <w:r>
        <w:rPr>
          <w:rFonts w:ascii="宋体" w:hAnsi="宋体" w:cs="宋体" w:hint="eastAsia"/>
          <w:b/>
          <w:sz w:val="30"/>
          <w:szCs w:val="30"/>
        </w:rPr>
        <w:t>环境卫生管理服务</w:t>
      </w:r>
    </w:p>
    <w:p w:rsidR="00A23A59" w:rsidRDefault="00A80AF4">
      <w:pPr>
        <w:pStyle w:val="af2"/>
        <w:ind w:firstLine="480"/>
        <w:rPr>
          <w:rFonts w:ascii="宋体" w:hAnsi="宋体" w:cs="宋体"/>
          <w:sz w:val="24"/>
          <w:szCs w:val="24"/>
        </w:rPr>
      </w:pPr>
      <w:r>
        <w:rPr>
          <w:rFonts w:ascii="宋体" w:hAnsi="宋体" w:cs="宋体" w:hint="eastAsia"/>
          <w:sz w:val="24"/>
          <w:szCs w:val="24"/>
        </w:rPr>
        <w:t>保洁部4名，主要负责公共大厅、玻璃、过道、卫生间、会议室、案件</w:t>
      </w:r>
      <w:proofErr w:type="gramStart"/>
      <w:r>
        <w:rPr>
          <w:rFonts w:ascii="宋体" w:hAnsi="宋体" w:cs="宋体" w:hint="eastAsia"/>
          <w:sz w:val="24"/>
          <w:szCs w:val="24"/>
        </w:rPr>
        <w:t>讨论室等除干警</w:t>
      </w:r>
      <w:proofErr w:type="gramEnd"/>
      <w:r>
        <w:rPr>
          <w:rFonts w:ascii="宋体" w:hAnsi="宋体" w:cs="宋体" w:hint="eastAsia"/>
          <w:sz w:val="24"/>
          <w:szCs w:val="24"/>
        </w:rPr>
        <w:t>办公室以外区域的保洁工作。实行标准化清扫保洁，垃圾日清，按计划消毒、灭鼠、灭虫。根据城市垃圾分类规定设置分类垃圾桶。</w:t>
      </w:r>
    </w:p>
    <w:p w:rsidR="00A23A59" w:rsidRDefault="00A80AF4">
      <w:pPr>
        <w:ind w:firstLineChars="200" w:firstLine="480"/>
        <w:rPr>
          <w:rFonts w:ascii="宋体" w:hAnsi="宋体" w:cs="宋体"/>
        </w:rPr>
      </w:pPr>
      <w:r>
        <w:rPr>
          <w:rFonts w:ascii="宋体" w:hAnsi="宋体" w:cs="宋体" w:hint="eastAsia"/>
          <w:sz w:val="24"/>
        </w:rPr>
        <w:t>人员要求：初中以上学历，年龄要求55周岁以下；具有较好的气质及外表形象，掌握及熟练运用各种服务礼仪规范；有星级酒店客房保洁服务工作或后勤保洁服务工作经验两年以上的优先考虑；身体健康，熟练掌握地板打蜡、地面抛光、玻璃清洁等各项技能，会使用清洁设备的优先考虑。</w:t>
      </w:r>
    </w:p>
    <w:p w:rsidR="00A23A59" w:rsidRDefault="00A80AF4">
      <w:pPr>
        <w:autoSpaceDE w:val="0"/>
        <w:autoSpaceDN w:val="0"/>
        <w:ind w:leftChars="257" w:left="540"/>
        <w:rPr>
          <w:rFonts w:ascii="宋体" w:hAnsi="宋体" w:cs="宋体"/>
          <w:b/>
          <w:lang w:val="zh-CN"/>
        </w:rPr>
      </w:pPr>
      <w:r>
        <w:rPr>
          <w:rFonts w:ascii="宋体" w:hAnsi="宋体" w:cs="宋体" w:hint="eastAsia"/>
          <w:b/>
          <w:sz w:val="24"/>
          <w:lang w:val="zh-CN"/>
        </w:rPr>
        <w:lastRenderedPageBreak/>
        <w:t>一、保洁方案</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为了充分</w:t>
      </w:r>
      <w:proofErr w:type="gramStart"/>
      <w:r>
        <w:rPr>
          <w:rFonts w:ascii="宋体" w:hAnsi="宋体" w:cs="宋体" w:hint="eastAsia"/>
          <w:sz w:val="24"/>
          <w:lang w:val="zh-CN"/>
        </w:rPr>
        <w:t>体现大楼</w:t>
      </w:r>
      <w:proofErr w:type="gramEnd"/>
      <w:r>
        <w:rPr>
          <w:rFonts w:ascii="宋体" w:hAnsi="宋体" w:cs="宋体" w:hint="eastAsia"/>
          <w:sz w:val="24"/>
          <w:lang w:val="zh-CN"/>
        </w:rPr>
        <w:t xml:space="preserve">环境卫生品质，对公共部位进行清洁、保养，垃圾收集到楼外进行集中清运，达到环卫设施齐全，实行标准化清扫保洁，垃圾日清，按计划消毒、灭鼠、灭虫。根据城市垃圾分类规定设置分类垃圾桶，保洁人员工作时间内不得在办公楼层内大声喧哗。  </w:t>
      </w:r>
    </w:p>
    <w:p w:rsidR="00A23A59" w:rsidRDefault="00A80AF4">
      <w:pPr>
        <w:autoSpaceDE w:val="0"/>
        <w:autoSpaceDN w:val="0"/>
        <w:ind w:firstLineChars="200" w:firstLine="482"/>
        <w:rPr>
          <w:rFonts w:ascii="宋体" w:hAnsi="宋体" w:cs="宋体"/>
          <w:b/>
          <w:lang w:val="zh-CN"/>
        </w:rPr>
      </w:pPr>
      <w:r>
        <w:rPr>
          <w:rFonts w:ascii="宋体" w:hAnsi="宋体" w:cs="宋体" w:hint="eastAsia"/>
          <w:b/>
          <w:sz w:val="24"/>
          <w:lang w:val="zh-CN"/>
        </w:rPr>
        <w:t>二、环境卫生的保洁范围</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（一）室外和屋顶</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1、室外公共通道：车库、</w:t>
      </w:r>
      <w:r>
        <w:rPr>
          <w:rFonts w:ascii="宋体" w:hAnsi="宋体" w:cs="宋体" w:hint="eastAsia"/>
          <w:sz w:val="24"/>
        </w:rPr>
        <w:t>停车棚</w:t>
      </w:r>
      <w:r>
        <w:rPr>
          <w:rFonts w:ascii="宋体" w:hAnsi="宋体" w:cs="宋体" w:hint="eastAsia"/>
          <w:sz w:val="24"/>
          <w:lang w:val="zh-CN"/>
        </w:rPr>
        <w:t xml:space="preserve">、人行道、消防通道、标识牌等；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 xml:space="preserve">2、室外道路：管理区域范围内道路；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 xml:space="preserve">3、室外绿地：管理范围内草坪、花坛、树丛、草坪灯、宣传牌、雕塑、栏杆等；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 xml:space="preserve">4、排水沟：排水沟内垃圾；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 xml:space="preserve">5、地下雨、污水管井疏通，窨井内垃圾；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 xml:space="preserve">6、垃圾房：垃圾房四壁、垃圾房门、垃圾桶、垃圾车。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（二）公用设施设备</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标识牌、物品、管道、路灯、地面、墙面、消防箱、阀门、排水沟、集水井等。</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（三）其他</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1、领导办公室；</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2、会议室；</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3、</w:t>
      </w:r>
      <w:r>
        <w:rPr>
          <w:rFonts w:ascii="宋体" w:hAnsi="宋体" w:cs="宋体" w:hint="eastAsia"/>
          <w:sz w:val="24"/>
        </w:rPr>
        <w:t>各专业演播室、演播厅；各场所演出后及时做好清洁工作；</w:t>
      </w:r>
    </w:p>
    <w:p w:rsidR="00A23A59" w:rsidRDefault="00A80AF4">
      <w:pPr>
        <w:autoSpaceDE w:val="0"/>
        <w:autoSpaceDN w:val="0"/>
        <w:rPr>
          <w:rFonts w:ascii="宋体" w:hAnsi="宋体" w:cs="宋体"/>
          <w:lang w:val="zh-CN"/>
        </w:rPr>
      </w:pPr>
      <w:r>
        <w:rPr>
          <w:rFonts w:ascii="宋体" w:hAnsi="宋体" w:cs="宋体" w:hint="eastAsia"/>
          <w:sz w:val="24"/>
          <w:lang w:val="zh-CN"/>
        </w:rPr>
        <w:t xml:space="preserve">    4、公共卫生间、洗手间；</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5、清理乱堆放物品、清理乱涂写、乱张贴等现象；</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6、绿化（盆景）残枝枯叶，盆景内卫生；</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7、四害消除工作；</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rPr>
        <w:t>8、</w:t>
      </w:r>
      <w:r>
        <w:rPr>
          <w:rFonts w:ascii="宋体" w:hAnsi="宋体" w:cs="宋体" w:hint="eastAsia"/>
          <w:sz w:val="24"/>
          <w:lang w:val="zh-CN"/>
        </w:rPr>
        <w:t>化粪池清掏；</w:t>
      </w:r>
    </w:p>
    <w:p w:rsidR="00A23A59" w:rsidRDefault="00A80AF4">
      <w:pPr>
        <w:pStyle w:val="a5"/>
        <w:rPr>
          <w:rFonts w:ascii="宋体" w:hAnsi="宋体" w:cs="宋体"/>
        </w:rPr>
      </w:pPr>
      <w:r>
        <w:rPr>
          <w:rFonts w:ascii="宋体" w:hAnsi="宋体" w:cs="宋体" w:hint="eastAsia"/>
          <w:sz w:val="24"/>
          <w:szCs w:val="24"/>
        </w:rPr>
        <w:t>9、废弃文件需经过碎纸机处理后再进行处置。</w:t>
      </w:r>
    </w:p>
    <w:p w:rsidR="00A23A59" w:rsidRDefault="00A80AF4">
      <w:pPr>
        <w:autoSpaceDE w:val="0"/>
        <w:autoSpaceDN w:val="0"/>
        <w:ind w:firstLineChars="200" w:firstLine="482"/>
        <w:rPr>
          <w:rFonts w:ascii="宋体" w:hAnsi="宋体" w:cs="宋体"/>
          <w:b/>
          <w:lang w:val="zh-CN"/>
        </w:rPr>
      </w:pPr>
      <w:r>
        <w:rPr>
          <w:rFonts w:ascii="宋体" w:hAnsi="宋体" w:cs="宋体" w:hint="eastAsia"/>
          <w:b/>
          <w:sz w:val="24"/>
        </w:rPr>
        <w:t>三</w:t>
      </w:r>
      <w:r>
        <w:rPr>
          <w:rFonts w:ascii="宋体" w:hAnsi="宋体" w:cs="宋体" w:hint="eastAsia"/>
          <w:b/>
          <w:sz w:val="24"/>
          <w:lang w:val="zh-CN"/>
        </w:rPr>
        <w:t xml:space="preserve">、错时保洁制  </w:t>
      </w:r>
    </w:p>
    <w:p w:rsidR="00A23A59" w:rsidRDefault="00A80AF4">
      <w:pPr>
        <w:autoSpaceDE w:val="0"/>
        <w:autoSpaceDN w:val="0"/>
        <w:ind w:firstLineChars="200" w:firstLine="480"/>
        <w:rPr>
          <w:rFonts w:ascii="宋体" w:hAnsi="宋体" w:cs="宋体"/>
          <w:lang w:val="zh-CN"/>
        </w:rPr>
      </w:pPr>
      <w:r>
        <w:rPr>
          <w:rFonts w:ascii="宋体" w:hAnsi="宋体" w:cs="宋体" w:hint="eastAsia"/>
          <w:sz w:val="24"/>
          <w:lang w:val="zh-CN"/>
        </w:rPr>
        <w:t>保洁人员在业主上班后，下班前进行保洁工作。</w:t>
      </w:r>
      <w:proofErr w:type="gramStart"/>
      <w:r>
        <w:rPr>
          <w:rFonts w:ascii="宋体" w:hAnsi="宋体" w:cs="宋体" w:hint="eastAsia"/>
          <w:sz w:val="24"/>
          <w:lang w:val="zh-CN"/>
        </w:rPr>
        <w:t>推出隐行服务</w:t>
      </w:r>
      <w:proofErr w:type="gramEnd"/>
      <w:r>
        <w:rPr>
          <w:rFonts w:ascii="宋体" w:hAnsi="宋体" w:cs="宋体" w:hint="eastAsia"/>
          <w:sz w:val="24"/>
          <w:lang w:val="zh-CN"/>
        </w:rPr>
        <w:t>并针对大楼的特性，采取分时段的清卫措施：业主上班后打扫公共部位如楼梯、扶手、电梯轿厢等，清理垃圾；业主下班前已清理完公共场所的卫生及楼内的垃圾箱；石材、不锈钢设施在人员最少时保养。</w:t>
      </w:r>
    </w:p>
    <w:p w:rsidR="00A23A59" w:rsidRDefault="00A80AF4">
      <w:pPr>
        <w:jc w:val="center"/>
        <w:rPr>
          <w:rFonts w:ascii="宋体" w:hAnsi="宋体" w:cs="宋体"/>
          <w:b/>
          <w:sz w:val="30"/>
          <w:szCs w:val="30"/>
        </w:rPr>
      </w:pPr>
      <w:r>
        <w:rPr>
          <w:rFonts w:ascii="宋体" w:hAnsi="宋体" w:cs="宋体" w:hint="eastAsia"/>
          <w:b/>
          <w:sz w:val="30"/>
          <w:szCs w:val="30"/>
        </w:rPr>
        <w:t>第四节  绿化养护服务管理</w:t>
      </w:r>
    </w:p>
    <w:p w:rsidR="00A23A59" w:rsidRDefault="00A80AF4">
      <w:pPr>
        <w:ind w:firstLineChars="199" w:firstLine="479"/>
        <w:rPr>
          <w:rFonts w:ascii="宋体" w:hAnsi="宋体" w:cs="宋体"/>
          <w:b/>
        </w:rPr>
      </w:pPr>
      <w:r>
        <w:rPr>
          <w:rFonts w:ascii="宋体" w:hAnsi="宋体" w:cs="宋体" w:hint="eastAsia"/>
          <w:b/>
          <w:sz w:val="24"/>
        </w:rPr>
        <w:t xml:space="preserve">一、绿化养护方案 </w:t>
      </w:r>
    </w:p>
    <w:p w:rsidR="00A23A59" w:rsidRDefault="00A80AF4">
      <w:pPr>
        <w:ind w:firstLineChars="200" w:firstLine="480"/>
        <w:rPr>
          <w:rFonts w:ascii="宋体" w:hAnsi="宋体" w:cs="宋体"/>
        </w:rPr>
      </w:pPr>
      <w:r>
        <w:rPr>
          <w:rFonts w:ascii="宋体" w:hAnsi="宋体" w:cs="宋体" w:hint="eastAsia"/>
          <w:sz w:val="24"/>
        </w:rPr>
        <w:t>养护管理工作，严格说来包含二个含义：一是养护，即根据不同园林树木的生产需要和某些特定的要求，及时对树木采取如灌溉、施肥、修剪、防治病虫害、防寒、除草等园艺技术措施；另一方面则属于看管、巡查、围护、保洁等园</w:t>
      </w:r>
      <w:proofErr w:type="gramStart"/>
      <w:r>
        <w:rPr>
          <w:rFonts w:ascii="宋体" w:hAnsi="宋体" w:cs="宋体" w:hint="eastAsia"/>
          <w:sz w:val="24"/>
        </w:rPr>
        <w:t>务</w:t>
      </w:r>
      <w:proofErr w:type="gramEnd"/>
      <w:r>
        <w:rPr>
          <w:rFonts w:ascii="宋体" w:hAnsi="宋体" w:cs="宋体" w:hint="eastAsia"/>
          <w:sz w:val="24"/>
        </w:rPr>
        <w:t xml:space="preserve">性的工作称为“管理”。 </w:t>
      </w:r>
    </w:p>
    <w:p w:rsidR="00A23A59" w:rsidRDefault="00A80AF4">
      <w:pPr>
        <w:ind w:firstLineChars="199" w:firstLine="479"/>
        <w:rPr>
          <w:rFonts w:ascii="宋体" w:hAnsi="宋体" w:cs="宋体"/>
          <w:b/>
        </w:rPr>
      </w:pPr>
      <w:r>
        <w:rPr>
          <w:rFonts w:ascii="宋体" w:hAnsi="宋体" w:cs="宋体" w:hint="eastAsia"/>
          <w:b/>
          <w:sz w:val="24"/>
        </w:rPr>
        <w:t xml:space="preserve">二、绿化管理方案 </w:t>
      </w:r>
    </w:p>
    <w:p w:rsidR="00A23A59" w:rsidRDefault="00A80AF4">
      <w:pPr>
        <w:ind w:firstLineChars="200" w:firstLine="480"/>
        <w:rPr>
          <w:rFonts w:ascii="宋体" w:hAnsi="宋体" w:cs="宋体"/>
        </w:rPr>
      </w:pPr>
      <w:r>
        <w:rPr>
          <w:rFonts w:ascii="宋体" w:hAnsi="宋体" w:cs="宋体" w:hint="eastAsia"/>
          <w:sz w:val="24"/>
        </w:rPr>
        <w:t xml:space="preserve">由物业负责管理区域内的绿化养护工作，有效开展绿化养护工作，保持和提供项目的绿化面貌。 </w:t>
      </w:r>
    </w:p>
    <w:p w:rsidR="00A23A59" w:rsidRDefault="00A80AF4">
      <w:pPr>
        <w:ind w:firstLineChars="200" w:firstLine="480"/>
        <w:rPr>
          <w:rFonts w:ascii="宋体" w:hAnsi="宋体" w:cs="宋体"/>
        </w:rPr>
      </w:pPr>
      <w:r>
        <w:rPr>
          <w:rFonts w:ascii="宋体" w:hAnsi="宋体" w:cs="宋体" w:hint="eastAsia"/>
          <w:sz w:val="24"/>
        </w:rPr>
        <w:t xml:space="preserve">（一）绿地花坛养护内容及标准 </w:t>
      </w:r>
    </w:p>
    <w:p w:rsidR="00A23A59" w:rsidRDefault="00A80AF4">
      <w:pPr>
        <w:ind w:firstLineChars="200" w:firstLine="480"/>
        <w:rPr>
          <w:rFonts w:ascii="宋体" w:hAnsi="宋体" w:cs="宋体"/>
        </w:rPr>
      </w:pPr>
      <w:r>
        <w:rPr>
          <w:rFonts w:ascii="宋体" w:hAnsi="宋体" w:cs="宋体" w:hint="eastAsia"/>
          <w:sz w:val="24"/>
        </w:rPr>
        <w:t xml:space="preserve">1、保洁工作：做到花坛无明显垃圾杂质、纸屑、建筑垃圾，各单项养护工作做到随手场清。 </w:t>
      </w:r>
    </w:p>
    <w:p w:rsidR="00A23A59" w:rsidRDefault="00A80AF4">
      <w:pPr>
        <w:ind w:firstLineChars="200" w:firstLine="480"/>
        <w:rPr>
          <w:rFonts w:ascii="宋体" w:hAnsi="宋体" w:cs="宋体"/>
        </w:rPr>
      </w:pPr>
      <w:r>
        <w:rPr>
          <w:rFonts w:ascii="宋体" w:hAnsi="宋体" w:cs="宋体" w:hint="eastAsia"/>
          <w:sz w:val="24"/>
        </w:rPr>
        <w:t>2、施肥：全年对各种花坛、树坛各施基肥一次、追肥数次，植物生长期对花、树</w:t>
      </w:r>
      <w:proofErr w:type="gramStart"/>
      <w:r>
        <w:rPr>
          <w:rFonts w:ascii="宋体" w:hAnsi="宋体" w:cs="宋体" w:hint="eastAsia"/>
          <w:sz w:val="24"/>
        </w:rPr>
        <w:t>坛经常</w:t>
      </w:r>
      <w:proofErr w:type="gramEnd"/>
      <w:r>
        <w:rPr>
          <w:rFonts w:ascii="宋体" w:hAnsi="宋体" w:cs="宋体" w:hint="eastAsia"/>
          <w:sz w:val="24"/>
        </w:rPr>
        <w:t xml:space="preserve">采取薄肥多施的施肥方法，使各种草地、植被生长繁茂、青枝绿叶。 </w:t>
      </w:r>
    </w:p>
    <w:p w:rsidR="00A23A59" w:rsidRDefault="00A80AF4">
      <w:pPr>
        <w:ind w:firstLineChars="200" w:firstLine="480"/>
        <w:rPr>
          <w:rFonts w:ascii="宋体" w:hAnsi="宋体" w:cs="宋体"/>
        </w:rPr>
      </w:pPr>
      <w:r>
        <w:rPr>
          <w:rFonts w:ascii="宋体" w:hAnsi="宋体" w:cs="宋体" w:hint="eastAsia"/>
          <w:sz w:val="24"/>
        </w:rPr>
        <w:lastRenderedPageBreak/>
        <w:t>3、锄草工作：植物生长期绿地一年锄草7-8次，植被、草坪</w:t>
      </w:r>
      <w:proofErr w:type="gramStart"/>
      <w:r>
        <w:rPr>
          <w:rFonts w:ascii="宋体" w:hAnsi="宋体" w:cs="宋体" w:hint="eastAsia"/>
          <w:sz w:val="24"/>
        </w:rPr>
        <w:t>及时挑清杂草</w:t>
      </w:r>
      <w:proofErr w:type="gramEnd"/>
      <w:r>
        <w:rPr>
          <w:rFonts w:ascii="宋体" w:hAnsi="宋体" w:cs="宋体" w:hint="eastAsia"/>
          <w:sz w:val="24"/>
        </w:rPr>
        <w:t xml:space="preserve">，清除的杂草及时挖穴埋入土中，保持绿地整洁，植被正常生长。 </w:t>
      </w:r>
    </w:p>
    <w:p w:rsidR="00A23A59" w:rsidRDefault="00A80AF4">
      <w:pPr>
        <w:ind w:firstLineChars="200" w:firstLine="480"/>
        <w:rPr>
          <w:rFonts w:ascii="宋体" w:hAnsi="宋体" w:cs="宋体"/>
        </w:rPr>
      </w:pPr>
      <w:r>
        <w:rPr>
          <w:rFonts w:ascii="宋体" w:hAnsi="宋体" w:cs="宋体" w:hint="eastAsia"/>
          <w:sz w:val="24"/>
        </w:rPr>
        <w:t xml:space="preserve">4、定型修剪：入冬后对各类落叶花灌木进行一次修剪，先花后 叶的花灌木进行花后修剪，经过修剪使树木花冠分布均匀，通风采光良好，减少虫害的发生，树木生长期对各种球类、绿篱修剪2-3次， 球类修剪做到球形紧密、圆整，绿篱修剪做到顶部水平状、两侧垂直或略呈梯形。 </w:t>
      </w:r>
    </w:p>
    <w:p w:rsidR="00A23A59" w:rsidRDefault="00A80AF4">
      <w:pPr>
        <w:ind w:firstLineChars="200" w:firstLine="480"/>
        <w:rPr>
          <w:rFonts w:ascii="宋体" w:hAnsi="宋体" w:cs="宋体"/>
        </w:rPr>
      </w:pPr>
      <w:r>
        <w:rPr>
          <w:rFonts w:ascii="宋体" w:hAnsi="宋体" w:cs="宋体" w:hint="eastAsia"/>
          <w:sz w:val="24"/>
        </w:rPr>
        <w:t>5、抗旱、浇水：对各类树木、地被、草花遇天旱地</w:t>
      </w:r>
      <w:proofErr w:type="gramStart"/>
      <w:r>
        <w:rPr>
          <w:rFonts w:ascii="宋体" w:hAnsi="宋体" w:cs="宋体" w:hint="eastAsia"/>
          <w:sz w:val="24"/>
        </w:rPr>
        <w:t>干及时</w:t>
      </w:r>
      <w:proofErr w:type="gramEnd"/>
      <w:r>
        <w:rPr>
          <w:rFonts w:ascii="宋体" w:hAnsi="宋体" w:cs="宋体" w:hint="eastAsia"/>
          <w:sz w:val="24"/>
        </w:rPr>
        <w:t>安排抗旱、浇水，抗旱利用早晚，避开中午，乔木抗旱做好“酒酿坛”， 以保证抗旱效果。</w:t>
      </w:r>
    </w:p>
    <w:p w:rsidR="00A23A59" w:rsidRDefault="00A80AF4">
      <w:pPr>
        <w:ind w:firstLineChars="200" w:firstLine="480"/>
        <w:rPr>
          <w:rFonts w:ascii="宋体" w:hAnsi="宋体" w:cs="宋体"/>
        </w:rPr>
      </w:pPr>
      <w:r>
        <w:rPr>
          <w:rFonts w:ascii="宋体" w:hAnsi="宋体" w:cs="宋体" w:hint="eastAsia"/>
          <w:sz w:val="24"/>
        </w:rPr>
        <w:t xml:space="preserve">6、补种苗木：抓住春秋两季的种植季节，及时补种缺损树木、草坪，保持花木整齐。 </w:t>
      </w:r>
    </w:p>
    <w:p w:rsidR="00A23A59" w:rsidRDefault="00A80AF4">
      <w:pPr>
        <w:ind w:firstLineChars="200" w:firstLine="480"/>
        <w:rPr>
          <w:rFonts w:ascii="宋体" w:hAnsi="宋体" w:cs="宋体"/>
        </w:rPr>
      </w:pPr>
      <w:r>
        <w:rPr>
          <w:rFonts w:ascii="宋体" w:hAnsi="宋体" w:cs="宋体" w:hint="eastAsia"/>
          <w:sz w:val="24"/>
        </w:rPr>
        <w:t>7、栏杆等设施的维修、保养：对绿地内的各种金属栏杆每年油漆栏杆一次，发现缺损、损坏及时维修、调换；各类挡土墙及其它设施损害及时修复，保持花坛美观及绿化小品等周边设施的完整。</w:t>
      </w:r>
    </w:p>
    <w:p w:rsidR="00A23A59" w:rsidRDefault="00A80AF4">
      <w:pPr>
        <w:ind w:firstLineChars="200" w:firstLine="480"/>
        <w:rPr>
          <w:rFonts w:ascii="宋体" w:hAnsi="宋体" w:cs="宋体"/>
        </w:rPr>
      </w:pPr>
      <w:r>
        <w:rPr>
          <w:rFonts w:ascii="宋体" w:hAnsi="宋体" w:cs="宋体" w:hint="eastAsia"/>
          <w:sz w:val="24"/>
        </w:rPr>
        <w:t xml:space="preserve">（二）病虫害的防治内容及标准 </w:t>
      </w:r>
    </w:p>
    <w:p w:rsidR="00A23A59" w:rsidRDefault="00A80AF4">
      <w:pPr>
        <w:ind w:firstLineChars="200" w:firstLine="480"/>
        <w:rPr>
          <w:rFonts w:ascii="宋体" w:hAnsi="宋体" w:cs="宋体"/>
        </w:rPr>
      </w:pPr>
      <w:r>
        <w:rPr>
          <w:rFonts w:ascii="宋体" w:hAnsi="宋体" w:cs="宋体" w:hint="eastAsia"/>
          <w:sz w:val="24"/>
        </w:rPr>
        <w:t xml:space="preserve">1、为维护生态平衡，应贯彻“预防为主，综合治理”的防治方针。充分利用多样化的植被技术，使用无污染、低毒性药剂或生物防治技术，抑制病虫害。 </w:t>
      </w:r>
    </w:p>
    <w:p w:rsidR="00A23A59" w:rsidRDefault="00A80AF4">
      <w:pPr>
        <w:ind w:firstLineChars="200" w:firstLine="480"/>
        <w:rPr>
          <w:rFonts w:ascii="宋体" w:hAnsi="宋体" w:cs="宋体"/>
        </w:rPr>
      </w:pPr>
      <w:r>
        <w:rPr>
          <w:rFonts w:ascii="宋体" w:hAnsi="宋体" w:cs="宋体" w:hint="eastAsia"/>
          <w:sz w:val="24"/>
        </w:rPr>
        <w:t xml:space="preserve">2、根据“治早、治小”的防治原则和养护经验，在充分掌握和了解地区性虫害的基础上，有针对性地防治较为普遍和严重的虫害和病源。 </w:t>
      </w:r>
    </w:p>
    <w:p w:rsidR="00A23A59" w:rsidRDefault="00A80AF4">
      <w:pPr>
        <w:ind w:firstLineChars="200" w:firstLine="480"/>
        <w:rPr>
          <w:rFonts w:ascii="宋体" w:hAnsi="宋体" w:cs="宋体"/>
        </w:rPr>
      </w:pPr>
      <w:r>
        <w:rPr>
          <w:rFonts w:ascii="宋体" w:hAnsi="宋体" w:cs="宋体" w:hint="eastAsia"/>
          <w:sz w:val="24"/>
        </w:rPr>
        <w:t xml:space="preserve">3、及时修除病、虫危害枝、挡风、遮光、徒长枝，挖出枯死的树木。保护好土表的无病原落叶或经粉碎的枝叶屑，养好、管好多层次的地被植物。 </w:t>
      </w:r>
    </w:p>
    <w:p w:rsidR="00A23A59" w:rsidRDefault="00A80AF4">
      <w:pPr>
        <w:ind w:firstLineChars="200" w:firstLine="480"/>
        <w:rPr>
          <w:rFonts w:ascii="宋体" w:hAnsi="宋体" w:cs="宋体"/>
        </w:rPr>
      </w:pPr>
      <w:r>
        <w:rPr>
          <w:rFonts w:ascii="宋体" w:hAnsi="宋体" w:cs="宋体" w:hint="eastAsia"/>
          <w:sz w:val="24"/>
        </w:rPr>
        <w:t>4、冬季防治，</w:t>
      </w:r>
      <w:proofErr w:type="gramStart"/>
      <w:r>
        <w:rPr>
          <w:rFonts w:ascii="宋体" w:hAnsi="宋体" w:cs="宋体" w:hint="eastAsia"/>
          <w:sz w:val="24"/>
        </w:rPr>
        <w:t>在株际空隙</w:t>
      </w:r>
      <w:proofErr w:type="gramEnd"/>
      <w:r>
        <w:rPr>
          <w:rFonts w:ascii="宋体" w:hAnsi="宋体" w:cs="宋体" w:hint="eastAsia"/>
          <w:sz w:val="24"/>
        </w:rPr>
        <w:t>处，进行冬耕、翻晒二次，消灭</w:t>
      </w:r>
      <w:proofErr w:type="gramStart"/>
      <w:r>
        <w:rPr>
          <w:rFonts w:ascii="宋体" w:hAnsi="宋体" w:cs="宋体" w:hint="eastAsia"/>
          <w:sz w:val="24"/>
        </w:rPr>
        <w:t>刺蛾蛋及其</w:t>
      </w:r>
      <w:proofErr w:type="gramEnd"/>
      <w:r>
        <w:rPr>
          <w:rFonts w:ascii="宋体" w:hAnsi="宋体" w:cs="宋体" w:hint="eastAsia"/>
          <w:sz w:val="24"/>
        </w:rPr>
        <w:t xml:space="preserve">它病虫蛹。 </w:t>
      </w:r>
    </w:p>
    <w:p w:rsidR="00A23A59" w:rsidRDefault="00A80AF4">
      <w:pPr>
        <w:ind w:firstLineChars="200" w:firstLine="480"/>
        <w:rPr>
          <w:rFonts w:ascii="宋体" w:hAnsi="宋体" w:cs="宋体"/>
        </w:rPr>
      </w:pPr>
      <w:r>
        <w:rPr>
          <w:rFonts w:ascii="宋体" w:hAnsi="宋体" w:cs="宋体" w:hint="eastAsia"/>
          <w:sz w:val="24"/>
        </w:rPr>
        <w:t>5、夏季防治，此阶段为病虫害发生高峰期，也是防治的高峰期。在5月上旬打一次药水，作全面防治，随后应做到及时发现，及时处理。6月中、下旬至7月上旬和8月中、下旬，是刺</w:t>
      </w:r>
      <w:proofErr w:type="gramStart"/>
      <w:r>
        <w:rPr>
          <w:rFonts w:ascii="宋体" w:hAnsi="宋体" w:cs="宋体" w:hint="eastAsia"/>
          <w:sz w:val="24"/>
        </w:rPr>
        <w:t>蛾发生</w:t>
      </w:r>
      <w:proofErr w:type="gramEnd"/>
      <w:r>
        <w:rPr>
          <w:rFonts w:ascii="宋体" w:hAnsi="宋体" w:cs="宋体" w:hint="eastAsia"/>
          <w:sz w:val="24"/>
        </w:rPr>
        <w:t xml:space="preserve">高峰期，及时发现，及时打药水，做到无虫体，无枝叶残缺。 </w:t>
      </w:r>
    </w:p>
    <w:p w:rsidR="00A23A59" w:rsidRDefault="00A80AF4">
      <w:pPr>
        <w:ind w:firstLineChars="200" w:firstLine="480"/>
        <w:rPr>
          <w:rFonts w:ascii="宋体" w:hAnsi="宋体" w:cs="宋体"/>
        </w:rPr>
      </w:pPr>
      <w:r>
        <w:rPr>
          <w:rFonts w:ascii="宋体" w:hAnsi="宋体" w:cs="宋体" w:hint="eastAsia"/>
          <w:sz w:val="24"/>
        </w:rPr>
        <w:t>6、生物防治。积极做到保护和利用天敌资源，加强优势天敌</w:t>
      </w:r>
      <w:proofErr w:type="gramStart"/>
      <w:r>
        <w:rPr>
          <w:rFonts w:ascii="宋体" w:hAnsi="宋体" w:cs="宋体" w:hint="eastAsia"/>
          <w:sz w:val="24"/>
        </w:rPr>
        <w:t>的引迁繁殖</w:t>
      </w:r>
      <w:proofErr w:type="gramEnd"/>
      <w:r>
        <w:rPr>
          <w:rFonts w:ascii="宋体" w:hAnsi="宋体" w:cs="宋体" w:hint="eastAsia"/>
          <w:sz w:val="24"/>
        </w:rPr>
        <w:t xml:space="preserve">工作。 </w:t>
      </w:r>
    </w:p>
    <w:p w:rsidR="00A23A59" w:rsidRDefault="00A80AF4">
      <w:pPr>
        <w:ind w:firstLineChars="200" w:firstLine="480"/>
        <w:rPr>
          <w:rFonts w:ascii="宋体" w:hAnsi="宋体" w:cs="宋体"/>
        </w:rPr>
      </w:pPr>
      <w:r>
        <w:rPr>
          <w:rFonts w:ascii="宋体" w:hAnsi="宋体" w:cs="宋体" w:hint="eastAsia"/>
          <w:sz w:val="24"/>
        </w:rPr>
        <w:t xml:space="preserve">7、及时做好园林植物病虫害发生的记录和预测预报工作，制订长期和短期防治计划。 </w:t>
      </w:r>
    </w:p>
    <w:p w:rsidR="00A23A59" w:rsidRDefault="00A80AF4">
      <w:pPr>
        <w:ind w:firstLineChars="200" w:firstLine="480"/>
        <w:rPr>
          <w:rFonts w:ascii="宋体" w:hAnsi="宋体" w:cs="宋体"/>
        </w:rPr>
      </w:pPr>
      <w:r>
        <w:rPr>
          <w:rFonts w:ascii="宋体" w:hAnsi="宋体" w:cs="宋体" w:hint="eastAsia"/>
          <w:sz w:val="24"/>
        </w:rPr>
        <w:t xml:space="preserve">（三）抗旱措施 </w:t>
      </w:r>
    </w:p>
    <w:p w:rsidR="00A23A59" w:rsidRDefault="00A80AF4">
      <w:pPr>
        <w:ind w:firstLineChars="250" w:firstLine="600"/>
        <w:rPr>
          <w:rFonts w:ascii="宋体" w:hAnsi="宋体" w:cs="宋体"/>
        </w:rPr>
      </w:pPr>
      <w:r>
        <w:rPr>
          <w:rFonts w:ascii="宋体" w:hAnsi="宋体" w:cs="宋体" w:hint="eastAsia"/>
          <w:sz w:val="24"/>
        </w:rPr>
        <w:t xml:space="preserve">在各种苗木、地被、草坪等，遇天旱地干时，进行浇水来保证其正常生长。在夏季高温季节，需采用早晚班方法避开高温，进行一天二次对绿化作业范围浇水抗旱，使植物长势良好。另外，对大型树、名贵树进行草绳绑扎以及搭建荫棚等防护措施。如发现新种树有脱水现象，则做好疏枝、摘叶工作，以减少水分流失。 </w:t>
      </w:r>
    </w:p>
    <w:p w:rsidR="00A23A59" w:rsidRDefault="00A80AF4">
      <w:pPr>
        <w:ind w:firstLineChars="200" w:firstLine="480"/>
        <w:rPr>
          <w:rFonts w:ascii="宋体" w:hAnsi="宋体" w:cs="宋体"/>
        </w:rPr>
      </w:pPr>
      <w:r>
        <w:rPr>
          <w:rFonts w:ascii="宋体" w:hAnsi="宋体" w:cs="宋体" w:hint="eastAsia"/>
          <w:sz w:val="24"/>
        </w:rPr>
        <w:t xml:space="preserve">（四）防汛防台措施 </w:t>
      </w:r>
    </w:p>
    <w:p w:rsidR="00A23A59" w:rsidRDefault="00A80AF4">
      <w:pPr>
        <w:ind w:firstLineChars="250" w:firstLine="600"/>
        <w:rPr>
          <w:rFonts w:ascii="宋体" w:hAnsi="宋体" w:cs="宋体"/>
        </w:rPr>
      </w:pPr>
      <w:r>
        <w:rPr>
          <w:rFonts w:ascii="宋体" w:hAnsi="宋体" w:cs="宋体" w:hint="eastAsia"/>
          <w:sz w:val="24"/>
        </w:rPr>
        <w:t xml:space="preserve">以“预防为主，综合防治”为原则，及时做好一切应急措施和抢险物资的配备工作。 </w:t>
      </w:r>
    </w:p>
    <w:p w:rsidR="00A23A59" w:rsidRDefault="00A80AF4">
      <w:pPr>
        <w:ind w:firstLineChars="250" w:firstLine="600"/>
        <w:rPr>
          <w:rFonts w:ascii="宋体" w:hAnsi="宋体" w:cs="宋体"/>
        </w:rPr>
      </w:pPr>
      <w:r>
        <w:rPr>
          <w:rFonts w:ascii="宋体" w:hAnsi="宋体" w:cs="宋体" w:hint="eastAsia"/>
          <w:sz w:val="24"/>
        </w:rPr>
        <w:t xml:space="preserve">1、预防：对树冠庞大、树叶过密的道旁绿地内乔木做好疏枝工作，对补种新植树、小树进行绑扎，加固护树桩的措施，对行道树绑 </w:t>
      </w:r>
      <w:proofErr w:type="gramStart"/>
      <w:r>
        <w:rPr>
          <w:rFonts w:ascii="宋体" w:hAnsi="宋体" w:cs="宋体" w:hint="eastAsia"/>
          <w:sz w:val="24"/>
        </w:rPr>
        <w:t>缚作一遍</w:t>
      </w:r>
      <w:proofErr w:type="gramEnd"/>
      <w:r>
        <w:rPr>
          <w:rFonts w:ascii="宋体" w:hAnsi="宋体" w:cs="宋体" w:hint="eastAsia"/>
          <w:sz w:val="24"/>
        </w:rPr>
        <w:t xml:space="preserve">检查，并加固，添置必要的防台防汛设备。 </w:t>
      </w:r>
    </w:p>
    <w:p w:rsidR="00A23A59" w:rsidRDefault="00A80AF4">
      <w:pPr>
        <w:ind w:firstLineChars="250" w:firstLine="600"/>
        <w:rPr>
          <w:rFonts w:ascii="宋体" w:hAnsi="宋体" w:cs="宋体"/>
        </w:rPr>
      </w:pPr>
      <w:r>
        <w:rPr>
          <w:rFonts w:ascii="宋体" w:hAnsi="宋体" w:cs="宋体" w:hint="eastAsia"/>
          <w:sz w:val="24"/>
        </w:rPr>
        <w:t xml:space="preserve">2、抢险：二十四小时轮流值班，并派专人巡视随时应对突发情况，接报后30分钟内赶到事发现场。将倒伏树顺势放置进行截枝、疏枝等工作，并设置安全隔离护拦，保持交通畅通。如发现碰到电线或建筑的、有危险的，马上采取必要的防护措施，并通知有关部门进行维修。 </w:t>
      </w:r>
    </w:p>
    <w:p w:rsidR="00A23A59" w:rsidRDefault="00A80AF4">
      <w:pPr>
        <w:ind w:firstLineChars="250" w:firstLine="600"/>
        <w:rPr>
          <w:rFonts w:ascii="宋体" w:hAnsi="宋体" w:cs="宋体"/>
        </w:rPr>
      </w:pPr>
      <w:r>
        <w:rPr>
          <w:rFonts w:ascii="宋体" w:hAnsi="宋体" w:cs="宋体" w:hint="eastAsia"/>
          <w:sz w:val="24"/>
        </w:rPr>
        <w:t>3、善后：灾害过后及时拆除有碍交通和观瞻的加固物、临时设施，扶正倾斜或倒</w:t>
      </w:r>
      <w:r>
        <w:rPr>
          <w:rFonts w:ascii="宋体" w:hAnsi="宋体" w:cs="宋体" w:hint="eastAsia"/>
          <w:sz w:val="24"/>
        </w:rPr>
        <w:lastRenderedPageBreak/>
        <w:t xml:space="preserve">伏的树木，恢复原有景观。 </w:t>
      </w:r>
    </w:p>
    <w:p w:rsidR="00A23A59" w:rsidRDefault="00A80AF4">
      <w:pPr>
        <w:shd w:val="clear" w:color="auto" w:fill="FFFFFF"/>
        <w:snapToGrid w:val="0"/>
        <w:ind w:firstLineChars="200" w:firstLine="480"/>
        <w:rPr>
          <w:rFonts w:ascii="宋体" w:hAnsi="宋体" w:cs="宋体"/>
        </w:rPr>
      </w:pPr>
      <w:r>
        <w:rPr>
          <w:rFonts w:ascii="宋体" w:hAnsi="宋体" w:cs="宋体" w:hint="eastAsia"/>
          <w:sz w:val="24"/>
        </w:rPr>
        <w:t>注：1、所配备的相关人员，如须获得相关主管部门认证的或有相关经历，</w:t>
      </w:r>
      <w:proofErr w:type="gramStart"/>
      <w:r>
        <w:rPr>
          <w:rFonts w:ascii="宋体" w:hAnsi="宋体" w:cs="宋体" w:hint="eastAsia"/>
          <w:sz w:val="24"/>
        </w:rPr>
        <w:t>均须配证并</w:t>
      </w:r>
      <w:proofErr w:type="gramEnd"/>
      <w:r>
        <w:rPr>
          <w:rFonts w:ascii="宋体" w:hAnsi="宋体" w:cs="宋体" w:hint="eastAsia"/>
          <w:sz w:val="24"/>
        </w:rPr>
        <w:t>持证上岗。</w:t>
      </w:r>
    </w:p>
    <w:p w:rsidR="00A23A59" w:rsidRDefault="00A80AF4">
      <w:pPr>
        <w:shd w:val="clear" w:color="auto" w:fill="FFFFFF"/>
        <w:snapToGrid w:val="0"/>
        <w:ind w:firstLineChars="200" w:firstLine="480"/>
        <w:rPr>
          <w:rFonts w:ascii="宋体" w:hAnsi="宋体" w:cs="宋体"/>
        </w:rPr>
      </w:pPr>
      <w:r>
        <w:rPr>
          <w:rFonts w:ascii="宋体" w:hAnsi="宋体" w:cs="宋体" w:hint="eastAsia"/>
          <w:sz w:val="24"/>
        </w:rPr>
        <w:t>2、所有人员要求政治上可靠，身体素质好，持健康证上岗，无不良行为记录。</w:t>
      </w:r>
    </w:p>
    <w:p w:rsidR="00A23A59" w:rsidRDefault="00A80AF4">
      <w:pPr>
        <w:shd w:val="clear" w:color="auto" w:fill="FFFFFF"/>
        <w:snapToGrid w:val="0"/>
        <w:ind w:firstLineChars="200" w:firstLine="480"/>
        <w:rPr>
          <w:rFonts w:ascii="宋体" w:hAnsi="宋体" w:cs="宋体"/>
        </w:rPr>
      </w:pPr>
      <w:r>
        <w:rPr>
          <w:rFonts w:ascii="宋体" w:hAnsi="宋体" w:cs="宋体" w:hint="eastAsia"/>
          <w:sz w:val="24"/>
        </w:rPr>
        <w:t>3、重要岗位人员必须经采购人人事部门的考核、政治审查通过后，方可录用。</w:t>
      </w:r>
    </w:p>
    <w:p w:rsidR="00A23A59" w:rsidRDefault="00A80AF4">
      <w:pPr>
        <w:shd w:val="clear" w:color="auto" w:fill="FFFFFF"/>
        <w:snapToGrid w:val="0"/>
        <w:ind w:firstLineChars="200" w:firstLine="480"/>
        <w:rPr>
          <w:rFonts w:ascii="宋体" w:hAnsi="宋体"/>
        </w:rPr>
      </w:pPr>
      <w:r>
        <w:rPr>
          <w:rFonts w:ascii="宋体" w:hAnsi="宋体" w:cs="宋体" w:hint="eastAsia"/>
          <w:sz w:val="24"/>
        </w:rPr>
        <w:t>4、重要管理岗位人员的调离、更换，须事先征得采购人同意。</w:t>
      </w:r>
    </w:p>
    <w:p w:rsidR="00A23A59" w:rsidRDefault="00A23A59">
      <w:pPr>
        <w:adjustRightInd w:val="0"/>
        <w:ind w:firstLineChars="100" w:firstLine="211"/>
        <w:rPr>
          <w:rFonts w:ascii="宋体" w:hAnsi="宋体" w:cs="Arial"/>
          <w:b/>
          <w:snapToGrid w:val="0"/>
          <w:color w:val="000000"/>
          <w:kern w:val="0"/>
        </w:rPr>
      </w:pPr>
    </w:p>
    <w:p w:rsidR="00A23A59" w:rsidRDefault="00A23A59">
      <w:pPr>
        <w:adjustRightInd w:val="0"/>
        <w:ind w:firstLineChars="100" w:firstLine="211"/>
        <w:rPr>
          <w:rFonts w:ascii="宋体" w:hAnsi="宋体" w:cs="Arial"/>
          <w:b/>
          <w:snapToGrid w:val="0"/>
          <w:color w:val="000000"/>
          <w:kern w:val="0"/>
        </w:rPr>
      </w:pPr>
    </w:p>
    <w:p w:rsidR="00A23A59" w:rsidRDefault="00A80AF4">
      <w:pPr>
        <w:adjustRightInd w:val="0"/>
        <w:rPr>
          <w:rFonts w:ascii="宋体" w:hAnsi="宋体" w:cs="Arial"/>
          <w:b/>
          <w:snapToGrid w:val="0"/>
          <w:color w:val="000000"/>
          <w:kern w:val="0"/>
          <w:sz w:val="30"/>
          <w:szCs w:val="30"/>
        </w:rPr>
      </w:pPr>
      <w:r>
        <w:rPr>
          <w:rFonts w:ascii="宋体" w:hAnsi="宋体" w:cs="Arial" w:hint="eastAsia"/>
          <w:b/>
          <w:snapToGrid w:val="0"/>
          <w:color w:val="000000"/>
          <w:kern w:val="0"/>
          <w:sz w:val="30"/>
          <w:szCs w:val="30"/>
        </w:rPr>
        <w:t>（二）、检查与考核</w:t>
      </w:r>
    </w:p>
    <w:p w:rsidR="00A23A59" w:rsidRDefault="00A80AF4">
      <w:pPr>
        <w:adjustRightInd w:val="0"/>
        <w:snapToGrid w:val="0"/>
        <w:ind w:firstLineChars="200" w:firstLine="420"/>
        <w:rPr>
          <w:rFonts w:ascii="宋体" w:hAnsi="宋体" w:cs="Arial"/>
          <w:b/>
          <w:snapToGrid w:val="0"/>
          <w:kern w:val="0"/>
        </w:rPr>
      </w:pPr>
      <w:r>
        <w:rPr>
          <w:rFonts w:ascii="宋体" w:hAnsi="宋体" w:cs="Arial" w:hint="eastAsia"/>
          <w:snapToGrid w:val="0"/>
          <w:kern w:val="0"/>
        </w:rPr>
        <w:t>1、承包人应制</w:t>
      </w:r>
      <w:proofErr w:type="gramStart"/>
      <w:r>
        <w:rPr>
          <w:rFonts w:ascii="宋体" w:hAnsi="宋体" w:cs="Arial" w:hint="eastAsia"/>
          <w:snapToGrid w:val="0"/>
          <w:kern w:val="0"/>
        </w:rPr>
        <w:t>订具体</w:t>
      </w:r>
      <w:proofErr w:type="gramEnd"/>
      <w:r>
        <w:rPr>
          <w:rFonts w:ascii="宋体" w:hAnsi="宋体" w:cs="Arial" w:hint="eastAsia"/>
          <w:snapToGrid w:val="0"/>
          <w:kern w:val="0"/>
        </w:rPr>
        <w:t>的质量保证措施及质量保证和相关服务承诺。承包人所有的工作除应按承包人的内部流程实施外，还应接受招标人或第三方的随时检查。如因质量未达到目标，招标人有权要求其整改，同时投标人应承担责任和经济赔偿（详见合同）。</w:t>
      </w:r>
      <w:r w:rsidR="006314DB" w:rsidRPr="006314DB">
        <w:rPr>
          <w:rFonts w:ascii="宋体" w:hAnsi="宋体" w:cs="Arial" w:hint="eastAsia"/>
          <w:b/>
          <w:snapToGrid w:val="0"/>
          <w:color w:val="FF0000"/>
          <w:kern w:val="0"/>
        </w:rPr>
        <w:t>在合同期内，业主方每月进行保洁及保安工作考核，因物业管理公司责任范围内的原因，连续两次不合格的，业主方有权终止合同，进行重新招标（原中标单位不得参与招标）。</w:t>
      </w:r>
    </w:p>
    <w:p w:rsidR="00A23A59" w:rsidRDefault="00A80AF4">
      <w:pPr>
        <w:adjustRightInd w:val="0"/>
        <w:snapToGrid w:val="0"/>
        <w:ind w:firstLineChars="200" w:firstLine="420"/>
        <w:rPr>
          <w:rFonts w:ascii="宋体" w:hAnsi="宋体"/>
        </w:rPr>
      </w:pPr>
      <w:r>
        <w:rPr>
          <w:rFonts w:ascii="宋体" w:hAnsi="宋体" w:cs="Arial" w:hint="eastAsia"/>
          <w:snapToGrid w:val="0"/>
          <w:kern w:val="0"/>
        </w:rPr>
        <w:t>2、招标人定期和不定期地对承包人管理服务进行检查和抽查，检查记录和整改时限反馈承包人。并每季对相应内容的检查结果进行考核。</w:t>
      </w:r>
    </w:p>
    <w:p w:rsidR="00A23A59" w:rsidRDefault="00A23A59">
      <w:pPr>
        <w:adjustRightInd w:val="0"/>
        <w:snapToGrid w:val="0"/>
        <w:ind w:firstLineChars="200" w:firstLine="422"/>
        <w:rPr>
          <w:rFonts w:ascii="宋体" w:hAnsi="宋体"/>
          <w:b/>
        </w:rPr>
      </w:pPr>
    </w:p>
    <w:p w:rsidR="00A23A59" w:rsidRDefault="00A23A59">
      <w:pPr>
        <w:adjustRightInd w:val="0"/>
        <w:snapToGrid w:val="0"/>
        <w:ind w:firstLineChars="200" w:firstLine="422"/>
        <w:rPr>
          <w:rFonts w:ascii="宋体" w:hAnsi="宋体"/>
          <w:b/>
        </w:rPr>
      </w:pPr>
    </w:p>
    <w:p w:rsidR="00A23A59" w:rsidRDefault="00A80AF4">
      <w:pPr>
        <w:adjustRightInd w:val="0"/>
        <w:snapToGrid w:val="0"/>
        <w:rPr>
          <w:rFonts w:ascii="宋体" w:hAnsi="宋体"/>
          <w:b/>
          <w:sz w:val="30"/>
          <w:szCs w:val="30"/>
        </w:rPr>
      </w:pPr>
      <w:r>
        <w:rPr>
          <w:rFonts w:ascii="宋体" w:hAnsi="宋体" w:hint="eastAsia"/>
          <w:b/>
          <w:sz w:val="30"/>
          <w:szCs w:val="30"/>
        </w:rPr>
        <w:t>（三）、投标报价</w:t>
      </w:r>
    </w:p>
    <w:p w:rsidR="00A23A59" w:rsidRDefault="00A80AF4">
      <w:pPr>
        <w:adjustRightInd w:val="0"/>
        <w:snapToGrid w:val="0"/>
        <w:ind w:firstLineChars="200" w:firstLine="420"/>
        <w:rPr>
          <w:rFonts w:ascii="宋体" w:hAnsi="宋体"/>
        </w:rPr>
      </w:pPr>
      <w:r>
        <w:rPr>
          <w:rFonts w:ascii="宋体" w:hAnsi="宋体" w:hint="eastAsia"/>
        </w:rPr>
        <w:t>1、投标人需完成卫生保洁、安保服务等服务工作。</w:t>
      </w:r>
    </w:p>
    <w:p w:rsidR="00A23A59" w:rsidRDefault="00A80AF4">
      <w:pPr>
        <w:ind w:firstLineChars="200" w:firstLine="420"/>
        <w:rPr>
          <w:rFonts w:ascii="宋体" w:hAnsi="宋体"/>
        </w:rPr>
      </w:pPr>
      <w:r>
        <w:rPr>
          <w:rFonts w:ascii="宋体" w:hAnsi="宋体" w:hint="eastAsia"/>
        </w:rPr>
        <w:t>2、投标人根据物业管理费构成进行投标报价，报价为人民币综合单价，其中包括：人员工资、员工社会保险、服装费、培训费、专用工具、员工节日加班费、管理费、税金以及其他可能发生的所有费用。外墙清洗不在本次报价范围。</w:t>
      </w:r>
    </w:p>
    <w:p w:rsidR="00A23A59" w:rsidRDefault="00A80AF4">
      <w:pPr>
        <w:ind w:firstLineChars="200" w:firstLine="420"/>
        <w:rPr>
          <w:rFonts w:ascii="宋体" w:hAnsi="宋体"/>
          <w:b/>
        </w:rPr>
      </w:pPr>
      <w:r>
        <w:rPr>
          <w:rFonts w:ascii="宋体" w:hAnsi="宋体" w:hint="eastAsia"/>
        </w:rPr>
        <w:t>3、用于物业管理服务的操作实施时所用水电费用以及维修费用等由采购人承担:物业管理服务中所需低值易耗品、清洁用品、用具、设备器材和服务中损坏物赔偿费等由中标人自行承担。</w:t>
      </w:r>
    </w:p>
    <w:p w:rsidR="00A23A59" w:rsidRDefault="00A80AF4">
      <w:pPr>
        <w:snapToGrid w:val="0"/>
        <w:ind w:firstLineChars="200" w:firstLine="422"/>
        <w:rPr>
          <w:rFonts w:ascii="宋体" w:hAnsi="宋体"/>
          <w:b/>
          <w:bCs/>
        </w:rPr>
      </w:pPr>
      <w:r>
        <w:rPr>
          <w:rFonts w:ascii="宋体" w:hAnsi="宋体" w:hint="eastAsia"/>
          <w:b/>
          <w:bCs/>
        </w:rPr>
        <w:t>4、投标人报价时须结合《劳动合同法》及税务部门对三门当地服务行业的规定，物业人员的工资不得小于当地的最低保障线、税金、员工社会保险须按规定计算。否则视为低于成本价，作无效标处理。</w:t>
      </w:r>
    </w:p>
    <w:p w:rsidR="00A23A59" w:rsidRDefault="00A23A59">
      <w:pPr>
        <w:snapToGrid w:val="0"/>
        <w:rPr>
          <w:rFonts w:ascii="宋体" w:hAnsi="宋体"/>
          <w:b/>
          <w:bCs/>
          <w:color w:val="000000"/>
          <w:sz w:val="30"/>
          <w:szCs w:val="30"/>
        </w:rPr>
      </w:pPr>
    </w:p>
    <w:p w:rsidR="00A23A59" w:rsidRDefault="00A23A59">
      <w:pPr>
        <w:snapToGrid w:val="0"/>
        <w:rPr>
          <w:rFonts w:ascii="宋体" w:hAnsi="宋体"/>
          <w:b/>
          <w:bCs/>
          <w:color w:val="000000"/>
          <w:sz w:val="30"/>
          <w:szCs w:val="30"/>
        </w:rPr>
      </w:pPr>
    </w:p>
    <w:p w:rsidR="00A23A59" w:rsidRDefault="00A80AF4">
      <w:pPr>
        <w:snapToGrid w:val="0"/>
        <w:rPr>
          <w:rFonts w:ascii="宋体" w:hAnsi="宋体"/>
          <w:b/>
          <w:color w:val="000000"/>
          <w:sz w:val="30"/>
          <w:szCs w:val="30"/>
        </w:rPr>
      </w:pPr>
      <w:r>
        <w:rPr>
          <w:rFonts w:ascii="宋体" w:hAnsi="宋体" w:hint="eastAsia"/>
          <w:b/>
          <w:bCs/>
          <w:color w:val="000000"/>
          <w:sz w:val="30"/>
          <w:szCs w:val="30"/>
        </w:rPr>
        <w:t>（四）、管理服务应达到的各项指标：</w:t>
      </w:r>
    </w:p>
    <w:p w:rsidR="00A23A59" w:rsidRDefault="00A80AF4">
      <w:pPr>
        <w:ind w:firstLineChars="200" w:firstLine="420"/>
        <w:rPr>
          <w:rFonts w:ascii="宋体" w:hAnsi="宋体"/>
          <w:color w:val="000000"/>
        </w:rPr>
      </w:pPr>
      <w:r>
        <w:rPr>
          <w:rFonts w:ascii="宋体" w:hAnsi="宋体" w:hint="eastAsia"/>
          <w:color w:val="000000"/>
        </w:rPr>
        <w:t>1．杜绝火灾责任事故，杜绝刑事案件；</w:t>
      </w:r>
    </w:p>
    <w:p w:rsidR="00A23A59" w:rsidRDefault="00A80AF4">
      <w:pPr>
        <w:ind w:firstLineChars="200" w:firstLine="420"/>
        <w:rPr>
          <w:rFonts w:ascii="宋体" w:hAnsi="宋体"/>
          <w:color w:val="000000"/>
        </w:rPr>
      </w:pPr>
      <w:r>
        <w:rPr>
          <w:rFonts w:ascii="宋体" w:hAnsi="宋体" w:hint="eastAsia"/>
          <w:color w:val="000000"/>
        </w:rPr>
        <w:t>2．环境卫生、清洁率达99%；</w:t>
      </w:r>
    </w:p>
    <w:p w:rsidR="00A23A59" w:rsidRDefault="00A80AF4">
      <w:pPr>
        <w:ind w:firstLineChars="200" w:firstLine="420"/>
        <w:rPr>
          <w:rFonts w:ascii="宋体" w:hAnsi="宋体"/>
          <w:color w:val="000000"/>
        </w:rPr>
      </w:pPr>
      <w:r>
        <w:rPr>
          <w:rFonts w:ascii="宋体" w:hAnsi="宋体" w:hint="eastAsia"/>
          <w:color w:val="000000"/>
        </w:rPr>
        <w:t>3．零修、报修及时率100%；</w:t>
      </w:r>
    </w:p>
    <w:p w:rsidR="00A23A59" w:rsidRDefault="00A80AF4">
      <w:pPr>
        <w:ind w:firstLineChars="200" w:firstLine="420"/>
        <w:rPr>
          <w:rFonts w:ascii="宋体" w:hAnsi="宋体"/>
          <w:color w:val="000000"/>
        </w:rPr>
      </w:pPr>
      <w:r>
        <w:rPr>
          <w:rFonts w:ascii="宋体" w:hAnsi="宋体" w:hint="eastAsia"/>
          <w:color w:val="000000"/>
        </w:rPr>
        <w:t>4．服务有效投诉少于1%，处理率100%；</w:t>
      </w:r>
    </w:p>
    <w:p w:rsidR="00A23A59" w:rsidRDefault="00A80AF4">
      <w:pPr>
        <w:ind w:firstLineChars="200" w:firstLine="420"/>
        <w:rPr>
          <w:rFonts w:ascii="宋体" w:hAnsi="宋体"/>
          <w:color w:val="000000"/>
        </w:rPr>
      </w:pPr>
      <w:r>
        <w:rPr>
          <w:rFonts w:ascii="宋体" w:hAnsi="宋体" w:hint="eastAsia"/>
          <w:color w:val="000000"/>
        </w:rPr>
        <w:t>5．满意率96%以上。</w:t>
      </w:r>
    </w:p>
    <w:p w:rsidR="00A23A59" w:rsidRDefault="00A23A59">
      <w:pPr>
        <w:pStyle w:val="a5"/>
        <w:spacing w:line="360" w:lineRule="auto"/>
        <w:ind w:firstLineChars="200"/>
        <w:rPr>
          <w:color w:val="000000" w:themeColor="text1"/>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A23A59" w:rsidRDefault="00A23A59">
      <w:pPr>
        <w:spacing w:line="360" w:lineRule="auto"/>
        <w:ind w:firstLineChars="200" w:firstLine="482"/>
        <w:rPr>
          <w:rFonts w:asciiTheme="minorEastAsia" w:eastAsiaTheme="minorEastAsia" w:hAnsiTheme="minorEastAsia"/>
          <w:b/>
          <w:color w:val="000000" w:themeColor="text1"/>
          <w:sz w:val="24"/>
        </w:rPr>
      </w:pPr>
    </w:p>
    <w:p w:rsidR="00CD44A1" w:rsidRDefault="00CD44A1">
      <w:pPr>
        <w:spacing w:line="360" w:lineRule="auto"/>
        <w:ind w:firstLineChars="200" w:firstLine="643"/>
        <w:rPr>
          <w:rFonts w:asciiTheme="minorEastAsia" w:eastAsiaTheme="minorEastAsia" w:hAnsiTheme="minorEastAsia"/>
          <w:b/>
          <w:color w:val="000000" w:themeColor="text1"/>
          <w:sz w:val="32"/>
          <w:szCs w:val="32"/>
        </w:rPr>
      </w:pPr>
    </w:p>
    <w:p w:rsidR="00A23A59" w:rsidRDefault="00A80AF4">
      <w:pPr>
        <w:spacing w:line="360" w:lineRule="auto"/>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w:t>
      </w: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商务需求</w:t>
      </w:r>
    </w:p>
    <w:p w:rsidR="00A23A59" w:rsidRDefault="00A80AF4">
      <w:pPr>
        <w:pStyle w:val="a8"/>
        <w:snapToGrid w:val="0"/>
        <w:spacing w:line="360" w:lineRule="auto"/>
        <w:ind w:firstLineChars="200" w:firstLine="482"/>
        <w:outlineLvl w:val="0"/>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sz w:val="24"/>
        </w:rPr>
        <w:t>（一）服务期：</w:t>
      </w:r>
      <w:r w:rsidR="00DC6D2A">
        <w:rPr>
          <w:rFonts w:asciiTheme="minorEastAsia" w:eastAsiaTheme="minorEastAsia" w:hAnsiTheme="minorEastAsia" w:hint="eastAsia"/>
          <w:b/>
          <w:color w:val="000000" w:themeColor="text1"/>
          <w:sz w:val="24"/>
        </w:rPr>
        <w:t>两</w:t>
      </w:r>
      <w:r>
        <w:rPr>
          <w:rFonts w:asciiTheme="minorEastAsia" w:eastAsiaTheme="minorEastAsia" w:hAnsiTheme="minorEastAsia" w:hint="eastAsia"/>
          <w:b/>
          <w:color w:val="000000" w:themeColor="text1"/>
          <w:sz w:val="24"/>
        </w:rPr>
        <w:t>年</w:t>
      </w:r>
    </w:p>
    <w:p w:rsidR="00A23A59" w:rsidRDefault="00A80AF4">
      <w:pPr>
        <w:pStyle w:val="a8"/>
        <w:snapToGrid w:val="0"/>
        <w:spacing w:line="360" w:lineRule="auto"/>
        <w:ind w:firstLineChars="200" w:firstLine="482"/>
        <w:outlineLvl w:val="0"/>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kern w:val="0"/>
          <w:sz w:val="24"/>
        </w:rPr>
        <w:t>（二）服务时间及地点：</w:t>
      </w:r>
      <w:r>
        <w:rPr>
          <w:rFonts w:asciiTheme="minorEastAsia" w:eastAsiaTheme="minorEastAsia" w:hAnsiTheme="minorEastAsia" w:hint="eastAsia"/>
          <w:color w:val="000000" w:themeColor="text1"/>
          <w:kern w:val="0"/>
          <w:sz w:val="24"/>
        </w:rPr>
        <w:t>同前面“招标项目一览表”内所填的相关内容。</w:t>
      </w:r>
    </w:p>
    <w:p w:rsidR="00A23A59" w:rsidRDefault="00A80AF4">
      <w:pPr>
        <w:pStyle w:val="a8"/>
        <w:snapToGrid w:val="0"/>
        <w:spacing w:line="360" w:lineRule="auto"/>
        <w:ind w:firstLineChars="200" w:firstLine="482"/>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kern w:val="0"/>
          <w:sz w:val="24"/>
        </w:rPr>
        <w:t>（三）</w:t>
      </w:r>
      <w:r>
        <w:rPr>
          <w:rFonts w:asciiTheme="minorEastAsia" w:eastAsiaTheme="minorEastAsia" w:hAnsiTheme="minorEastAsia" w:hint="eastAsia"/>
          <w:b/>
          <w:color w:val="000000" w:themeColor="text1"/>
          <w:sz w:val="24"/>
        </w:rPr>
        <w:t>付款条件：</w:t>
      </w:r>
      <w:r w:rsidR="00B66467">
        <w:rPr>
          <w:rFonts w:asciiTheme="minorEastAsia" w:eastAsiaTheme="minorEastAsia" w:hAnsiTheme="minorEastAsia" w:hint="eastAsia"/>
          <w:bCs/>
          <w:color w:val="000000" w:themeColor="text1"/>
          <w:sz w:val="24"/>
        </w:rPr>
        <w:t>按月支付</w:t>
      </w:r>
      <w:r>
        <w:rPr>
          <w:rFonts w:asciiTheme="minorEastAsia" w:eastAsiaTheme="minorEastAsia" w:hAnsiTheme="minorEastAsia" w:hint="eastAsia"/>
          <w:color w:val="000000" w:themeColor="text1"/>
          <w:kern w:val="0"/>
          <w:sz w:val="24"/>
        </w:rPr>
        <w:t>。</w:t>
      </w:r>
    </w:p>
    <w:p w:rsidR="00A23A59" w:rsidRDefault="00A80AF4">
      <w:pPr>
        <w:snapToGrid w:val="0"/>
        <w:spacing w:line="360" w:lineRule="auto"/>
        <w:ind w:firstLineChars="200" w:firstLine="482"/>
        <w:rPr>
          <w:rFonts w:asciiTheme="minorEastAsia" w:eastAsiaTheme="minorEastAsia" w:hAnsiTheme="minorEastAsia"/>
          <w:color w:val="000000" w:themeColor="text1"/>
          <w:kern w:val="0"/>
          <w:sz w:val="24"/>
        </w:rPr>
      </w:pPr>
      <w:r>
        <w:rPr>
          <w:rFonts w:asciiTheme="minorEastAsia" w:eastAsiaTheme="minorEastAsia" w:hAnsiTheme="minorEastAsia" w:hint="eastAsia"/>
          <w:b/>
          <w:color w:val="000000" w:themeColor="text1"/>
          <w:sz w:val="24"/>
        </w:rPr>
        <w:t>（四）其他优惠等要求：</w:t>
      </w:r>
      <w:r>
        <w:rPr>
          <w:rFonts w:asciiTheme="minorEastAsia" w:eastAsiaTheme="minorEastAsia" w:hAnsiTheme="minorEastAsia" w:hint="eastAsia"/>
          <w:color w:val="000000" w:themeColor="text1"/>
          <w:kern w:val="0"/>
          <w:sz w:val="24"/>
        </w:rPr>
        <w:t>无。</w:t>
      </w:r>
    </w:p>
    <w:p w:rsidR="00A23A59" w:rsidRDefault="00A80AF4">
      <w:pPr>
        <w:snapToGrid w:val="0"/>
        <w:spacing w:line="360" w:lineRule="auto"/>
        <w:ind w:firstLineChars="200" w:firstLine="482"/>
        <w:rPr>
          <w:rFonts w:asciiTheme="minorEastAsia" w:eastAsiaTheme="minorEastAsia" w:hAnsiTheme="minorEastAsia" w:cs="Arial"/>
          <w:sz w:val="24"/>
        </w:rPr>
      </w:pPr>
      <w:r>
        <w:rPr>
          <w:rFonts w:asciiTheme="minorEastAsia" w:eastAsiaTheme="minorEastAsia" w:hAnsiTheme="minorEastAsia" w:hint="eastAsia"/>
          <w:b/>
          <w:sz w:val="24"/>
        </w:rPr>
        <w:t>（五）履约保证金</w:t>
      </w:r>
      <w:r>
        <w:rPr>
          <w:rFonts w:asciiTheme="minorEastAsia" w:eastAsiaTheme="minorEastAsia" w:hAnsiTheme="minorEastAsia" w:cs="Arial" w:hint="eastAsia"/>
          <w:sz w:val="24"/>
        </w:rPr>
        <w:t>：</w:t>
      </w:r>
      <w:r>
        <w:rPr>
          <w:rFonts w:asciiTheme="minorEastAsia" w:eastAsiaTheme="minorEastAsia" w:hAnsiTheme="minorEastAsia" w:cs="Arial"/>
          <w:sz w:val="24"/>
        </w:rPr>
        <w:t>无</w:t>
      </w:r>
      <w:r>
        <w:rPr>
          <w:rFonts w:asciiTheme="minorEastAsia" w:eastAsiaTheme="minorEastAsia" w:hAnsiTheme="minorEastAsia" w:cs="Arial" w:hint="eastAsia"/>
          <w:sz w:val="24"/>
        </w:rPr>
        <w:t>。</w:t>
      </w:r>
    </w:p>
    <w:p w:rsidR="00A23A59" w:rsidRDefault="00A80AF4">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w:t>
      </w:r>
    </w:p>
    <w:p w:rsidR="00A23A59" w:rsidRDefault="00A23A59">
      <w:pPr>
        <w:pStyle w:val="ae"/>
        <w:spacing w:line="360" w:lineRule="auto"/>
        <w:ind w:firstLineChars="0" w:firstLine="0"/>
        <w:rPr>
          <w:rFonts w:asciiTheme="minorEastAsia" w:eastAsiaTheme="minorEastAsia" w:hAnsiTheme="minorEastAsia"/>
          <w:b/>
          <w:sz w:val="24"/>
        </w:rPr>
      </w:pPr>
    </w:p>
    <w:p w:rsidR="00A23A59" w:rsidRDefault="00A80AF4">
      <w:pPr>
        <w:rPr>
          <w:rFonts w:asciiTheme="minorEastAsia" w:eastAsiaTheme="minorEastAsia" w:hAnsiTheme="minorEastAsia" w:cstheme="minorEastAsia"/>
          <w:sz w:val="24"/>
        </w:rPr>
      </w:pPr>
      <w:r>
        <w:rPr>
          <w:rFonts w:asciiTheme="minorEastAsia" w:eastAsiaTheme="minorEastAsia" w:hAnsiTheme="minorEastAsia" w:cstheme="minorBidi" w:hint="eastAsia"/>
          <w:kern w:val="0"/>
          <w:sz w:val="24"/>
        </w:rPr>
        <w:br w:type="page"/>
      </w:r>
    </w:p>
    <w:p w:rsidR="00A23A59" w:rsidRDefault="00A80AF4">
      <w:pPr>
        <w:numPr>
          <w:ilvl w:val="0"/>
          <w:numId w:val="4"/>
        </w:numPr>
        <w:spacing w:line="360" w:lineRule="auto"/>
        <w:jc w:val="center"/>
        <w:rPr>
          <w:rFonts w:asciiTheme="minorEastAsia" w:eastAsiaTheme="minorEastAsia" w:hAnsiTheme="minorEastAsia"/>
          <w:b/>
          <w:sz w:val="36"/>
          <w:szCs w:val="36"/>
        </w:rPr>
      </w:pPr>
      <w:bookmarkStart w:id="39" w:name="_Toc31173_WPSOffice_Level1"/>
      <w:r>
        <w:rPr>
          <w:rFonts w:asciiTheme="minorEastAsia" w:eastAsiaTheme="minorEastAsia" w:hAnsiTheme="minorEastAsia" w:hint="eastAsia"/>
          <w:b/>
          <w:sz w:val="36"/>
          <w:szCs w:val="36"/>
        </w:rPr>
        <w:lastRenderedPageBreak/>
        <w:t>评标</w:t>
      </w:r>
      <w:bookmarkEnd w:id="39"/>
    </w:p>
    <w:p w:rsidR="00A23A59" w:rsidRDefault="00A80AF4">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A23A59" w:rsidRDefault="00A80AF4">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A23A59" w:rsidRDefault="00A80AF4">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A23A59" w:rsidRDefault="00A80AF4">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A23A59" w:rsidRDefault="00A80AF4">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A23A59" w:rsidRDefault="00A80AF4">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A23A59" w:rsidRDefault="00A80AF4">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A23A59" w:rsidRDefault="00A80AF4">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A23A59" w:rsidRDefault="00A80AF4">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A23A59" w:rsidRDefault="00A80AF4">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A23A59" w:rsidRDefault="00A80AF4">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A23A59" w:rsidRDefault="00A80A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A23A59" w:rsidRDefault="00A80AF4">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A23A59" w:rsidRDefault="00A80A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A23A59" w:rsidRDefault="00A80AF4">
      <w:pPr>
        <w:pStyle w:val="a6"/>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（六）主要性能参数指标负偏离</w:t>
      </w:r>
      <w:r>
        <w:rPr>
          <w:rFonts w:asciiTheme="minorEastAsia" w:eastAsiaTheme="minorEastAsia" w:hAnsiTheme="minorEastAsia"/>
          <w:kern w:val="0"/>
          <w:sz w:val="24"/>
        </w:rPr>
        <w:t>8</w:t>
      </w:r>
      <w:r>
        <w:rPr>
          <w:rFonts w:asciiTheme="minorEastAsia" w:eastAsiaTheme="minorEastAsia" w:hAnsiTheme="minorEastAsia" w:hint="eastAsia"/>
          <w:kern w:val="0"/>
          <w:sz w:val="24"/>
        </w:rPr>
        <w:t>项（含）以上的；</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A23A59" w:rsidRDefault="00A80AF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A23A59" w:rsidRDefault="00A80AF4">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A23A59" w:rsidRDefault="00A80AF4">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（十一）商务条款不响应的；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（十二）投标文件有效期不足的；</w:t>
      </w:r>
    </w:p>
    <w:p w:rsidR="00A23A59" w:rsidRDefault="00A80AF4">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（十三）逾期或未按要求提交投标文件的；</w:t>
      </w:r>
    </w:p>
    <w:p w:rsidR="00A23A59" w:rsidRDefault="00A80AF4">
      <w:pPr>
        <w:pStyle w:val="a5"/>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（十四）其他</w:t>
      </w:r>
      <w:r>
        <w:rPr>
          <w:rFonts w:ascii="宋体" w:hAnsi="宋体" w:cs="宋体"/>
          <w:sz w:val="24"/>
          <w:szCs w:val="24"/>
        </w:rPr>
        <w:t>不符合法律法规相关规定的</w:t>
      </w:r>
      <w:r>
        <w:rPr>
          <w:rFonts w:ascii="宋体" w:hAnsi="宋体" w:cs="宋体" w:hint="eastAsia"/>
          <w:sz w:val="24"/>
          <w:szCs w:val="24"/>
        </w:rPr>
        <w:t>。</w:t>
      </w:r>
    </w:p>
    <w:p w:rsidR="00A23A59" w:rsidRDefault="00A80AF4">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A23A59" w:rsidRDefault="00A80AF4">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A23A59" w:rsidRDefault="00A80AF4">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A23A59" w:rsidRDefault="00A80AF4">
      <w:pPr>
        <w:pStyle w:val="a8"/>
        <w:snapToGrid w:val="0"/>
        <w:spacing w:line="360" w:lineRule="auto"/>
        <w:ind w:firstLineChars="200" w:firstLine="482"/>
        <w:rPr>
          <w:rFonts w:hAnsi="宋体" w:cs="宋体"/>
          <w:b/>
          <w:sz w:val="24"/>
        </w:rPr>
      </w:pPr>
      <w:r>
        <w:rPr>
          <w:rFonts w:hAnsi="宋体" w:cs="宋体" w:hint="eastAsia"/>
          <w:b/>
          <w:sz w:val="24"/>
        </w:rPr>
        <w:lastRenderedPageBreak/>
        <w:t>六、评标过程的监控</w:t>
      </w:r>
    </w:p>
    <w:p w:rsidR="00A23A59" w:rsidRDefault="00A80AF4">
      <w:pPr>
        <w:pStyle w:val="ad"/>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A23A59" w:rsidRDefault="00A80AF4">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A23A59" w:rsidRDefault="00A80AF4">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A23A59" w:rsidRDefault="00A80AF4">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见附件18</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A23A59" w:rsidRDefault="00A80AF4">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A23A59" w:rsidRDefault="00A80AF4">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给予</w:t>
      </w:r>
      <w:r>
        <w:rPr>
          <w:rFonts w:ascii="宋体" w:hint="eastAsia"/>
          <w:b/>
          <w:bCs/>
          <w:color w:val="000000"/>
          <w:sz w:val="24"/>
          <w:lang w:val="zh-CN"/>
        </w:rPr>
        <w:t xml:space="preserve"> 6 %-10%</w:t>
      </w:r>
      <w:r>
        <w:rPr>
          <w:rFonts w:ascii="宋体" w:hint="eastAsia"/>
          <w:color w:val="000000"/>
          <w:sz w:val="24"/>
          <w:lang w:val="zh-CN"/>
        </w:rPr>
        <w:t>的扣除，用扣除后的价格计算评标基准价和投标报价。联合体各方均为小</w:t>
      </w:r>
      <w:proofErr w:type="gramStart"/>
      <w:r>
        <w:rPr>
          <w:rFonts w:ascii="宋体" w:hint="eastAsia"/>
          <w:color w:val="000000"/>
          <w:sz w:val="24"/>
          <w:lang w:val="zh-CN"/>
        </w:rPr>
        <w:t>微企业</w:t>
      </w:r>
      <w:proofErr w:type="gramEnd"/>
      <w:r>
        <w:rPr>
          <w:rFonts w:ascii="宋体" w:hint="eastAsia"/>
          <w:color w:val="000000"/>
          <w:sz w:val="24"/>
          <w:lang w:val="zh-CN"/>
        </w:rPr>
        <w:t>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 xml:space="preserve"> 6 %-10%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 30%以上的，</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2%</w:t>
      </w:r>
      <w:r>
        <w:rPr>
          <w:rFonts w:ascii="宋体" w:hint="eastAsia"/>
          <w:b/>
          <w:bCs/>
          <w:color w:val="000000"/>
          <w:sz w:val="24"/>
        </w:rPr>
        <w:t>-3%</w:t>
      </w:r>
      <w:r>
        <w:rPr>
          <w:rFonts w:ascii="宋体" w:hint="eastAsia"/>
          <w:color w:val="000000"/>
          <w:sz w:val="24"/>
          <w:lang w:val="zh-CN"/>
        </w:rPr>
        <w:t>的价格扣除，用扣除后的价格计算评标基准价和响应报价。同一投标人（包括联合体），小微企业、监狱</w:t>
      </w:r>
      <w:r>
        <w:rPr>
          <w:rFonts w:ascii="宋体" w:hint="eastAsia"/>
          <w:sz w:val="24"/>
          <w:lang w:val="zh-CN"/>
        </w:rPr>
        <w:t>企业、残疾人福利性单位价格扣除优惠只享受一次，不得重复享受。</w:t>
      </w:r>
    </w:p>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A23A59" w:rsidRDefault="00A80AF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A23A59" w:rsidRDefault="00A80AF4">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p w:rsidR="00A23A59" w:rsidRDefault="00A23A59">
      <w:pPr>
        <w:pStyle w:val="a6"/>
        <w:spacing w:line="360" w:lineRule="auto"/>
        <w:ind w:firstLineChars="200" w:firstLine="480"/>
        <w:jc w:val="both"/>
        <w:rPr>
          <w:rFonts w:asciiTheme="minorEastAsia" w:eastAsiaTheme="minorEastAsia" w:hAnsiTheme="minorEastAsia"/>
          <w:sz w:val="24"/>
        </w:rPr>
      </w:pPr>
    </w:p>
    <w:p w:rsidR="00A23A59" w:rsidRDefault="00A23A59">
      <w:pPr>
        <w:pStyle w:val="a6"/>
        <w:spacing w:line="360" w:lineRule="auto"/>
        <w:ind w:firstLineChars="200" w:firstLine="480"/>
        <w:jc w:val="both"/>
        <w:rPr>
          <w:rFonts w:asciiTheme="minorEastAsia" w:eastAsiaTheme="minorEastAsia" w:hAnsiTheme="minorEastAsia"/>
          <w:sz w:val="24"/>
        </w:rPr>
      </w:pP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A23A59">
        <w:trPr>
          <w:trHeight w:val="90"/>
          <w:jc w:val="center"/>
        </w:trPr>
        <w:tc>
          <w:tcPr>
            <w:tcW w:w="1913" w:type="dxa"/>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lastRenderedPageBreak/>
              <w:t>具有独立承担民事责任的能力</w:t>
            </w:r>
          </w:p>
        </w:tc>
        <w:tc>
          <w:tcPr>
            <w:tcW w:w="7092" w:type="dxa"/>
            <w:tcMar>
              <w:top w:w="57" w:type="dxa"/>
              <w:left w:w="108" w:type="dxa"/>
              <w:bottom w:w="0" w:type="dxa"/>
              <w:right w:w="108" w:type="dxa"/>
            </w:tcMar>
            <w:vAlign w:val="center"/>
          </w:tcPr>
          <w:p w:rsidR="00A23A59" w:rsidRDefault="00A80AF4">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A23A59">
        <w:trPr>
          <w:trHeight w:val="812"/>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A23A59">
        <w:trPr>
          <w:trHeight w:val="717"/>
          <w:jc w:val="center"/>
        </w:trPr>
        <w:tc>
          <w:tcPr>
            <w:tcW w:w="1913" w:type="dxa"/>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A23A59" w:rsidRDefault="00A80AF4">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A23A59">
        <w:trPr>
          <w:trHeight w:val="717"/>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A23A59" w:rsidRDefault="00A80AF4">
            <w:pPr>
              <w:pStyle w:val="TableParagraph"/>
              <w:spacing w:before="1" w:line="300" w:lineRule="auto"/>
              <w:ind w:leftChars="7" w:left="15" w:rightChars="-8" w:right="-17" w:firstLineChars="192" w:firstLine="403"/>
              <w:rPr>
                <w:szCs w:val="21"/>
              </w:rPr>
            </w:pPr>
            <w:r>
              <w:rPr>
                <w:rFonts w:hint="eastAsia"/>
                <w:szCs w:val="21"/>
              </w:rPr>
              <w:t>按投标文件格式填报设备及专业技术能力情况（根据附件</w:t>
            </w:r>
            <w:r>
              <w:rPr>
                <w:szCs w:val="21"/>
              </w:rPr>
              <w:t>3</w:t>
            </w:r>
            <w:r>
              <w:rPr>
                <w:rFonts w:hint="eastAsia"/>
                <w:szCs w:val="21"/>
              </w:rPr>
              <w:t>《投标人基本情况表》和附件</w:t>
            </w:r>
            <w:r>
              <w:rPr>
                <w:szCs w:val="21"/>
              </w:rPr>
              <w:t>5</w:t>
            </w:r>
            <w:r>
              <w:rPr>
                <w:rFonts w:hint="eastAsia"/>
                <w:szCs w:val="21"/>
              </w:rPr>
              <w:t>《项目实施人员一览表》填报）。</w:t>
            </w:r>
          </w:p>
        </w:tc>
      </w:tr>
      <w:tr w:rsidR="00A23A59">
        <w:trPr>
          <w:trHeight w:val="1502"/>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A23A59">
        <w:trPr>
          <w:trHeight w:val="1910"/>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A23A59" w:rsidRDefault="00A80AF4">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A23A59" w:rsidRDefault="00A80AF4">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A23A59" w:rsidRDefault="00A80AF4">
            <w:pPr>
              <w:spacing w:line="300" w:lineRule="auto"/>
              <w:ind w:leftChars="7" w:left="15" w:rightChars="-8" w:right="-17" w:firstLineChars="192" w:firstLine="403"/>
              <w:rPr>
                <w:rFonts w:ascii="宋体" w:hAnsi="宋体" w:cs="宋体"/>
                <w:szCs w:val="21"/>
              </w:rPr>
            </w:pPr>
            <w:r>
              <w:rPr>
                <w:rFonts w:hint="eastAsia"/>
              </w:rPr>
              <w:t xml:space="preserve">    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A23A59">
        <w:trPr>
          <w:trHeight w:val="1202"/>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A23A59" w:rsidRDefault="00A80AF4">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A23A59" w:rsidRDefault="00A80AF4">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A23A59">
        <w:trPr>
          <w:trHeight w:val="357"/>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A23A59" w:rsidRDefault="00A80AF4" w:rsidP="00766016">
            <w:pPr>
              <w:pStyle w:val="TableParagraph"/>
              <w:spacing w:before="48" w:line="300" w:lineRule="auto"/>
              <w:ind w:leftChars="7" w:left="15" w:rightChars="-8" w:right="-17" w:firstLineChars="192" w:firstLine="403"/>
              <w:rPr>
                <w:szCs w:val="21"/>
              </w:rPr>
            </w:pPr>
            <w:r>
              <w:rPr>
                <w:rFonts w:hint="eastAsia"/>
                <w:szCs w:val="21"/>
              </w:rPr>
              <w:t>本项目不接受联合体投标</w:t>
            </w:r>
            <w:r w:rsidR="00766016">
              <w:rPr>
                <w:rFonts w:hint="eastAsia"/>
                <w:szCs w:val="21"/>
              </w:rPr>
              <w:t>。</w:t>
            </w:r>
          </w:p>
        </w:tc>
      </w:tr>
      <w:tr w:rsidR="00A23A59">
        <w:trPr>
          <w:trHeight w:val="717"/>
          <w:jc w:val="center"/>
        </w:trPr>
        <w:tc>
          <w:tcPr>
            <w:tcW w:w="1913"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A23A59" w:rsidRDefault="00A80AF4">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A23A59">
        <w:trPr>
          <w:trHeight w:val="1106"/>
          <w:jc w:val="center"/>
        </w:trPr>
        <w:tc>
          <w:tcPr>
            <w:tcW w:w="1913"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lastRenderedPageBreak/>
              <w:t>落实政府采购政策需满足的资格要求</w:t>
            </w:r>
          </w:p>
        </w:tc>
        <w:tc>
          <w:tcPr>
            <w:tcW w:w="7092"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rPr>
                <w:szCs w:val="21"/>
              </w:rPr>
            </w:pPr>
            <w:r>
              <w:rPr>
                <w:rFonts w:hint="eastAsia"/>
              </w:rPr>
              <w:t>根据实际情形设置</w:t>
            </w:r>
          </w:p>
        </w:tc>
      </w:tr>
    </w:tbl>
    <w:p w:rsidR="00A23A59" w:rsidRDefault="00A80AF4">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A23A59" w:rsidRDefault="00A80AF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A23A59">
        <w:trPr>
          <w:trHeight w:val="71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A23A59">
        <w:trPr>
          <w:trHeight w:val="717"/>
          <w:jc w:val="center"/>
        </w:trPr>
        <w:tc>
          <w:tcPr>
            <w:tcW w:w="1980"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A23A59">
        <w:trPr>
          <w:trHeight w:val="35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“▲”实质性条款必须满足招标文件要求。</w:t>
            </w:r>
          </w:p>
        </w:tc>
      </w:tr>
      <w:tr w:rsidR="00A23A59">
        <w:trPr>
          <w:trHeight w:val="357"/>
          <w:jc w:val="center"/>
        </w:trPr>
        <w:tc>
          <w:tcPr>
            <w:tcW w:w="1980" w:type="dxa"/>
            <w:shd w:val="clear" w:color="auto" w:fill="F6F6F6"/>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A23A59">
        <w:trPr>
          <w:trHeight w:val="357"/>
          <w:jc w:val="center"/>
        </w:trPr>
        <w:tc>
          <w:tcPr>
            <w:tcW w:w="1980" w:type="dxa"/>
            <w:tcMar>
              <w:top w:w="57" w:type="dxa"/>
              <w:left w:w="108" w:type="dxa"/>
              <w:bottom w:w="0" w:type="dxa"/>
              <w:right w:w="108" w:type="dxa"/>
            </w:tcMar>
            <w:vAlign w:val="center"/>
          </w:tcPr>
          <w:p w:rsidR="00A23A59" w:rsidRDefault="00A80AF4">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A23A59" w:rsidRDefault="00A80AF4">
            <w:pPr>
              <w:pStyle w:val="a6"/>
              <w:spacing w:line="300" w:lineRule="auto"/>
              <w:ind w:leftChars="7" w:left="15" w:rightChars="-8" w:right="-17" w:firstLineChars="192" w:firstLine="403"/>
              <w:jc w:val="both"/>
            </w:pPr>
            <w:r>
              <w:rPr>
                <w:rFonts w:hint="eastAsia"/>
              </w:rPr>
              <w:t>投标文件未含有采购人不可接受的附加条件。</w:t>
            </w:r>
          </w:p>
        </w:tc>
      </w:tr>
    </w:tbl>
    <w:p w:rsidR="00A23A59" w:rsidRDefault="00A80AF4">
      <w:pPr>
        <w:pStyle w:val="ad"/>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A23A59" w:rsidRDefault="00A80AF4">
      <w:pPr>
        <w:autoSpaceDE w:val="0"/>
        <w:autoSpaceDN w:val="0"/>
        <w:spacing w:line="360" w:lineRule="auto"/>
        <w:ind w:firstLineChars="200" w:firstLine="480"/>
        <w:rPr>
          <w:rFonts w:asciiTheme="minorEastAsia" w:eastAsiaTheme="minorEastAsia" w:hAnsiTheme="minorEastAsia"/>
          <w:sz w:val="24"/>
        </w:rPr>
      </w:pPr>
      <w:r>
        <w:rPr>
          <w:rFonts w:ascii="宋体" w:hAnsi="宋体" w:cs="宋体" w:hint="eastAsia"/>
          <w:sz w:val="24"/>
          <w:u w:val="single"/>
        </w:rPr>
        <w:t>三门县人民</w:t>
      </w:r>
      <w:r>
        <w:rPr>
          <w:rFonts w:ascii="宋体" w:hAnsi="宋体" w:cs="宋体"/>
          <w:sz w:val="24"/>
          <w:u w:val="single"/>
        </w:rPr>
        <w:t>检察院物业管理服务采购项目</w:t>
      </w:r>
      <w:r>
        <w:rPr>
          <w:rFonts w:asciiTheme="minorEastAsia" w:eastAsiaTheme="minorEastAsia" w:hAnsiTheme="minorEastAsia" w:hint="eastAsia"/>
          <w:kern w:val="0"/>
          <w:sz w:val="24"/>
        </w:rPr>
        <w:t>评标方法为综合评分法，总计100分，评标按以下标准及要求进行：</w:t>
      </w:r>
    </w:p>
    <w:p w:rsidR="00A23A59" w:rsidRDefault="00A80AF4">
      <w:pPr>
        <w:numPr>
          <w:ilvl w:val="0"/>
          <w:numId w:val="10"/>
        </w:numPr>
        <w:autoSpaceDE w:val="0"/>
        <w:autoSpaceDN w:val="0"/>
        <w:adjustRightInd w:val="0"/>
        <w:spacing w:line="360" w:lineRule="auto"/>
        <w:ind w:right="85" w:firstLineChars="200" w:firstLine="482"/>
      </w:pPr>
      <w:r>
        <w:rPr>
          <w:rFonts w:ascii="宋体" w:hint="eastAsia"/>
          <w:b/>
          <w:bCs/>
          <w:sz w:val="24"/>
        </w:rPr>
        <w:t>评分标准</w:t>
      </w:r>
    </w:p>
    <w:tbl>
      <w:tblPr>
        <w:tblW w:w="8962" w:type="dxa"/>
        <w:jc w:val="center"/>
        <w:tblLayout w:type="fixed"/>
        <w:tblLook w:val="04A0" w:firstRow="1" w:lastRow="0" w:firstColumn="1" w:lastColumn="0" w:noHBand="0" w:noVBand="1"/>
      </w:tblPr>
      <w:tblGrid>
        <w:gridCol w:w="1254"/>
        <w:gridCol w:w="1335"/>
        <w:gridCol w:w="5565"/>
        <w:gridCol w:w="808"/>
      </w:tblGrid>
      <w:tr w:rsidR="00A23A59">
        <w:trPr>
          <w:trHeight w:val="282"/>
          <w:jc w:val="cent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3A59" w:rsidRDefault="00A80AF4">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评分项目</w:t>
            </w:r>
          </w:p>
        </w:tc>
        <w:tc>
          <w:tcPr>
            <w:tcW w:w="69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评分细则</w:t>
            </w:r>
          </w:p>
        </w:tc>
        <w:tc>
          <w:tcPr>
            <w:tcW w:w="8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分值</w:t>
            </w:r>
          </w:p>
        </w:tc>
      </w:tr>
      <w:tr w:rsidR="00A23A59">
        <w:trPr>
          <w:trHeight w:val="81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技术和服务方案</w:t>
            </w:r>
          </w:p>
          <w:p w:rsidR="00A23A59" w:rsidRDefault="00A80AF4">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b/>
                <w:bCs/>
                <w:color w:val="000000" w:themeColor="text1"/>
                <w:sz w:val="24"/>
              </w:rPr>
              <w:t>58</w:t>
            </w:r>
            <w:r>
              <w:rPr>
                <w:rFonts w:asciiTheme="minorEastAsia" w:hAnsiTheme="minorEastAsia" w:cstheme="minorEastAsia" w:hint="eastAsia"/>
                <w:b/>
                <w:bCs/>
                <w:color w:val="000000" w:themeColor="text1"/>
                <w:sz w:val="24"/>
              </w:rPr>
              <w:t>分</w:t>
            </w:r>
          </w:p>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总体方案</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根据项目服务特点及服务质量标准制定项目总体方案：</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①管理服务理念；</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②服务定位；</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③目标责任；</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④管理模式；</w:t>
            </w:r>
          </w:p>
          <w:p w:rsidR="00A23A59" w:rsidRDefault="00A80AF4">
            <w:pPr>
              <w:spacing w:line="300" w:lineRule="auto"/>
              <w:rPr>
                <w:rFonts w:asciiTheme="minorEastAsia" w:hAnsiTheme="minorEastAsia"/>
                <w:color w:val="000000" w:themeColor="text1"/>
                <w:sz w:val="24"/>
                <w:lang w:val="zh-CN"/>
              </w:rPr>
            </w:pPr>
            <w:r>
              <w:rPr>
                <w:rFonts w:asciiTheme="minorEastAsia" w:hAnsiTheme="minorEastAsia" w:hint="eastAsia"/>
                <w:color w:val="000000" w:themeColor="text1"/>
                <w:sz w:val="24"/>
              </w:rPr>
              <w:t>⑤确保服务质量的各项措施且科学合理，切实可行</w:t>
            </w:r>
            <w:r>
              <w:rPr>
                <w:rFonts w:asciiTheme="minorEastAsia" w:hAnsiTheme="minorEastAsia" w:hint="eastAsia"/>
                <w:color w:val="000000" w:themeColor="text1"/>
                <w:sz w:val="24"/>
                <w:lang w:val="zh-CN"/>
              </w:rPr>
              <w:t>。</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5</w:t>
            </w:r>
          </w:p>
        </w:tc>
      </w:tr>
      <w:tr w:rsidR="00A23A59">
        <w:trPr>
          <w:trHeight w:val="9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管理方案</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组织架构是否完善健全，主要管理流程是否清晰合理，</w:t>
            </w:r>
            <w:proofErr w:type="gramStart"/>
            <w:r>
              <w:rPr>
                <w:rFonts w:asciiTheme="minorEastAsia" w:hAnsiTheme="minorEastAsia" w:cs="宋体" w:hint="eastAsia"/>
                <w:color w:val="000000" w:themeColor="text1"/>
                <w:sz w:val="24"/>
              </w:rPr>
              <w:t>每满足</w:t>
            </w:r>
            <w:proofErr w:type="gramEnd"/>
            <w:r>
              <w:rPr>
                <w:rFonts w:asciiTheme="minorEastAsia" w:hAnsiTheme="minorEastAsia" w:cs="宋体" w:hint="eastAsia"/>
                <w:color w:val="000000" w:themeColor="text1"/>
                <w:sz w:val="24"/>
              </w:rPr>
              <w:t>一项得</w:t>
            </w:r>
            <w:r>
              <w:rPr>
                <w:rFonts w:asciiTheme="minorEastAsia" w:hAnsiTheme="minorEastAsia" w:cs="宋体"/>
                <w:color w:val="000000" w:themeColor="text1"/>
                <w:sz w:val="24"/>
              </w:rPr>
              <w:t>1</w:t>
            </w:r>
            <w:r>
              <w:rPr>
                <w:rFonts w:asciiTheme="minorEastAsia" w:hAnsiTheme="minorEastAsia" w:cs="宋体" w:hint="eastAsia"/>
                <w:color w:val="000000" w:themeColor="text1"/>
                <w:sz w:val="24"/>
              </w:rPr>
              <w:t>分。</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b/>
                <w:bCs/>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r>
      <w:tr w:rsidR="00A23A59">
        <w:trPr>
          <w:trHeight w:val="28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①安全制度；</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 xml:space="preserve">②各级人员的管理制度； </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③岗位职责；  </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④考核制度；</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5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⑤</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激励机制、监督机制、自我约束机制、信息反馈渠道及处理机制；</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6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⑥</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问题整改与应急管理制度。</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0.5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3</w:t>
            </w:r>
          </w:p>
        </w:tc>
      </w:tr>
      <w:tr w:rsidR="00A23A59">
        <w:trPr>
          <w:trHeight w:val="218"/>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服务方案</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物业管理区域保洁服务方案：</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6</w:t>
            </w:r>
          </w:p>
        </w:tc>
      </w:tr>
      <w:tr w:rsidR="00A23A59">
        <w:trPr>
          <w:trHeight w:val="13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物业管理区域安保</w:t>
            </w:r>
            <w:proofErr w:type="gramStart"/>
            <w:r>
              <w:rPr>
                <w:rFonts w:asciiTheme="minorEastAsia" w:hAnsiTheme="minorEastAsia" w:hint="eastAsia"/>
                <w:color w:val="000000" w:themeColor="text1"/>
                <w:sz w:val="24"/>
              </w:rPr>
              <w:t>消控服务</w:t>
            </w:r>
            <w:proofErr w:type="gramEnd"/>
            <w:r>
              <w:rPr>
                <w:rFonts w:asciiTheme="minorEastAsia" w:hAnsiTheme="minorEastAsia" w:hint="eastAsia"/>
                <w:color w:val="000000" w:themeColor="text1"/>
                <w:sz w:val="24"/>
              </w:rPr>
              <w:t>方案：</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6</w:t>
            </w:r>
          </w:p>
        </w:tc>
      </w:tr>
      <w:tr w:rsidR="00A23A59">
        <w:trPr>
          <w:trHeight w:val="25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物业管理区域绿化服务方案：</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A23A59">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保安服务培训计划方案（具体方案包括：</w:t>
            </w:r>
            <w:proofErr w:type="gramStart"/>
            <w:r>
              <w:rPr>
                <w:rFonts w:asciiTheme="minorEastAsia" w:hAnsiTheme="minorEastAsia" w:hint="eastAsia"/>
                <w:color w:val="000000" w:themeColor="text1"/>
                <w:sz w:val="24"/>
              </w:rPr>
              <w:t>岗姿岗容</w:t>
            </w:r>
            <w:proofErr w:type="gramEnd"/>
            <w:r>
              <w:rPr>
                <w:rFonts w:asciiTheme="minorEastAsia" w:hAnsiTheme="minorEastAsia" w:hint="eastAsia"/>
                <w:color w:val="000000" w:themeColor="text1"/>
                <w:sz w:val="24"/>
              </w:rPr>
              <w:t>、礼貌礼仪、队列训练等）：</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6</w:t>
            </w:r>
          </w:p>
        </w:tc>
      </w:tr>
      <w:tr w:rsidR="00A23A59">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投标人/供应商投入的与本次采购服务需求相关的设备情况（如洒水车、扫地车、磨光机等），根据设备情况（品牌、产地、规格、用途的详细说明）要求提供设备照片、进货发票原件扫描件或相关证明。</w:t>
            </w:r>
          </w:p>
          <w:p w:rsidR="00A23A59" w:rsidRDefault="00A80AF4">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设备先进、使用性能佳、完全满足本次采购服务需求的给</w:t>
            </w:r>
            <w:r>
              <w:rPr>
                <w:rFonts w:asciiTheme="minorEastAsia" w:hAnsiTheme="minorEastAsia"/>
                <w:color w:val="000000" w:themeColor="text1"/>
                <w:sz w:val="24"/>
              </w:rPr>
              <w:t>4.1-6</w:t>
            </w:r>
            <w:r>
              <w:rPr>
                <w:rFonts w:asciiTheme="minorEastAsia" w:hAnsiTheme="minorEastAsia" w:hint="eastAsia"/>
                <w:color w:val="000000" w:themeColor="text1"/>
                <w:sz w:val="24"/>
              </w:rPr>
              <w:t>分；</w:t>
            </w:r>
          </w:p>
          <w:p w:rsidR="00A23A59" w:rsidRDefault="00A80AF4">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设备齐全、使用性能一般、基本满足本次采购服务需求的给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A23A59" w:rsidRDefault="00A80AF4">
            <w:pPr>
              <w:pStyle w:val="a4"/>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lastRenderedPageBreak/>
              <w:t>设备简陋、使用性能差、不能基本满足本次采购服务需求的给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6</w:t>
            </w:r>
          </w:p>
        </w:tc>
      </w:tr>
      <w:tr w:rsidR="00A23A59">
        <w:trPr>
          <w:trHeight w:val="567"/>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服务人员</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宋体" w:hAnsi="宋体" w:cs="宋体" w:hint="eastAsia"/>
                <w:sz w:val="24"/>
              </w:rPr>
              <w:t>各类人员配备齐全，人员素质高、技术强、学历相当，学历证书、职称证书、上岗证书等具备，人员培训、录用、考核措施得当，标准规范。0-2分。未提供不得分。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r>
      <w:tr w:rsidR="00A23A59">
        <w:trPr>
          <w:trHeight w:val="20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项目经理：具备本科及以上学历证书得1分；具备注册</w:t>
            </w:r>
            <w:proofErr w:type="gramStart"/>
            <w:r>
              <w:rPr>
                <w:rFonts w:asciiTheme="minorEastAsia" w:hAnsiTheme="minorEastAsia" w:hint="eastAsia"/>
                <w:color w:val="000000" w:themeColor="text1"/>
                <w:sz w:val="24"/>
              </w:rPr>
              <w:t>安全工程师证的</w:t>
            </w:r>
            <w:proofErr w:type="gramEnd"/>
            <w:r>
              <w:rPr>
                <w:rFonts w:asciiTheme="minorEastAsia" w:hAnsiTheme="minorEastAsia" w:hint="eastAsia"/>
                <w:color w:val="000000" w:themeColor="text1"/>
                <w:sz w:val="24"/>
              </w:rPr>
              <w:t>得2分；具有市级及以上人力资源和社会保障部门评定的客户服务管理师职业资格证书三级及以上得1分。</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A23A59">
        <w:trPr>
          <w:trHeight w:val="22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安保人员：安保主管年龄45周岁及以下同时具有大专及以上学历的得1分，具有市级及以上人力资源和社会保障部门评定的保安员职业资格证书二级及以上得1分；其余四名安保人员年龄45周岁及以下的得2分（按照每名0.5分来计算）。</w:t>
            </w:r>
          </w:p>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提供以上人员在截止开标之日起近3个月社保缴纳证明。</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A23A59">
        <w:trPr>
          <w:trHeight w:val="16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服务的</w:t>
            </w:r>
          </w:p>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应急措施</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对物业突发事件（包括发生台风、暴雨等灾害性天气及其突发事件）时的应急预案及相应的措施</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p>
        </w:tc>
        <w:tc>
          <w:tcPr>
            <w:tcW w:w="808" w:type="dxa"/>
            <w:tcBorders>
              <w:top w:val="single" w:sz="4" w:space="0" w:color="auto"/>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A23A59">
        <w:trPr>
          <w:trHeight w:val="20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对物业管理区域内的防盗、防火的安全防范巡查、应急供电系统、给排水设备、电气照明装置等设备应急检修措施等</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A23A59">
        <w:trPr>
          <w:trHeight w:val="11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A23A59" w:rsidRDefault="00A23A59">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对物业管理区域内重大活动的应急保障预案，方案逻辑清晰、内容完整、措施切实可行视为满足，满足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A23A59">
        <w:trPr>
          <w:trHeight w:val="94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优惠承诺和特色服务情况</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是否给出优惠和承诺，是否具有特色服务，提供有效证明材料和采购机构提供的相关数据。优惠和承诺切实可行、特色服务反馈理想视为满足，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nil"/>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A23A59">
        <w:trPr>
          <w:trHeight w:val="416"/>
          <w:jc w:val="center"/>
        </w:trPr>
        <w:tc>
          <w:tcPr>
            <w:tcW w:w="1254" w:type="dxa"/>
            <w:vMerge w:val="restart"/>
            <w:tcBorders>
              <w:top w:val="single" w:sz="4" w:space="0" w:color="auto"/>
              <w:left w:val="single" w:sz="4" w:space="0" w:color="auto"/>
              <w:right w:val="single" w:sz="4" w:space="0" w:color="auto"/>
            </w:tcBorders>
            <w:vAlign w:val="center"/>
          </w:tcPr>
          <w:p w:rsidR="00A23A59" w:rsidRDefault="00A80AF4">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实力信誉及业绩</w:t>
            </w:r>
          </w:p>
          <w:p w:rsidR="00A23A59" w:rsidRDefault="00A80AF4">
            <w:pPr>
              <w:pStyle w:val="a5"/>
              <w:spacing w:line="300" w:lineRule="auto"/>
              <w:rPr>
                <w:rFonts w:asciiTheme="minorEastAsia" w:hAnsiTheme="minorEastAsia" w:cstheme="minorEastAsia"/>
                <w:color w:val="000000" w:themeColor="text1"/>
                <w:sz w:val="24"/>
                <w:szCs w:val="24"/>
              </w:rPr>
            </w:pPr>
            <w:r>
              <w:rPr>
                <w:rFonts w:asciiTheme="minorEastAsia" w:hAnsiTheme="minorEastAsia" w:cstheme="minorEastAsia"/>
                <w:b/>
                <w:bCs/>
                <w:color w:val="000000" w:themeColor="text1"/>
                <w:sz w:val="24"/>
                <w:szCs w:val="24"/>
              </w:rPr>
              <w:lastRenderedPageBreak/>
              <w:t>12</w:t>
            </w:r>
            <w:r>
              <w:rPr>
                <w:rFonts w:asciiTheme="minorEastAsia" w:hAnsiTheme="minorEastAsia" w:cstheme="minorEastAsia" w:hint="eastAsia"/>
                <w:b/>
                <w:bCs/>
                <w:color w:val="000000" w:themeColor="text1"/>
                <w:sz w:val="24"/>
                <w:szCs w:val="24"/>
              </w:rPr>
              <w:t>分</w:t>
            </w:r>
          </w:p>
        </w:tc>
        <w:tc>
          <w:tcPr>
            <w:tcW w:w="1335" w:type="dxa"/>
            <w:tcBorders>
              <w:top w:val="single" w:sz="4" w:space="0" w:color="auto"/>
              <w:left w:val="single" w:sz="4" w:space="0" w:color="auto"/>
              <w:right w:val="single" w:sz="4" w:space="0" w:color="auto"/>
            </w:tcBorders>
            <w:vAlign w:val="center"/>
          </w:tcPr>
          <w:p w:rsidR="00A23A59" w:rsidRDefault="00A80AF4">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lastRenderedPageBreak/>
              <w:t>投标人状况</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sz w:val="24"/>
              </w:rPr>
            </w:pPr>
            <w:r>
              <w:rPr>
                <w:rFonts w:asciiTheme="minorEastAsia" w:hAnsiTheme="minorEastAsia" w:hint="eastAsia"/>
                <w:sz w:val="24"/>
              </w:rPr>
              <w:t>201</w:t>
            </w:r>
            <w:r>
              <w:rPr>
                <w:rFonts w:asciiTheme="minorEastAsia" w:hAnsiTheme="minorEastAsia"/>
                <w:sz w:val="24"/>
              </w:rPr>
              <w:t>8</w:t>
            </w:r>
            <w:r>
              <w:rPr>
                <w:rFonts w:asciiTheme="minorEastAsia" w:hAnsiTheme="minorEastAsia" w:hint="eastAsia"/>
                <w:sz w:val="24"/>
              </w:rPr>
              <w:t>年以来，投标人获得由省级及以上行业主管部门认定的物业服务企业信用等级证书，AAA级的得</w:t>
            </w:r>
            <w:r>
              <w:rPr>
                <w:rFonts w:asciiTheme="minorEastAsia" w:hAnsiTheme="minorEastAsia"/>
                <w:sz w:val="24"/>
              </w:rPr>
              <w:t>3</w:t>
            </w:r>
            <w:r>
              <w:rPr>
                <w:rFonts w:asciiTheme="minorEastAsia" w:hAnsiTheme="minorEastAsia" w:hint="eastAsia"/>
                <w:sz w:val="24"/>
              </w:rPr>
              <w:lastRenderedPageBreak/>
              <w:t>分，AA级的得</w:t>
            </w:r>
            <w:r>
              <w:rPr>
                <w:rFonts w:asciiTheme="minorEastAsia" w:hAnsiTheme="minorEastAsia"/>
                <w:sz w:val="24"/>
              </w:rPr>
              <w:t>2</w:t>
            </w:r>
            <w:r>
              <w:rPr>
                <w:rFonts w:asciiTheme="minorEastAsia" w:hAnsiTheme="minorEastAsia" w:hint="eastAsia"/>
                <w:sz w:val="24"/>
              </w:rPr>
              <w:t>分，A级的得1分。以最高荣誉计取，不可累计得分。</w:t>
            </w:r>
          </w:p>
          <w:p w:rsidR="00A23A59" w:rsidRDefault="00A80AF4">
            <w:pPr>
              <w:pStyle w:val="2"/>
              <w:ind w:leftChars="0" w:left="0" w:firstLine="0"/>
              <w:rPr>
                <w:rFonts w:asciiTheme="minorEastAsia" w:hAnsiTheme="minorEastAsia"/>
                <w:sz w:val="24"/>
              </w:rPr>
            </w:pPr>
            <w:r>
              <w:rPr>
                <w:rFonts w:asciiTheme="minorEastAsia" w:hAnsiTheme="minorEastAsia" w:hint="eastAsia"/>
                <w:sz w:val="24"/>
              </w:rPr>
              <w:t>201</w:t>
            </w:r>
            <w:r>
              <w:rPr>
                <w:rFonts w:asciiTheme="minorEastAsia" w:hAnsiTheme="minorEastAsia"/>
                <w:sz w:val="24"/>
              </w:rPr>
              <w:t>8</w:t>
            </w:r>
            <w:r>
              <w:rPr>
                <w:rFonts w:asciiTheme="minorEastAsia" w:hAnsiTheme="minorEastAsia" w:hint="eastAsia"/>
                <w:sz w:val="24"/>
              </w:rPr>
              <w:t>年以来，投标人在管的项目有获得物业管理示范荣誉的，省级及以上的得3分、（地）市级的得2分、区（县）级的得1分。以最高荣誉计取，不可累计得分。</w:t>
            </w:r>
          </w:p>
          <w:p w:rsidR="00A23A59" w:rsidRDefault="00A80AF4">
            <w:pPr>
              <w:pStyle w:val="2"/>
              <w:ind w:leftChars="0" w:left="0" w:firstLine="0"/>
              <w:rPr>
                <w:rFonts w:asciiTheme="minorEastAsia" w:hAnsiTheme="minorEastAsia"/>
                <w:color w:val="FF0000"/>
                <w:sz w:val="24"/>
              </w:rPr>
            </w:pPr>
            <w:r>
              <w:rPr>
                <w:rFonts w:asciiTheme="minorEastAsia" w:hAnsiTheme="minorEastAsia" w:hint="eastAsia"/>
                <w:sz w:val="24"/>
              </w:rPr>
              <w:t>201</w:t>
            </w:r>
            <w:r>
              <w:rPr>
                <w:rFonts w:asciiTheme="minorEastAsia" w:hAnsiTheme="minorEastAsia"/>
                <w:sz w:val="24"/>
              </w:rPr>
              <w:t>8</w:t>
            </w:r>
            <w:r>
              <w:rPr>
                <w:rFonts w:asciiTheme="minorEastAsia" w:hAnsiTheme="minorEastAsia" w:hint="eastAsia"/>
                <w:sz w:val="24"/>
              </w:rPr>
              <w:t>年以来，投标人获得由各级人民政府颁发的文明单位称号，省级及以上得3分，市级及以上得2分，区级及以上得1分。以最高荣誉计取，不可累计得分，最多得3分。</w:t>
            </w:r>
          </w:p>
        </w:tc>
        <w:tc>
          <w:tcPr>
            <w:tcW w:w="808" w:type="dxa"/>
            <w:tcBorders>
              <w:top w:val="nil"/>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FF0000"/>
                <w:sz w:val="24"/>
              </w:rPr>
            </w:pPr>
            <w:r>
              <w:rPr>
                <w:rFonts w:asciiTheme="minorEastAsia" w:hAnsiTheme="minorEastAsia"/>
                <w:sz w:val="24"/>
              </w:rPr>
              <w:lastRenderedPageBreak/>
              <w:t>9</w:t>
            </w:r>
          </w:p>
        </w:tc>
      </w:tr>
      <w:tr w:rsidR="00A23A59">
        <w:trPr>
          <w:trHeight w:val="810"/>
          <w:jc w:val="center"/>
        </w:trPr>
        <w:tc>
          <w:tcPr>
            <w:tcW w:w="1254" w:type="dxa"/>
            <w:vMerge/>
            <w:tcBorders>
              <w:left w:val="single" w:sz="4" w:space="0" w:color="auto"/>
              <w:bottom w:val="single" w:sz="4" w:space="0" w:color="auto"/>
              <w:right w:val="single" w:sz="4" w:space="0" w:color="auto"/>
            </w:tcBorders>
            <w:vAlign w:val="center"/>
          </w:tcPr>
          <w:p w:rsidR="00A23A59" w:rsidRDefault="00A23A59">
            <w:pPr>
              <w:spacing w:line="300" w:lineRule="auto"/>
              <w:jc w:val="center"/>
              <w:rPr>
                <w:rFonts w:asciiTheme="minorEastAsia" w:hAnsiTheme="minorEastAsia" w:cstheme="minorEastAsia"/>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cs="宋体" w:hint="eastAsia"/>
                <w:b/>
                <w:bCs/>
                <w:color w:val="000000" w:themeColor="text1"/>
                <w:sz w:val="24"/>
              </w:rPr>
              <w:t>项目业绩</w:t>
            </w:r>
          </w:p>
        </w:tc>
        <w:tc>
          <w:tcPr>
            <w:tcW w:w="5565"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201</w:t>
            </w:r>
            <w:r>
              <w:rPr>
                <w:rFonts w:asciiTheme="minorEastAsia" w:hAnsiTheme="minorEastAsia" w:cs="宋体"/>
                <w:color w:val="000000" w:themeColor="text1"/>
                <w:sz w:val="24"/>
              </w:rPr>
              <w:t>8</w:t>
            </w:r>
            <w:r>
              <w:rPr>
                <w:rFonts w:asciiTheme="minorEastAsia" w:hAnsiTheme="minorEastAsia" w:cs="宋体" w:hint="eastAsia"/>
                <w:color w:val="000000" w:themeColor="text1"/>
                <w:sz w:val="24"/>
              </w:rPr>
              <w:t>年以来（以合同签订时间为准），投标人管理过公检法类似项目，同时提供合同和用户验收报告的案例（以验收报告时间为准），每个得</w:t>
            </w:r>
            <w:r>
              <w:rPr>
                <w:rFonts w:asciiTheme="minorEastAsia" w:hAnsiTheme="minorEastAsia" w:cs="宋体"/>
                <w:color w:val="000000" w:themeColor="text1"/>
                <w:spacing w:val="-2"/>
                <w:sz w:val="24"/>
              </w:rPr>
              <w:t>1</w:t>
            </w:r>
            <w:r>
              <w:rPr>
                <w:rFonts w:asciiTheme="minorEastAsia" w:hAnsiTheme="minorEastAsia" w:cs="宋体" w:hint="eastAsia"/>
                <w:color w:val="000000" w:themeColor="text1"/>
                <w:sz w:val="24"/>
              </w:rPr>
              <w:t>分，最高得</w:t>
            </w:r>
            <w:r>
              <w:rPr>
                <w:rFonts w:asciiTheme="minorEastAsia" w:hAnsiTheme="minorEastAsia" w:cs="宋体"/>
                <w:color w:val="000000" w:themeColor="text1"/>
                <w:spacing w:val="-2"/>
                <w:sz w:val="24"/>
              </w:rPr>
              <w:t>3</w:t>
            </w:r>
            <w:r>
              <w:rPr>
                <w:rFonts w:asciiTheme="minorEastAsia" w:hAnsiTheme="minorEastAsia" w:cs="宋体" w:hint="eastAsia"/>
                <w:color w:val="000000" w:themeColor="text1"/>
                <w:sz w:val="24"/>
              </w:rPr>
              <w:t>分。</w:t>
            </w:r>
          </w:p>
        </w:tc>
        <w:tc>
          <w:tcPr>
            <w:tcW w:w="808" w:type="dxa"/>
            <w:tcBorders>
              <w:top w:val="nil"/>
              <w:left w:val="nil"/>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w:t>
            </w:r>
          </w:p>
        </w:tc>
      </w:tr>
      <w:tr w:rsidR="00A23A59">
        <w:trPr>
          <w:trHeight w:val="857"/>
          <w:jc w:val="center"/>
        </w:trPr>
        <w:tc>
          <w:tcPr>
            <w:tcW w:w="1254" w:type="dxa"/>
            <w:tcBorders>
              <w:top w:val="single" w:sz="4" w:space="0" w:color="auto"/>
              <w:left w:val="single" w:sz="4" w:space="0" w:color="auto"/>
              <w:bottom w:val="single" w:sz="4" w:space="0" w:color="auto"/>
              <w:right w:val="single" w:sz="4" w:space="0" w:color="auto"/>
            </w:tcBorders>
            <w:vAlign w:val="center"/>
          </w:tcPr>
          <w:p w:rsidR="00A23A59" w:rsidRDefault="00A80AF4">
            <w:pPr>
              <w:adjustRightInd w:val="0"/>
              <w:snapToGrid w:val="0"/>
              <w:spacing w:line="300" w:lineRule="auto"/>
              <w:jc w:val="center"/>
              <w:rPr>
                <w:rFonts w:asciiTheme="minorEastAsia" w:hAnsiTheme="minorEastAsia" w:cstheme="minorEastAsia"/>
                <w:color w:val="000000" w:themeColor="text1"/>
                <w:sz w:val="24"/>
              </w:rPr>
            </w:pPr>
            <w:r>
              <w:rPr>
                <w:rFonts w:asciiTheme="minorEastAsia" w:hAnsiTheme="minorEastAsia" w:cs="宋体" w:hint="eastAsia"/>
                <w:b/>
                <w:bCs/>
                <w:color w:val="000000" w:themeColor="text1"/>
                <w:sz w:val="24"/>
              </w:rPr>
              <w:t>价格</w:t>
            </w:r>
            <w:r>
              <w:rPr>
                <w:rFonts w:asciiTheme="minorEastAsia" w:hAnsiTheme="minorEastAsia" w:cs="宋体"/>
                <w:b/>
                <w:bCs/>
                <w:color w:val="000000" w:themeColor="text1"/>
                <w:sz w:val="24"/>
              </w:rPr>
              <w:t>30</w:t>
            </w:r>
            <w:r>
              <w:rPr>
                <w:rFonts w:asciiTheme="minorEastAsia" w:hAnsiTheme="minorEastAsia" w:cs="宋体" w:hint="eastAsia"/>
                <w:b/>
                <w:bCs/>
                <w:color w:val="000000" w:themeColor="text1"/>
                <w:sz w:val="24"/>
              </w:rPr>
              <w:t>分</w:t>
            </w:r>
          </w:p>
        </w:tc>
        <w:tc>
          <w:tcPr>
            <w:tcW w:w="6900" w:type="dxa"/>
            <w:gridSpan w:val="2"/>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以合格投标人/供应</w:t>
            </w:r>
            <w:proofErr w:type="gramStart"/>
            <w:r>
              <w:rPr>
                <w:rFonts w:asciiTheme="minorEastAsia" w:hAnsiTheme="minorEastAsia" w:cs="宋体" w:hint="eastAsia"/>
                <w:color w:val="000000" w:themeColor="text1"/>
                <w:sz w:val="24"/>
              </w:rPr>
              <w:t>商有效总</w:t>
            </w:r>
            <w:proofErr w:type="gramEnd"/>
            <w:r>
              <w:rPr>
                <w:rFonts w:asciiTheme="minorEastAsia" w:hAnsiTheme="minorEastAsia" w:cs="宋体" w:hint="eastAsia"/>
                <w:color w:val="000000" w:themeColor="text1"/>
                <w:sz w:val="24"/>
              </w:rPr>
              <w:t>报价中的最低价为基准价，基准价为</w:t>
            </w:r>
            <w:r>
              <w:rPr>
                <w:rFonts w:asciiTheme="minorEastAsia" w:hAnsiTheme="minorEastAsia" w:cs="宋体"/>
                <w:color w:val="000000" w:themeColor="text1"/>
                <w:sz w:val="24"/>
                <w:u w:val="single"/>
              </w:rPr>
              <w:t>30</w:t>
            </w:r>
            <w:r>
              <w:rPr>
                <w:rFonts w:asciiTheme="minorEastAsia" w:hAnsiTheme="minorEastAsia" w:cs="宋体" w:hint="eastAsia"/>
                <w:color w:val="000000" w:themeColor="text1"/>
                <w:sz w:val="24"/>
              </w:rPr>
              <w:t>分。报价得分＝（评标基准价/最终报价）</w:t>
            </w:r>
            <w:r>
              <w:rPr>
                <w:rFonts w:asciiTheme="minorEastAsia" w:hAnsiTheme="minorEastAsia" w:cs="宋体" w:hint="eastAsia"/>
                <w:bCs/>
                <w:color w:val="000000" w:themeColor="text1"/>
                <w:sz w:val="24"/>
              </w:rPr>
              <w:t>×</w:t>
            </w:r>
            <w:r>
              <w:rPr>
                <w:rFonts w:asciiTheme="minorEastAsia" w:hAnsiTheme="minorEastAsia" w:cs="宋体"/>
                <w:color w:val="000000" w:themeColor="text1"/>
                <w:kern w:val="0"/>
                <w:sz w:val="24"/>
              </w:rPr>
              <w:t>30</w:t>
            </w:r>
            <w:r>
              <w:rPr>
                <w:rFonts w:asciiTheme="minorEastAsia" w:hAnsiTheme="minorEastAsia" w:cs="宋体" w:hint="eastAsia"/>
                <w:color w:val="000000" w:themeColor="text1"/>
                <w:kern w:val="0"/>
                <w:sz w:val="24"/>
              </w:rPr>
              <w:t>%</w:t>
            </w:r>
            <w:r>
              <w:rPr>
                <w:rFonts w:asciiTheme="minorEastAsia" w:hAnsiTheme="minorEastAsia" w:cs="宋体" w:hint="eastAsia"/>
                <w:bCs/>
                <w:color w:val="000000" w:themeColor="text1"/>
                <w:sz w:val="24"/>
              </w:rPr>
              <w:t>×</w:t>
            </w:r>
            <w:r>
              <w:rPr>
                <w:rFonts w:asciiTheme="minorEastAsia" w:hAnsiTheme="minorEastAsia" w:cs="宋体" w:hint="eastAsia"/>
                <w:color w:val="000000" w:themeColor="text1"/>
                <w:kern w:val="0"/>
                <w:sz w:val="24"/>
              </w:rPr>
              <w:t>100</w:t>
            </w:r>
            <w:r>
              <w:rPr>
                <w:rFonts w:asciiTheme="minorEastAsia" w:hAnsiTheme="minorEastAsia" w:cs="宋体" w:hint="eastAsia"/>
                <w:color w:val="000000" w:themeColor="text1"/>
                <w:sz w:val="24"/>
              </w:rPr>
              <w:t>（小数点后保留2位小数）。注：符合本章第八点政府采购政策的，对报价给予</w:t>
            </w:r>
            <w:r>
              <w:rPr>
                <w:rFonts w:asciiTheme="minorEastAsia" w:hAnsiTheme="minorEastAsia" w:cs="宋体"/>
                <w:color w:val="000000" w:themeColor="text1"/>
                <w:sz w:val="24"/>
                <w:u w:val="single"/>
              </w:rPr>
              <w:t>6%</w:t>
            </w:r>
            <w:r>
              <w:rPr>
                <w:rFonts w:asciiTheme="minorEastAsia" w:hAnsiTheme="minorEastAsia" w:cs="宋体" w:hint="eastAsia"/>
                <w:color w:val="000000" w:themeColor="text1"/>
                <w:sz w:val="24"/>
              </w:rPr>
              <w:t>的价格扣除，用扣除后的价格参与评审。</w:t>
            </w:r>
          </w:p>
        </w:tc>
        <w:tc>
          <w:tcPr>
            <w:tcW w:w="808" w:type="dxa"/>
            <w:tcBorders>
              <w:top w:val="single" w:sz="4" w:space="0" w:color="auto"/>
              <w:left w:val="single" w:sz="4" w:space="0" w:color="auto"/>
              <w:bottom w:val="single" w:sz="4" w:space="0" w:color="auto"/>
              <w:right w:val="single" w:sz="4" w:space="0" w:color="auto"/>
            </w:tcBorders>
            <w:vAlign w:val="center"/>
          </w:tcPr>
          <w:p w:rsidR="00A23A59" w:rsidRDefault="00A80AF4">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30</w:t>
            </w:r>
          </w:p>
        </w:tc>
      </w:tr>
    </w:tbl>
    <w:p w:rsidR="00A23A59" w:rsidRDefault="00A23A59">
      <w:pPr>
        <w:spacing w:line="360" w:lineRule="auto"/>
        <w:rPr>
          <w:b/>
          <w:bCs/>
        </w:rPr>
      </w:pPr>
    </w:p>
    <w:p w:rsidR="00A23A59" w:rsidRDefault="00A80AF4">
      <w:pPr>
        <w:spacing w:line="360" w:lineRule="auto"/>
      </w:pPr>
      <w:r>
        <w:rPr>
          <w:rFonts w:hint="eastAsia"/>
          <w:b/>
          <w:bCs/>
        </w:rPr>
        <w:t>注</w:t>
      </w:r>
      <w:r>
        <w:rPr>
          <w:rFonts w:hint="eastAsia"/>
        </w:rPr>
        <w:t>：①请扫描上传合同、证书、报告及其他相关证明材料的原件至投标文件，并加盖公章。</w:t>
      </w:r>
    </w:p>
    <w:p w:rsidR="00A23A59" w:rsidRDefault="00A80AF4">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A23A59" w:rsidRDefault="00A80AF4">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A23A59" w:rsidRDefault="00A80AF4">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A23A59" w:rsidRDefault="00A80AF4">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A23A59" w:rsidRDefault="00A80AF4">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A23A59" w:rsidRDefault="00A80AF4">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A23A59" w:rsidRDefault="00A80AF4">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A23A59" w:rsidRDefault="00A80AF4">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A23A59" w:rsidRDefault="00A80AF4">
      <w:pPr>
        <w:spacing w:line="360" w:lineRule="auto"/>
        <w:ind w:firstLineChars="200" w:firstLine="480"/>
        <w:rPr>
          <w:rFonts w:ascii="宋体" w:hAnsi="宋体" w:cs="宋体"/>
          <w:sz w:val="24"/>
        </w:rPr>
      </w:pPr>
      <w:r>
        <w:rPr>
          <w:rFonts w:ascii="宋体" w:hAnsi="宋体" w:cs="宋体" w:hint="eastAsia"/>
          <w:sz w:val="24"/>
        </w:rPr>
        <w:lastRenderedPageBreak/>
        <w:t>同时出现两种以上不一致的，按照前款规定的顺序修正。修正应当采用询标的形式，并加盖公章。</w:t>
      </w:r>
    </w:p>
    <w:p w:rsidR="00A23A59" w:rsidRDefault="00A80AF4">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A23A59" w:rsidRDefault="00A80AF4">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A23A59" w:rsidRDefault="00A80AF4">
      <w:pPr>
        <w:spacing w:line="360" w:lineRule="auto"/>
        <w:ind w:firstLineChars="200" w:firstLine="482"/>
        <w:rPr>
          <w:rFonts w:ascii="宋体"/>
          <w:sz w:val="24"/>
        </w:rPr>
      </w:pPr>
      <w:r>
        <w:rPr>
          <w:rFonts w:ascii="宋体" w:hAnsi="宋体" w:cs="宋体" w:hint="eastAsia"/>
          <w:b/>
          <w:bCs/>
          <w:sz w:val="24"/>
        </w:rPr>
        <w:t>（四）结果汇总及排序</w:t>
      </w:r>
    </w:p>
    <w:p w:rsidR="00A23A59" w:rsidRDefault="00A80AF4">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A23A59" w:rsidRDefault="00A80AF4">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A23A59" w:rsidRDefault="00A80AF4">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A23A59" w:rsidRDefault="00A23A59">
      <w:pPr>
        <w:pStyle w:val="11"/>
      </w:pPr>
    </w:p>
    <w:p w:rsidR="00A23A59" w:rsidRDefault="00A23A59">
      <w:pPr>
        <w:pStyle w:val="11"/>
      </w:pPr>
    </w:p>
    <w:p w:rsidR="00A23A59" w:rsidRDefault="00A23A59">
      <w:pPr>
        <w:pStyle w:val="11"/>
      </w:pPr>
    </w:p>
    <w:p w:rsidR="00A23A59" w:rsidRDefault="00A23A59">
      <w:pPr>
        <w:spacing w:line="360" w:lineRule="auto"/>
        <w:rPr>
          <w:rFonts w:asciiTheme="minorEastAsia" w:eastAsiaTheme="minorEastAsia" w:hAnsiTheme="minorEastAsia"/>
          <w:b/>
          <w:sz w:val="36"/>
          <w:szCs w:val="36"/>
        </w:rPr>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80AF4">
      <w:pPr>
        <w:spacing w:line="360" w:lineRule="auto"/>
        <w:jc w:val="center"/>
        <w:rPr>
          <w:rFonts w:asciiTheme="minorEastAsia" w:eastAsiaTheme="minorEastAsia" w:hAnsiTheme="minorEastAsia"/>
          <w:b/>
          <w:sz w:val="36"/>
          <w:szCs w:val="36"/>
        </w:rPr>
      </w:pPr>
      <w:bookmarkStart w:id="40" w:name="_Toc27944_WPSOffice_Level1"/>
      <w:r>
        <w:rPr>
          <w:rFonts w:asciiTheme="minorEastAsia" w:eastAsiaTheme="minorEastAsia" w:hAnsiTheme="minorEastAsia" w:hint="eastAsia"/>
          <w:b/>
          <w:sz w:val="36"/>
          <w:szCs w:val="36"/>
        </w:rPr>
        <w:lastRenderedPageBreak/>
        <w:t xml:space="preserve">第五章 </w:t>
      </w:r>
      <w:bookmarkEnd w:id="40"/>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p>
    <w:p w:rsidR="00A23A59" w:rsidRDefault="00A80AF4">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A23A59" w:rsidRDefault="00A80AF4">
      <w:pPr>
        <w:pStyle w:val="a8"/>
        <w:snapToGrid w:val="0"/>
        <w:spacing w:line="360" w:lineRule="auto"/>
        <w:rPr>
          <w:rFonts w:hAnsi="宋体"/>
          <w:sz w:val="24"/>
        </w:rPr>
      </w:pPr>
      <w:r>
        <w:rPr>
          <w:rFonts w:hAnsi="宋体"/>
          <w:sz w:val="24"/>
        </w:rPr>
        <w:t>项目名称：                                项目编号：</w:t>
      </w:r>
    </w:p>
    <w:p w:rsidR="00A23A59" w:rsidRDefault="00A80AF4">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A23A59" w:rsidRDefault="00A80AF4">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A23A59" w:rsidRDefault="00A80AF4">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A23A59" w:rsidRDefault="00A80AF4">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A23A59" w:rsidRDefault="00A80AF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A23A59" w:rsidRDefault="00A80AF4">
      <w:pPr>
        <w:pStyle w:val="a8"/>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A23A59" w:rsidRDefault="00A80AF4">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A23A59" w:rsidRDefault="00A80AF4">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w:t>
      </w:r>
      <w:proofErr w:type="gramStart"/>
      <w:r>
        <w:rPr>
          <w:rFonts w:ascii="宋体" w:hAnsi="宋体" w:cs="Arial"/>
          <w:kern w:val="0"/>
          <w:sz w:val="24"/>
        </w:rPr>
        <w:t>见项目</w:t>
      </w:r>
      <w:proofErr w:type="gramEnd"/>
      <w:r>
        <w:rPr>
          <w:rFonts w:ascii="宋体" w:hAnsi="宋体" w:cs="Arial"/>
          <w:kern w:val="0"/>
          <w:sz w:val="24"/>
        </w:rPr>
        <w:t>需求）</w:t>
      </w:r>
    </w:p>
    <w:p w:rsidR="00A23A59" w:rsidRDefault="00A80AF4">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A23A59" w:rsidRDefault="00A80AF4">
      <w:pPr>
        <w:pStyle w:val="a8"/>
        <w:snapToGrid w:val="0"/>
        <w:spacing w:line="360" w:lineRule="auto"/>
        <w:ind w:firstLineChars="200" w:firstLine="480"/>
        <w:rPr>
          <w:rFonts w:hAnsi="宋体"/>
          <w:sz w:val="24"/>
        </w:rPr>
      </w:pPr>
      <w:r>
        <w:rPr>
          <w:rFonts w:hAnsi="宋体"/>
          <w:sz w:val="24"/>
        </w:rPr>
        <w:t>本合同金额为（大写）：___________________元（￥_______________元）人民币。</w:t>
      </w:r>
    </w:p>
    <w:p w:rsidR="00A23A59" w:rsidRDefault="00A80AF4">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A23A59" w:rsidRDefault="00A80AF4">
      <w:pPr>
        <w:pStyle w:val="ad"/>
        <w:shd w:val="clear" w:color="auto" w:fill="FFFFFF"/>
        <w:spacing w:before="0" w:beforeAutospacing="0" w:after="0" w:afterAutospacing="0" w:line="360" w:lineRule="auto"/>
        <w:ind w:firstLineChars="200" w:firstLine="480"/>
        <w:jc w:val="both"/>
        <w:rPr>
          <w:rFonts w:cs="Arial" w:hint="default"/>
        </w:rPr>
      </w:pPr>
      <w:r>
        <w:t>（根据招标结果确定）</w:t>
      </w:r>
    </w:p>
    <w:p w:rsidR="00A23A59" w:rsidRDefault="00A80AF4">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A23A59" w:rsidRDefault="00A80AF4">
      <w:pPr>
        <w:pStyle w:val="a8"/>
        <w:snapToGrid w:val="0"/>
        <w:spacing w:line="360" w:lineRule="auto"/>
        <w:ind w:firstLineChars="200" w:firstLine="480"/>
        <w:rPr>
          <w:rFonts w:hAnsi="宋体"/>
          <w:sz w:val="24"/>
        </w:rPr>
      </w:pPr>
      <w:r>
        <w:rPr>
          <w:rFonts w:hAnsi="宋体" w:hint="eastAsia"/>
          <w:sz w:val="24"/>
        </w:rPr>
        <w:lastRenderedPageBreak/>
        <w:t>（二）</w:t>
      </w:r>
      <w:r>
        <w:rPr>
          <w:rFonts w:hAnsi="宋体"/>
          <w:sz w:val="24"/>
        </w:rPr>
        <w:t>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A23A59" w:rsidRDefault="00A80AF4">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A23A59" w:rsidRDefault="00A80AF4">
      <w:pPr>
        <w:pStyle w:val="a8"/>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A23A59" w:rsidRDefault="00A80AF4">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A23A59" w:rsidRDefault="00A80AF4">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A23A59" w:rsidRDefault="00A80AF4">
      <w:pPr>
        <w:snapToGrid w:val="0"/>
        <w:spacing w:line="360" w:lineRule="auto"/>
        <w:ind w:firstLineChars="200" w:firstLine="482"/>
        <w:rPr>
          <w:rFonts w:ascii="宋体" w:hAnsi="宋体"/>
          <w:b/>
          <w:sz w:val="24"/>
        </w:rPr>
      </w:pPr>
      <w:r>
        <w:rPr>
          <w:rFonts w:ascii="宋体" w:hAnsi="宋体" w:hint="eastAsia"/>
          <w:b/>
          <w:sz w:val="24"/>
        </w:rPr>
        <w:t>八、转包或分包</w:t>
      </w:r>
    </w:p>
    <w:p w:rsidR="00A23A59" w:rsidRDefault="00A80AF4">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A23A59" w:rsidRDefault="00A80AF4">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A23A59" w:rsidRDefault="00A80AF4">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A23A59" w:rsidRDefault="00A80AF4">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A23A59" w:rsidRDefault="00A80AF4">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A23A59" w:rsidRDefault="00A80AF4">
      <w:pPr>
        <w:pStyle w:val="a8"/>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A23A59" w:rsidRDefault="00A80AF4">
      <w:pPr>
        <w:pStyle w:val="a8"/>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A23A59" w:rsidRDefault="00A80AF4">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A23A59" w:rsidRDefault="00A80AF4">
      <w:pPr>
        <w:pStyle w:val="a8"/>
        <w:snapToGrid w:val="0"/>
        <w:spacing w:line="360" w:lineRule="auto"/>
        <w:ind w:firstLineChars="200" w:firstLine="480"/>
        <w:rPr>
          <w:rFonts w:hAnsi="宋体"/>
          <w:bCs/>
          <w:sz w:val="24"/>
        </w:rPr>
      </w:pPr>
      <w:r>
        <w:rPr>
          <w:rFonts w:hAnsi="宋体"/>
          <w:bCs/>
          <w:sz w:val="24"/>
        </w:rPr>
        <w:t xml:space="preserve"> 付款方式：</w:t>
      </w:r>
    </w:p>
    <w:p w:rsidR="00A23A59" w:rsidRDefault="00A80AF4">
      <w:pPr>
        <w:snapToGrid w:val="0"/>
        <w:spacing w:line="360" w:lineRule="auto"/>
        <w:ind w:firstLineChars="200" w:firstLine="482"/>
        <w:rPr>
          <w:rFonts w:ascii="宋体" w:hAnsi="宋体"/>
          <w:b/>
          <w:sz w:val="24"/>
        </w:rPr>
      </w:pPr>
      <w:r>
        <w:rPr>
          <w:rFonts w:ascii="宋体" w:hAnsi="宋体" w:hint="eastAsia"/>
          <w:b/>
          <w:sz w:val="24"/>
        </w:rPr>
        <w:t>十二、税费</w:t>
      </w:r>
    </w:p>
    <w:p w:rsidR="00A23A59" w:rsidRDefault="00A80AF4">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A23A59" w:rsidRDefault="00A80AF4">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w:t>
      </w:r>
      <w:r>
        <w:rPr>
          <w:rFonts w:hAnsi="宋体"/>
          <w:sz w:val="24"/>
        </w:rPr>
        <w:lastRenderedPageBreak/>
        <w:t>以下办法处理：</w:t>
      </w:r>
    </w:p>
    <w:p w:rsidR="00A23A59" w:rsidRDefault="00A80AF4">
      <w:pPr>
        <w:pStyle w:val="a8"/>
        <w:snapToGrid w:val="0"/>
        <w:spacing w:line="360" w:lineRule="auto"/>
        <w:ind w:firstLineChars="200" w:firstLine="480"/>
        <w:rPr>
          <w:rFonts w:hAnsi="宋体"/>
          <w:sz w:val="24"/>
        </w:rPr>
      </w:pPr>
      <w:r>
        <w:rPr>
          <w:rFonts w:hAnsi="宋体" w:hint="eastAsia"/>
          <w:sz w:val="24"/>
        </w:rPr>
        <w:t>1.赔偿</w:t>
      </w:r>
      <w:r>
        <w:rPr>
          <w:rFonts w:hAnsi="宋体"/>
          <w:sz w:val="24"/>
        </w:rPr>
        <w:t>处理</w:t>
      </w:r>
      <w:r>
        <w:rPr>
          <w:rFonts w:hAnsi="宋体" w:hint="eastAsia"/>
          <w:sz w:val="24"/>
        </w:rPr>
        <w:t>；</w:t>
      </w:r>
    </w:p>
    <w:p w:rsidR="00A23A59" w:rsidRDefault="00A80AF4">
      <w:pPr>
        <w:pStyle w:val="a8"/>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A23A59" w:rsidRDefault="00A80AF4">
      <w:pPr>
        <w:pStyle w:val="a8"/>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w:t>
      </w:r>
      <w:proofErr w:type="gramStart"/>
      <w:r>
        <w:rPr>
          <w:rFonts w:hAnsi="宋体"/>
          <w:sz w:val="24"/>
        </w:rPr>
        <w:t>个</w:t>
      </w:r>
      <w:proofErr w:type="gramEnd"/>
      <w:r>
        <w:rPr>
          <w:rFonts w:hAnsi="宋体"/>
          <w:sz w:val="24"/>
        </w:rPr>
        <w:t>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A23A59" w:rsidRDefault="00A80AF4">
      <w:pPr>
        <w:pStyle w:val="a8"/>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A23A59" w:rsidRDefault="00A80AF4">
      <w:pPr>
        <w:pStyle w:val="a8"/>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A23A59" w:rsidRDefault="00A80AF4">
      <w:pPr>
        <w:pStyle w:val="a8"/>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A23A59" w:rsidRDefault="00A80AF4">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A23A59" w:rsidRDefault="00A80AF4">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A23A59" w:rsidRDefault="00A80AF4">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A23A59" w:rsidRDefault="00A80AF4">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A23A59" w:rsidRDefault="00A80AF4">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A23A59" w:rsidRDefault="00A80AF4">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A23A59" w:rsidRDefault="00A80AF4">
      <w:pPr>
        <w:widowControl/>
        <w:spacing w:line="360" w:lineRule="auto"/>
        <w:ind w:firstLineChars="200" w:firstLine="480"/>
        <w:rPr>
          <w:rFonts w:ascii="宋体" w:hAnsi="宋体" w:cstheme="minorBidi"/>
          <w:sz w:val="24"/>
        </w:rPr>
      </w:pPr>
      <w:r>
        <w:rPr>
          <w:rFonts w:hAnsi="宋体" w:cs="宋体"/>
          <w:kern w:val="0"/>
          <w:sz w:val="24"/>
        </w:rPr>
        <w:lastRenderedPageBreak/>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A23A59" w:rsidRDefault="00A23A59">
      <w:pPr>
        <w:widowControl/>
        <w:spacing w:line="360" w:lineRule="auto"/>
        <w:rPr>
          <w:rFonts w:ascii="宋体" w:hAnsi="宋体"/>
          <w:kern w:val="0"/>
          <w:sz w:val="24"/>
        </w:rPr>
      </w:pPr>
    </w:p>
    <w:p w:rsidR="00A23A59" w:rsidRDefault="00A23A59">
      <w:pPr>
        <w:widowControl/>
        <w:spacing w:line="360" w:lineRule="auto"/>
        <w:rPr>
          <w:rFonts w:ascii="宋体" w:hAnsi="宋体"/>
          <w:b/>
          <w:sz w:val="24"/>
        </w:rPr>
      </w:pPr>
    </w:p>
    <w:p w:rsidR="00A23A59" w:rsidRDefault="00A80AF4">
      <w:pPr>
        <w:spacing w:line="360" w:lineRule="auto"/>
        <w:rPr>
          <w:rFonts w:ascii="宋体" w:hAnsi="宋体"/>
          <w:sz w:val="24"/>
        </w:rPr>
      </w:pPr>
      <w:r>
        <w:rPr>
          <w:rFonts w:ascii="宋体" w:hAnsi="宋体" w:hint="eastAsia"/>
          <w:sz w:val="24"/>
        </w:rPr>
        <w:t>甲方（盖章）                                     乙方（盖章）</w:t>
      </w:r>
    </w:p>
    <w:p w:rsidR="00A23A59" w:rsidRDefault="00A80AF4">
      <w:pPr>
        <w:spacing w:line="360" w:lineRule="auto"/>
        <w:rPr>
          <w:rFonts w:ascii="宋体" w:hAnsi="宋体"/>
          <w:sz w:val="24"/>
        </w:rPr>
      </w:pPr>
      <w:r>
        <w:rPr>
          <w:rFonts w:ascii="宋体" w:hAnsi="宋体" w:hint="eastAsia"/>
          <w:sz w:val="24"/>
        </w:rPr>
        <w:t>法定代表人：                                     法定代表人：</w:t>
      </w:r>
    </w:p>
    <w:p w:rsidR="00A23A59" w:rsidRDefault="00A80AF4">
      <w:pPr>
        <w:spacing w:line="360" w:lineRule="auto"/>
        <w:rPr>
          <w:rFonts w:ascii="宋体" w:hAnsi="宋体"/>
          <w:sz w:val="24"/>
        </w:rPr>
      </w:pPr>
      <w:r>
        <w:rPr>
          <w:rFonts w:ascii="宋体" w:hAnsi="宋体" w:hint="eastAsia"/>
          <w:sz w:val="24"/>
        </w:rPr>
        <w:t>委托代理人：                                     委托代理人：</w:t>
      </w:r>
    </w:p>
    <w:p w:rsidR="00A23A59" w:rsidRDefault="00A80AF4">
      <w:pPr>
        <w:spacing w:line="360" w:lineRule="auto"/>
        <w:rPr>
          <w:rFonts w:ascii="宋体" w:hAnsi="宋体"/>
          <w:sz w:val="24"/>
        </w:rPr>
      </w:pPr>
      <w:r>
        <w:rPr>
          <w:rFonts w:ascii="宋体" w:hAnsi="宋体" w:hint="eastAsia"/>
          <w:sz w:val="24"/>
        </w:rPr>
        <w:t>联系电话：                                       联系电话：</w:t>
      </w:r>
    </w:p>
    <w:p w:rsidR="00A23A59" w:rsidRDefault="00A80AF4">
      <w:pPr>
        <w:spacing w:line="360" w:lineRule="auto"/>
        <w:rPr>
          <w:rFonts w:ascii="宋体" w:hAnsi="宋体"/>
          <w:sz w:val="24"/>
        </w:rPr>
      </w:pPr>
      <w:r>
        <w:rPr>
          <w:rFonts w:ascii="宋体" w:hAnsi="宋体" w:hint="eastAsia"/>
          <w:sz w:val="24"/>
        </w:rPr>
        <w:t>开户银行：                                       开户银行：</w:t>
      </w:r>
    </w:p>
    <w:p w:rsidR="00A23A59" w:rsidRDefault="00A80AF4">
      <w:pPr>
        <w:spacing w:line="360" w:lineRule="auto"/>
        <w:rPr>
          <w:rFonts w:ascii="宋体" w:hAnsi="宋体"/>
          <w:sz w:val="24"/>
        </w:rPr>
      </w:pPr>
      <w:r>
        <w:rPr>
          <w:rFonts w:ascii="宋体" w:hAnsi="宋体" w:hint="eastAsia"/>
          <w:sz w:val="24"/>
        </w:rPr>
        <w:t>账号：                                           账号：</w:t>
      </w:r>
    </w:p>
    <w:p w:rsidR="00A23A59" w:rsidRDefault="00A80AF4">
      <w:pPr>
        <w:spacing w:line="360" w:lineRule="auto"/>
        <w:rPr>
          <w:rFonts w:ascii="宋体" w:hAnsi="宋体"/>
          <w:sz w:val="24"/>
        </w:rPr>
      </w:pPr>
      <w:r>
        <w:rPr>
          <w:rFonts w:ascii="宋体" w:hAnsi="宋体" w:hint="eastAsia"/>
          <w:sz w:val="24"/>
        </w:rPr>
        <w:t>地址及邮编：                                     地址及邮编：</w:t>
      </w:r>
    </w:p>
    <w:p w:rsidR="00A23A59" w:rsidRDefault="00A23A59">
      <w:pPr>
        <w:spacing w:line="360" w:lineRule="auto"/>
        <w:rPr>
          <w:rFonts w:ascii="宋体" w:hAnsi="宋体"/>
          <w:sz w:val="24"/>
        </w:rPr>
      </w:pPr>
    </w:p>
    <w:p w:rsidR="00A23A59" w:rsidRDefault="00A80AF4">
      <w:pPr>
        <w:spacing w:line="360" w:lineRule="auto"/>
        <w:ind w:firstLineChars="2050" w:firstLine="4920"/>
        <w:rPr>
          <w:rFonts w:ascii="宋体" w:hAnsi="宋体"/>
          <w:sz w:val="24"/>
        </w:rPr>
      </w:pPr>
      <w:r>
        <w:rPr>
          <w:rFonts w:ascii="宋体" w:hAnsi="宋体" w:hint="eastAsia"/>
          <w:sz w:val="24"/>
        </w:rPr>
        <w:t>签订时间：    年   月    日</w:t>
      </w:r>
    </w:p>
    <w:p w:rsidR="00A23A59" w:rsidRDefault="00A23A59">
      <w:pPr>
        <w:autoSpaceDE w:val="0"/>
        <w:autoSpaceDN w:val="0"/>
        <w:adjustRightInd w:val="0"/>
        <w:spacing w:line="360" w:lineRule="auto"/>
        <w:rPr>
          <w:rFonts w:ascii="宋体" w:hAnsi="宋体"/>
          <w:b/>
          <w:kern w:val="0"/>
          <w:sz w:val="30"/>
        </w:rPr>
      </w:pPr>
    </w:p>
    <w:p w:rsidR="00A23A59" w:rsidRDefault="00A23A59">
      <w:pPr>
        <w:spacing w:line="360" w:lineRule="auto"/>
        <w:rPr>
          <w:rFonts w:asciiTheme="minorEastAsia" w:eastAsiaTheme="minorEastAsia" w:hAnsiTheme="minorEastAsia"/>
          <w:sz w:val="24"/>
        </w:rPr>
      </w:pPr>
    </w:p>
    <w:p w:rsidR="00A23A59" w:rsidRDefault="00A80AF4">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专用条款</w:t>
      </w:r>
    </w:p>
    <w:p w:rsidR="00A23A59" w:rsidRDefault="00A80AF4">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A23A59" w:rsidRDefault="00A80AF4">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A23A59" w:rsidRDefault="00A80AF4">
      <w:pPr>
        <w:spacing w:line="360" w:lineRule="auto"/>
        <w:jc w:val="center"/>
        <w:rPr>
          <w:rFonts w:asciiTheme="minorEastAsia" w:eastAsiaTheme="minorEastAsia" w:hAnsiTheme="minorEastAsia"/>
          <w:b/>
          <w:sz w:val="36"/>
          <w:szCs w:val="36"/>
        </w:rPr>
      </w:pPr>
      <w:bookmarkStart w:id="41" w:name="_Toc5481_WPSOffice_Level1"/>
      <w:r>
        <w:rPr>
          <w:rFonts w:asciiTheme="minorEastAsia" w:eastAsiaTheme="minorEastAsia" w:hAnsiTheme="minorEastAsia" w:hint="eastAsia"/>
          <w:b/>
          <w:sz w:val="36"/>
          <w:szCs w:val="36"/>
        </w:rPr>
        <w:lastRenderedPageBreak/>
        <w:t>第六章 投标文件格式</w:t>
      </w:r>
      <w:bookmarkEnd w:id="41"/>
    </w:p>
    <w:p w:rsidR="00A23A59" w:rsidRDefault="00A23A59">
      <w:pPr>
        <w:rPr>
          <w:rFonts w:ascii="宋体" w:hAnsi="宋体"/>
          <w:b/>
          <w:sz w:val="30"/>
          <w:szCs w:val="30"/>
        </w:rPr>
      </w:pPr>
    </w:p>
    <w:p w:rsidR="00A23A59" w:rsidRDefault="00A80AF4">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A23A59" w:rsidRDefault="00A23A59">
      <w:pPr>
        <w:spacing w:line="360" w:lineRule="auto"/>
        <w:rPr>
          <w:rFonts w:asciiTheme="minorEastAsia" w:eastAsiaTheme="minorEastAsia" w:hAnsiTheme="minorEastAsia"/>
          <w:b/>
          <w:sz w:val="30"/>
          <w:szCs w:val="30"/>
        </w:rPr>
      </w:pPr>
    </w:p>
    <w:p w:rsidR="00A23A59" w:rsidRDefault="00A80AF4">
      <w:pPr>
        <w:jc w:val="center"/>
        <w:rPr>
          <w:sz w:val="52"/>
          <w:szCs w:val="52"/>
        </w:rPr>
      </w:pPr>
      <w:bookmarkStart w:id="42" w:name="_Toc32372_WPSOffice_Level1"/>
      <w:bookmarkStart w:id="43" w:name="_Toc4956_WPSOffice_Level1"/>
      <w:bookmarkStart w:id="44" w:name="_Toc19093_WPSOffice_Level1"/>
      <w:r>
        <w:rPr>
          <w:rFonts w:hint="eastAsia"/>
          <w:sz w:val="52"/>
          <w:szCs w:val="52"/>
        </w:rPr>
        <w:t>项目名称</w:t>
      </w:r>
      <w:bookmarkEnd w:id="42"/>
      <w:bookmarkEnd w:id="43"/>
      <w:bookmarkEnd w:id="44"/>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pStyle w:val="2"/>
      </w:pPr>
    </w:p>
    <w:p w:rsidR="00A23A59" w:rsidRDefault="00A80AF4">
      <w:pPr>
        <w:jc w:val="center"/>
        <w:rPr>
          <w:sz w:val="84"/>
          <w:szCs w:val="84"/>
          <w:lang w:val="zh-CN"/>
        </w:rPr>
      </w:pPr>
      <w:r>
        <w:rPr>
          <w:rFonts w:hint="eastAsia"/>
          <w:sz w:val="84"/>
          <w:szCs w:val="84"/>
          <w:lang w:val="zh-CN"/>
        </w:rPr>
        <w:t>投</w:t>
      </w:r>
    </w:p>
    <w:p w:rsidR="00A23A59" w:rsidRDefault="00A80AF4">
      <w:pPr>
        <w:jc w:val="center"/>
        <w:rPr>
          <w:sz w:val="84"/>
          <w:szCs w:val="84"/>
          <w:lang w:val="zh-CN"/>
        </w:rPr>
      </w:pPr>
      <w:r>
        <w:rPr>
          <w:rFonts w:hint="eastAsia"/>
          <w:sz w:val="84"/>
          <w:szCs w:val="84"/>
          <w:lang w:val="zh-CN"/>
        </w:rPr>
        <w:t>标</w:t>
      </w:r>
    </w:p>
    <w:p w:rsidR="00A23A59" w:rsidRDefault="00A80AF4">
      <w:pPr>
        <w:jc w:val="center"/>
        <w:rPr>
          <w:sz w:val="84"/>
          <w:szCs w:val="84"/>
        </w:rPr>
      </w:pPr>
      <w:r>
        <w:rPr>
          <w:rFonts w:hint="eastAsia"/>
          <w:sz w:val="84"/>
          <w:szCs w:val="84"/>
          <w:lang w:val="zh-CN"/>
        </w:rPr>
        <w:t>文</w:t>
      </w:r>
    </w:p>
    <w:p w:rsidR="00A23A59" w:rsidRDefault="00A80AF4">
      <w:pPr>
        <w:jc w:val="center"/>
        <w:rPr>
          <w:sz w:val="84"/>
          <w:szCs w:val="84"/>
          <w:lang w:val="zh-CN"/>
        </w:rPr>
      </w:pPr>
      <w:r>
        <w:rPr>
          <w:rFonts w:hint="eastAsia"/>
          <w:sz w:val="84"/>
          <w:szCs w:val="84"/>
          <w:lang w:val="zh-CN"/>
        </w:rPr>
        <w:t>件</w:t>
      </w:r>
    </w:p>
    <w:p w:rsidR="00A23A59" w:rsidRDefault="00A80AF4">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A23A59" w:rsidRDefault="00A23A59">
      <w:pPr>
        <w:pStyle w:val="2"/>
      </w:pP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地    址：</w:t>
      </w:r>
    </w:p>
    <w:p w:rsidR="00A23A59" w:rsidRDefault="00A80AF4">
      <w:pPr>
        <w:spacing w:line="360" w:lineRule="auto"/>
        <w:ind w:right="532" w:firstLineChars="200" w:firstLine="640"/>
        <w:rPr>
          <w:rFonts w:ascii="宋体" w:hAnsi="宋体"/>
          <w:sz w:val="32"/>
          <w:szCs w:val="32"/>
        </w:rPr>
      </w:pPr>
      <w:r>
        <w:rPr>
          <w:rFonts w:ascii="宋体" w:hAnsi="宋体" w:hint="eastAsia"/>
          <w:sz w:val="32"/>
          <w:szCs w:val="32"/>
        </w:rPr>
        <w:t>时    间：</w:t>
      </w:r>
    </w:p>
    <w:p w:rsidR="00A23A59" w:rsidRDefault="00A23A59">
      <w:pPr>
        <w:snapToGrid w:val="0"/>
        <w:spacing w:before="50" w:after="50" w:line="360" w:lineRule="auto"/>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spacing w:line="360" w:lineRule="auto"/>
        <w:jc w:val="center"/>
        <w:rPr>
          <w:b/>
          <w:bCs/>
          <w:sz w:val="32"/>
          <w:szCs w:val="40"/>
        </w:rPr>
      </w:pPr>
    </w:p>
    <w:p w:rsidR="00A23A59" w:rsidRDefault="00A80AF4">
      <w:pPr>
        <w:spacing w:line="360" w:lineRule="auto"/>
        <w:jc w:val="center"/>
        <w:rPr>
          <w:b/>
          <w:bCs/>
          <w:sz w:val="36"/>
          <w:szCs w:val="36"/>
        </w:rPr>
      </w:pPr>
      <w:r>
        <w:rPr>
          <w:rFonts w:hint="eastAsia"/>
          <w:b/>
          <w:bCs/>
          <w:sz w:val="36"/>
          <w:szCs w:val="36"/>
        </w:rPr>
        <w:t>资格证明文件目录</w:t>
      </w:r>
    </w:p>
    <w:p w:rsidR="00A23A59" w:rsidRDefault="00A23A59">
      <w:pPr>
        <w:spacing w:line="360" w:lineRule="auto"/>
        <w:ind w:firstLineChars="200" w:firstLine="560"/>
        <w:rPr>
          <w:sz w:val="28"/>
          <w:szCs w:val="36"/>
        </w:rPr>
      </w:pPr>
    </w:p>
    <w:p w:rsidR="00A23A59" w:rsidRDefault="00A80AF4">
      <w:pPr>
        <w:numPr>
          <w:ilvl w:val="0"/>
          <w:numId w:val="11"/>
        </w:numPr>
        <w:spacing w:line="360" w:lineRule="auto"/>
        <w:ind w:hanging="5"/>
        <w:rPr>
          <w:sz w:val="28"/>
          <w:szCs w:val="36"/>
        </w:rPr>
      </w:pPr>
      <w:bookmarkStart w:id="45" w:name="_Toc27049_WPSOffice_Level1"/>
      <w:bookmarkStart w:id="46" w:name="_Toc12587_WPSOffice_Level1"/>
      <w:r>
        <w:rPr>
          <w:rFonts w:hint="eastAsia"/>
          <w:sz w:val="28"/>
          <w:szCs w:val="36"/>
        </w:rPr>
        <w:t>投标声明书（附件</w:t>
      </w:r>
      <w:r>
        <w:rPr>
          <w:rFonts w:hint="eastAsia"/>
          <w:sz w:val="28"/>
          <w:szCs w:val="36"/>
        </w:rPr>
        <w:t>1</w:t>
      </w:r>
      <w:r>
        <w:rPr>
          <w:rFonts w:hint="eastAsia"/>
          <w:sz w:val="28"/>
          <w:szCs w:val="36"/>
        </w:rPr>
        <w:t>）</w:t>
      </w:r>
      <w:bookmarkEnd w:id="45"/>
      <w:bookmarkEnd w:id="46"/>
    </w:p>
    <w:p w:rsidR="00A23A59" w:rsidRDefault="00A80AF4">
      <w:pPr>
        <w:numPr>
          <w:ilvl w:val="0"/>
          <w:numId w:val="11"/>
        </w:numPr>
        <w:spacing w:line="360" w:lineRule="auto"/>
        <w:ind w:hanging="5"/>
        <w:rPr>
          <w:sz w:val="28"/>
          <w:szCs w:val="36"/>
        </w:rPr>
      </w:pPr>
      <w:bookmarkStart w:id="47" w:name="_Toc28306_WPSOffice_Level1"/>
      <w:bookmarkStart w:id="48"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47"/>
      <w:bookmarkEnd w:id="48"/>
    </w:p>
    <w:p w:rsidR="00A23A59" w:rsidRDefault="00A80AF4">
      <w:pPr>
        <w:numPr>
          <w:ilvl w:val="0"/>
          <w:numId w:val="11"/>
        </w:numPr>
        <w:spacing w:line="360" w:lineRule="auto"/>
        <w:ind w:hanging="5"/>
        <w:rPr>
          <w:sz w:val="28"/>
          <w:szCs w:val="36"/>
        </w:rPr>
      </w:pPr>
      <w:r>
        <w:rPr>
          <w:rFonts w:hint="eastAsia"/>
          <w:sz w:val="28"/>
          <w:szCs w:val="36"/>
        </w:rPr>
        <w:t>联合体授权委托书及联合体声明、协议（</w:t>
      </w:r>
      <w:proofErr w:type="gramStart"/>
      <w:r>
        <w:rPr>
          <w:rFonts w:hint="eastAsia"/>
          <w:sz w:val="28"/>
          <w:szCs w:val="36"/>
        </w:rPr>
        <w:t>若项目</w:t>
      </w:r>
      <w:proofErr w:type="gramEnd"/>
      <w:r>
        <w:rPr>
          <w:rFonts w:hint="eastAsia"/>
          <w:sz w:val="28"/>
          <w:szCs w:val="36"/>
        </w:rPr>
        <w:t>接受联合体投标时需提供）</w:t>
      </w:r>
    </w:p>
    <w:p w:rsidR="00A23A59" w:rsidRDefault="00A80AF4">
      <w:pPr>
        <w:numPr>
          <w:ilvl w:val="0"/>
          <w:numId w:val="11"/>
        </w:numPr>
        <w:spacing w:line="360" w:lineRule="auto"/>
        <w:ind w:hanging="5"/>
        <w:rPr>
          <w:sz w:val="28"/>
          <w:szCs w:val="36"/>
        </w:rPr>
      </w:pPr>
      <w:bookmarkStart w:id="49" w:name="_Toc29616_WPSOffice_Level1"/>
      <w:bookmarkStart w:id="50" w:name="_Toc32100_WPSOffice_Level1"/>
      <w:r>
        <w:rPr>
          <w:rFonts w:hint="eastAsia"/>
          <w:sz w:val="28"/>
          <w:szCs w:val="36"/>
        </w:rPr>
        <w:t>法人或者其他组织的营业执照等证明文件，自然人的身份证明</w:t>
      </w:r>
      <w:bookmarkEnd w:id="49"/>
      <w:bookmarkEnd w:id="50"/>
    </w:p>
    <w:p w:rsidR="00A23A59" w:rsidRDefault="00A80AF4">
      <w:pPr>
        <w:numPr>
          <w:ilvl w:val="0"/>
          <w:numId w:val="11"/>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D5376D" w:rsidRPr="00D5376D" w:rsidRDefault="00D5376D" w:rsidP="00D5376D">
      <w:pPr>
        <w:pStyle w:val="2"/>
        <w:spacing w:line="360" w:lineRule="auto"/>
        <w:ind w:leftChars="0" w:left="425" w:firstLine="0"/>
        <w:rPr>
          <w:sz w:val="28"/>
          <w:szCs w:val="36"/>
        </w:rPr>
      </w:pPr>
      <w:r>
        <w:rPr>
          <w:rFonts w:asciiTheme="minorEastAsia" w:eastAsiaTheme="minorEastAsia" w:hAnsiTheme="minorEastAsia" w:hint="eastAsia"/>
          <w:kern w:val="0"/>
          <w:sz w:val="24"/>
          <w:szCs w:val="20"/>
        </w:rPr>
        <w:t>6、</w:t>
      </w:r>
      <w:r w:rsidRPr="00D5376D">
        <w:rPr>
          <w:rFonts w:hint="eastAsia"/>
          <w:sz w:val="28"/>
          <w:szCs w:val="36"/>
        </w:rPr>
        <w:t>提供投标截止日前</w:t>
      </w:r>
      <w:r w:rsidRPr="00D5376D">
        <w:rPr>
          <w:rFonts w:hint="eastAsia"/>
          <w:sz w:val="28"/>
          <w:szCs w:val="36"/>
        </w:rPr>
        <w:t>6</w:t>
      </w:r>
      <w:r w:rsidRPr="00D5376D">
        <w:rPr>
          <w:rFonts w:hint="eastAsia"/>
          <w:sz w:val="28"/>
          <w:szCs w:val="36"/>
        </w:rPr>
        <w:t>个月内任意</w:t>
      </w:r>
      <w:r w:rsidRPr="00D5376D">
        <w:rPr>
          <w:rFonts w:hint="eastAsia"/>
          <w:sz w:val="28"/>
          <w:szCs w:val="36"/>
        </w:rPr>
        <w:t>1</w:t>
      </w:r>
      <w:r w:rsidRPr="00D5376D">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D5376D" w:rsidRPr="00D5376D" w:rsidRDefault="00D5376D" w:rsidP="00D5376D">
      <w:pPr>
        <w:pStyle w:val="2"/>
        <w:ind w:leftChars="0" w:left="425" w:firstLine="0"/>
      </w:pPr>
      <w:r w:rsidRPr="00D5376D">
        <w:rPr>
          <w:rFonts w:hint="eastAsia"/>
          <w:sz w:val="28"/>
          <w:szCs w:val="36"/>
        </w:rPr>
        <w:t>7</w:t>
      </w:r>
      <w:r w:rsidRPr="00D5376D">
        <w:rPr>
          <w:rFonts w:hint="eastAsia"/>
          <w:sz w:val="28"/>
          <w:szCs w:val="36"/>
        </w:rPr>
        <w:t>、提供上一年度财务状况报告或基本开户行出具的资信证明（以联合体形式投标时，联合体各方均须满足该条款）。</w:t>
      </w:r>
    </w:p>
    <w:p w:rsidR="00A23A59" w:rsidRPr="00D5376D" w:rsidRDefault="00A80AF4" w:rsidP="00D5376D">
      <w:pPr>
        <w:pStyle w:val="af2"/>
        <w:numPr>
          <w:ilvl w:val="0"/>
          <w:numId w:val="16"/>
        </w:numPr>
        <w:spacing w:line="360" w:lineRule="auto"/>
        <w:ind w:firstLineChars="0"/>
        <w:rPr>
          <w:sz w:val="28"/>
          <w:szCs w:val="36"/>
        </w:rPr>
      </w:pPr>
      <w:bookmarkStart w:id="51" w:name="_Toc2696_WPSOffice_Level1"/>
      <w:bookmarkStart w:id="52" w:name="_Toc30751_WPSOffice_Level1"/>
      <w:r w:rsidRPr="00D5376D">
        <w:rPr>
          <w:rFonts w:hint="eastAsia"/>
          <w:sz w:val="28"/>
          <w:szCs w:val="36"/>
        </w:rPr>
        <w:t>具备履行合同所必需的设备和专业技术能力的证明材料</w:t>
      </w:r>
      <w:bookmarkEnd w:id="51"/>
      <w:bookmarkEnd w:id="52"/>
    </w:p>
    <w:p w:rsidR="00A23A59" w:rsidRDefault="00D5376D" w:rsidP="00D5376D">
      <w:pPr>
        <w:spacing w:line="360" w:lineRule="auto"/>
        <w:ind w:left="425"/>
        <w:rPr>
          <w:sz w:val="28"/>
          <w:szCs w:val="36"/>
        </w:rPr>
      </w:pPr>
      <w:bookmarkStart w:id="53" w:name="_Toc14150_WPSOffice_Level1"/>
      <w:bookmarkStart w:id="54" w:name="_Toc4587_WPSOffice_Level1"/>
      <w:r>
        <w:rPr>
          <w:sz w:val="28"/>
          <w:szCs w:val="36"/>
        </w:rPr>
        <w:t>9</w:t>
      </w:r>
      <w:r>
        <w:rPr>
          <w:rFonts w:hint="eastAsia"/>
          <w:sz w:val="28"/>
          <w:szCs w:val="36"/>
        </w:rPr>
        <w:t>、</w:t>
      </w:r>
      <w:r w:rsidR="00A80AF4">
        <w:rPr>
          <w:rFonts w:hint="eastAsia"/>
          <w:sz w:val="28"/>
          <w:szCs w:val="36"/>
        </w:rPr>
        <w:t>本项目要求的特定资质证书</w:t>
      </w:r>
      <w:bookmarkEnd w:id="53"/>
      <w:bookmarkEnd w:id="54"/>
    </w:p>
    <w:p w:rsidR="00A23A59" w:rsidRDefault="00A23A59">
      <w:pPr>
        <w:spacing w:line="360" w:lineRule="auto"/>
        <w:rPr>
          <w:rFonts w:ascii="宋体" w:hAnsi="宋体"/>
          <w:b/>
          <w:sz w:val="28"/>
        </w:rPr>
      </w:pPr>
    </w:p>
    <w:p w:rsidR="00A23A59" w:rsidRDefault="00A23A59">
      <w:pPr>
        <w:spacing w:line="360" w:lineRule="auto"/>
        <w:ind w:left="420"/>
        <w:rPr>
          <w:rFonts w:ascii="宋体" w:hAnsi="宋体"/>
          <w:b/>
          <w:sz w:val="28"/>
        </w:rPr>
      </w:pPr>
    </w:p>
    <w:p w:rsidR="00A23A59" w:rsidRDefault="00A23A59">
      <w:pPr>
        <w:pStyle w:val="11"/>
        <w:rPr>
          <w:rFonts w:ascii="宋体" w:hAnsi="宋体"/>
          <w:b/>
          <w:sz w:val="28"/>
        </w:rPr>
      </w:pPr>
    </w:p>
    <w:p w:rsidR="00A23A59" w:rsidRDefault="00A23A59">
      <w:pPr>
        <w:pStyle w:val="11"/>
        <w:rPr>
          <w:rFonts w:ascii="宋体" w:hAnsi="宋体"/>
          <w:b/>
          <w:sz w:val="28"/>
        </w:rPr>
      </w:pPr>
    </w:p>
    <w:p w:rsidR="00A23A59" w:rsidRDefault="00A23A59">
      <w:pPr>
        <w:spacing w:line="360" w:lineRule="auto"/>
        <w:ind w:left="420"/>
        <w:rPr>
          <w:rFonts w:ascii="宋体" w:hAnsi="宋体"/>
          <w:b/>
          <w:sz w:val="28"/>
        </w:rPr>
      </w:pPr>
    </w:p>
    <w:p w:rsidR="00A23A59" w:rsidRDefault="00A23A59">
      <w:pPr>
        <w:spacing w:line="360" w:lineRule="auto"/>
        <w:ind w:left="420"/>
        <w:rPr>
          <w:rFonts w:ascii="宋体" w:hAnsi="宋体"/>
          <w:b/>
          <w:sz w:val="28"/>
        </w:rPr>
      </w:pPr>
    </w:p>
    <w:p w:rsidR="00A23A59" w:rsidRDefault="00A23A59" w:rsidP="004A5A27">
      <w:pPr>
        <w:pStyle w:val="a5"/>
        <w:ind w:firstLine="0"/>
        <w:rPr>
          <w:rFonts w:ascii="宋体" w:hAnsi="宋体"/>
          <w:b/>
          <w:sz w:val="28"/>
        </w:rPr>
      </w:pPr>
    </w:p>
    <w:p w:rsidR="00A23A59" w:rsidRDefault="00A80AF4">
      <w:pPr>
        <w:spacing w:line="312" w:lineRule="auto"/>
        <w:rPr>
          <w:rFonts w:ascii="宋体" w:hAnsi="宋体"/>
          <w:b/>
          <w:sz w:val="28"/>
        </w:rPr>
      </w:pPr>
      <w:r>
        <w:rPr>
          <w:rFonts w:ascii="宋体" w:hAnsi="宋体" w:hint="eastAsia"/>
          <w:b/>
          <w:sz w:val="28"/>
        </w:rPr>
        <w:lastRenderedPageBreak/>
        <w:t>附件1</w:t>
      </w:r>
    </w:p>
    <w:p w:rsidR="00A23A59" w:rsidRDefault="00A80AF4">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ascii="宋体" w:hAnsi="宋体" w:hint="eastAsia"/>
          <w:b/>
          <w:kern w:val="0"/>
          <w:sz w:val="32"/>
          <w:szCs w:val="32"/>
          <w:lang w:val="zh-CN"/>
        </w:rPr>
        <w:t>投标声明书</w:t>
      </w:r>
      <w:bookmarkEnd w:id="55"/>
      <w:bookmarkEnd w:id="56"/>
    </w:p>
    <w:p w:rsidR="00A23A59" w:rsidRDefault="00A80AF4">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A23A59" w:rsidRDefault="00A80AF4">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A23A59" w:rsidRDefault="00A80AF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A23A59" w:rsidRDefault="00A80AF4">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A23A59" w:rsidRDefault="00A80AF4">
      <w:pPr>
        <w:numPr>
          <w:ilvl w:val="0"/>
          <w:numId w:val="12"/>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A23A59" w:rsidRDefault="00A80AF4">
      <w:pPr>
        <w:numPr>
          <w:ilvl w:val="0"/>
          <w:numId w:val="12"/>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A23A59" w:rsidRDefault="00A80AF4">
      <w:pPr>
        <w:numPr>
          <w:ilvl w:val="0"/>
          <w:numId w:val="12"/>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A23A59" w:rsidRDefault="00A80AF4">
      <w:pPr>
        <w:numPr>
          <w:ilvl w:val="0"/>
          <w:numId w:val="12"/>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A23A59" w:rsidRDefault="00A80AF4">
      <w:pPr>
        <w:numPr>
          <w:ilvl w:val="0"/>
          <w:numId w:val="12"/>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A23A59" w:rsidRDefault="00A23A59">
      <w:pPr>
        <w:pStyle w:val="2"/>
        <w:ind w:leftChars="0" w:left="0" w:firstLine="0"/>
      </w:pPr>
    </w:p>
    <w:p w:rsidR="00A23A59" w:rsidRDefault="00A23A59">
      <w:pPr>
        <w:pStyle w:val="2"/>
        <w:ind w:leftChars="0" w:left="0" w:firstLine="0"/>
      </w:pP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A23A59" w:rsidRDefault="00A80AF4">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A23A59" w:rsidRDefault="00A23A59">
      <w:pPr>
        <w:adjustRightInd w:val="0"/>
        <w:snapToGrid w:val="0"/>
        <w:spacing w:line="360" w:lineRule="auto"/>
        <w:ind w:firstLine="200"/>
        <w:rPr>
          <w:rFonts w:ascii="宋体" w:hAnsi="宋体"/>
          <w:b/>
          <w:sz w:val="28"/>
        </w:rPr>
      </w:pPr>
    </w:p>
    <w:p w:rsidR="00A23A59" w:rsidRDefault="00A80AF4">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A23A59" w:rsidRDefault="00A80AF4">
      <w:pPr>
        <w:spacing w:line="360" w:lineRule="auto"/>
        <w:ind w:firstLineChars="100" w:firstLine="321"/>
        <w:jc w:val="center"/>
        <w:rPr>
          <w:rFonts w:hAnsi="宋体"/>
          <w:b/>
          <w:sz w:val="32"/>
          <w:szCs w:val="32"/>
          <w:u w:val="single"/>
        </w:rPr>
      </w:pPr>
      <w:bookmarkStart w:id="57" w:name="_Toc6870_WPSOffice_Level1"/>
      <w:bookmarkStart w:id="58" w:name="_Toc24373_WPSOffice_Level1"/>
      <w:r>
        <w:rPr>
          <w:b/>
          <w:sz w:val="32"/>
          <w:szCs w:val="32"/>
        </w:rPr>
        <w:t>授权</w:t>
      </w:r>
      <w:r>
        <w:rPr>
          <w:rFonts w:hint="eastAsia"/>
          <w:b/>
          <w:sz w:val="32"/>
          <w:szCs w:val="32"/>
        </w:rPr>
        <w:t>委托</w:t>
      </w:r>
      <w:r>
        <w:rPr>
          <w:b/>
          <w:sz w:val="32"/>
          <w:szCs w:val="32"/>
        </w:rPr>
        <w:t>书</w:t>
      </w:r>
      <w:bookmarkEnd w:id="57"/>
      <w:bookmarkEnd w:id="58"/>
    </w:p>
    <w:p w:rsidR="00A23A59" w:rsidRDefault="00A80AF4">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A23A59" w:rsidRDefault="00A80AF4">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A23A59" w:rsidRDefault="00A80AF4">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A23A59" w:rsidRDefault="00A80AF4">
      <w:pPr>
        <w:pStyle w:val="a8"/>
        <w:spacing w:line="360" w:lineRule="auto"/>
        <w:ind w:firstLineChars="200" w:firstLine="480"/>
        <w:rPr>
          <w:rFonts w:hAnsi="宋体"/>
          <w:sz w:val="24"/>
        </w:rPr>
      </w:pPr>
      <w:r>
        <w:rPr>
          <w:rFonts w:hAnsi="宋体" w:hint="eastAsia"/>
          <w:sz w:val="24"/>
        </w:rPr>
        <w:t>全权代表无转委托权，特此委托。</w:t>
      </w:r>
    </w:p>
    <w:p w:rsidR="00A23A59" w:rsidRDefault="00A23A59">
      <w:pPr>
        <w:spacing w:line="360" w:lineRule="auto"/>
        <w:rPr>
          <w:sz w:val="24"/>
        </w:rPr>
      </w:pPr>
    </w:p>
    <w:p w:rsidR="00A23A59" w:rsidRDefault="00A80AF4">
      <w:pPr>
        <w:spacing w:line="360" w:lineRule="auto"/>
        <w:rPr>
          <w:sz w:val="24"/>
        </w:rPr>
      </w:pPr>
      <w:r>
        <w:rPr>
          <w:rFonts w:ascii="宋体" w:hint="eastAsia"/>
          <w:sz w:val="24"/>
        </w:rPr>
        <w:t>法定代表人签字或盖章：</w:t>
      </w:r>
    </w:p>
    <w:p w:rsidR="00A23A59" w:rsidRDefault="00A80AF4">
      <w:pPr>
        <w:spacing w:line="360" w:lineRule="auto"/>
        <w:rPr>
          <w:sz w:val="24"/>
        </w:rPr>
      </w:pPr>
      <w:r>
        <w:rPr>
          <w:rFonts w:ascii="宋体" w:hint="eastAsia"/>
          <w:sz w:val="24"/>
        </w:rPr>
        <w:t>投标人全称（公章）：                              日期：</w:t>
      </w:r>
    </w:p>
    <w:p w:rsidR="00A23A59" w:rsidRDefault="00A23A59">
      <w:pPr>
        <w:spacing w:line="360" w:lineRule="auto"/>
        <w:rPr>
          <w:sz w:val="24"/>
        </w:rPr>
      </w:pPr>
    </w:p>
    <w:p w:rsidR="00A23A59" w:rsidRDefault="00A80AF4">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23A59">
        <w:trPr>
          <w:trHeight w:val="2020"/>
        </w:trPr>
        <w:tc>
          <w:tcPr>
            <w:tcW w:w="4080" w:type="dxa"/>
          </w:tcPr>
          <w:p w:rsidR="00A23A59" w:rsidRDefault="00A23A59">
            <w:pPr>
              <w:spacing w:line="360" w:lineRule="auto"/>
              <w:rPr>
                <w:rFonts w:ascii="宋体"/>
                <w:b/>
                <w:sz w:val="24"/>
              </w:rPr>
            </w:pPr>
          </w:p>
          <w:p w:rsidR="00A23A59" w:rsidRDefault="00A80AF4">
            <w:pPr>
              <w:spacing w:line="360" w:lineRule="auto"/>
              <w:ind w:firstLineChars="150" w:firstLine="361"/>
              <w:rPr>
                <w:rFonts w:ascii="宋体"/>
                <w:b/>
                <w:sz w:val="24"/>
              </w:rPr>
            </w:pPr>
            <w:r>
              <w:rPr>
                <w:rFonts w:ascii="宋体" w:hint="eastAsia"/>
                <w:b/>
                <w:sz w:val="24"/>
              </w:rPr>
              <w:t>法定代表身份证</w:t>
            </w:r>
          </w:p>
        </w:tc>
      </w:tr>
    </w:tbl>
    <w:p w:rsidR="00A23A59" w:rsidRDefault="00A80AF4">
      <w:pPr>
        <w:spacing w:line="360" w:lineRule="auto"/>
        <w:rPr>
          <w:sz w:val="24"/>
        </w:rPr>
      </w:pPr>
      <w:r>
        <w:rPr>
          <w:rFonts w:ascii="宋体" w:hint="eastAsia"/>
          <w:sz w:val="24"/>
        </w:rPr>
        <w:t xml:space="preserve">法定代表人姓名：                                 </w:t>
      </w:r>
    </w:p>
    <w:p w:rsidR="00A23A59" w:rsidRDefault="00A80AF4">
      <w:pPr>
        <w:spacing w:line="360" w:lineRule="auto"/>
        <w:rPr>
          <w:sz w:val="24"/>
        </w:rPr>
      </w:pPr>
      <w:r>
        <w:rPr>
          <w:rFonts w:ascii="宋体" w:hint="eastAsia"/>
          <w:sz w:val="24"/>
        </w:rPr>
        <w:t>传真：</w:t>
      </w:r>
    </w:p>
    <w:p w:rsidR="00A23A59" w:rsidRDefault="00A80AF4">
      <w:pPr>
        <w:spacing w:line="360" w:lineRule="auto"/>
        <w:rPr>
          <w:rFonts w:ascii="宋体"/>
          <w:sz w:val="24"/>
        </w:rPr>
      </w:pPr>
      <w:r>
        <w:rPr>
          <w:rFonts w:ascii="宋体" w:hint="eastAsia"/>
          <w:sz w:val="24"/>
        </w:rPr>
        <w:t>电话：</w:t>
      </w:r>
    </w:p>
    <w:p w:rsidR="00A23A59" w:rsidRDefault="00A80AF4">
      <w:pPr>
        <w:spacing w:line="360" w:lineRule="auto"/>
        <w:rPr>
          <w:sz w:val="24"/>
        </w:rPr>
      </w:pPr>
      <w:r>
        <w:rPr>
          <w:rFonts w:ascii="宋体" w:hint="eastAsia"/>
          <w:sz w:val="24"/>
        </w:rPr>
        <w:t>详细通讯地址：</w:t>
      </w:r>
    </w:p>
    <w:p w:rsidR="00A23A59" w:rsidRDefault="00A80AF4">
      <w:pPr>
        <w:spacing w:line="360" w:lineRule="auto"/>
        <w:rPr>
          <w:rFonts w:ascii="宋体"/>
          <w:sz w:val="24"/>
        </w:rPr>
      </w:pPr>
      <w:r>
        <w:rPr>
          <w:rFonts w:ascii="宋体" w:hint="eastAsia"/>
          <w:sz w:val="24"/>
        </w:rPr>
        <w:t>邮政编码：</w:t>
      </w:r>
    </w:p>
    <w:p w:rsidR="00A23A59" w:rsidRDefault="00A23A59">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23A59">
        <w:trPr>
          <w:trHeight w:val="2020"/>
        </w:trPr>
        <w:tc>
          <w:tcPr>
            <w:tcW w:w="4080" w:type="dxa"/>
          </w:tcPr>
          <w:p w:rsidR="00A23A59" w:rsidRDefault="00A23A59">
            <w:pPr>
              <w:spacing w:line="360" w:lineRule="auto"/>
              <w:rPr>
                <w:rFonts w:ascii="宋体"/>
                <w:b/>
                <w:sz w:val="24"/>
              </w:rPr>
            </w:pPr>
          </w:p>
          <w:p w:rsidR="00A23A59" w:rsidRDefault="00A80AF4">
            <w:pPr>
              <w:spacing w:line="360" w:lineRule="auto"/>
              <w:ind w:firstLineChars="150" w:firstLine="361"/>
              <w:rPr>
                <w:rFonts w:ascii="宋体"/>
                <w:b/>
                <w:sz w:val="24"/>
              </w:rPr>
            </w:pPr>
            <w:r>
              <w:rPr>
                <w:rFonts w:ascii="宋体" w:hint="eastAsia"/>
                <w:b/>
                <w:sz w:val="24"/>
              </w:rPr>
              <w:t>全权代表身份证</w:t>
            </w:r>
          </w:p>
        </w:tc>
      </w:tr>
    </w:tbl>
    <w:p w:rsidR="00A23A59" w:rsidRDefault="00A80AF4">
      <w:pPr>
        <w:spacing w:line="360" w:lineRule="auto"/>
        <w:rPr>
          <w:rFonts w:ascii="宋体"/>
          <w:sz w:val="24"/>
        </w:rPr>
      </w:pPr>
      <w:r>
        <w:rPr>
          <w:rFonts w:ascii="宋体" w:hint="eastAsia"/>
          <w:sz w:val="24"/>
        </w:rPr>
        <w:t xml:space="preserve">全权代表姓名：       </w:t>
      </w:r>
    </w:p>
    <w:p w:rsidR="00A23A59" w:rsidRDefault="00A80AF4">
      <w:pPr>
        <w:spacing w:line="360" w:lineRule="auto"/>
        <w:rPr>
          <w:sz w:val="24"/>
        </w:rPr>
      </w:pPr>
      <w:r>
        <w:rPr>
          <w:rFonts w:ascii="宋体" w:hint="eastAsia"/>
          <w:sz w:val="24"/>
        </w:rPr>
        <w:t xml:space="preserve">职务：                           </w:t>
      </w:r>
    </w:p>
    <w:p w:rsidR="00A23A59" w:rsidRDefault="00A80AF4">
      <w:pPr>
        <w:spacing w:line="360" w:lineRule="auto"/>
        <w:rPr>
          <w:sz w:val="24"/>
        </w:rPr>
      </w:pPr>
      <w:r>
        <w:rPr>
          <w:rFonts w:ascii="宋体" w:hint="eastAsia"/>
          <w:sz w:val="24"/>
        </w:rPr>
        <w:t>传真：</w:t>
      </w:r>
    </w:p>
    <w:p w:rsidR="00A23A59" w:rsidRDefault="00A80AF4">
      <w:pPr>
        <w:spacing w:line="360" w:lineRule="auto"/>
        <w:rPr>
          <w:rFonts w:ascii="宋体"/>
          <w:sz w:val="24"/>
        </w:rPr>
      </w:pPr>
      <w:r>
        <w:rPr>
          <w:rFonts w:ascii="宋体" w:hint="eastAsia"/>
          <w:sz w:val="24"/>
        </w:rPr>
        <w:t>电话：</w:t>
      </w:r>
    </w:p>
    <w:p w:rsidR="00A23A59" w:rsidRDefault="00A80AF4">
      <w:pPr>
        <w:spacing w:line="360" w:lineRule="auto"/>
        <w:rPr>
          <w:sz w:val="24"/>
        </w:rPr>
      </w:pPr>
      <w:r>
        <w:rPr>
          <w:rFonts w:ascii="宋体" w:hint="eastAsia"/>
          <w:sz w:val="24"/>
        </w:rPr>
        <w:t>详细通讯地址：</w:t>
      </w:r>
    </w:p>
    <w:p w:rsidR="00A23A59" w:rsidRDefault="00A80AF4">
      <w:pPr>
        <w:spacing w:line="360" w:lineRule="auto"/>
        <w:rPr>
          <w:rFonts w:ascii="宋体"/>
          <w:sz w:val="24"/>
        </w:rPr>
      </w:pPr>
      <w:r>
        <w:rPr>
          <w:rFonts w:ascii="宋体" w:hint="eastAsia"/>
          <w:sz w:val="24"/>
        </w:rPr>
        <w:t>邮政编码：</w:t>
      </w:r>
    </w:p>
    <w:p w:rsidR="00A23A59" w:rsidRDefault="00A80AF4">
      <w:pPr>
        <w:rPr>
          <w:rFonts w:ascii="宋体" w:hAnsi="宋体"/>
          <w:b/>
          <w:sz w:val="28"/>
        </w:rPr>
      </w:pPr>
      <w:r>
        <w:rPr>
          <w:rFonts w:ascii="宋体" w:hAnsi="宋体" w:hint="eastAsia"/>
          <w:b/>
          <w:sz w:val="28"/>
        </w:rPr>
        <w:br w:type="page"/>
      </w:r>
    </w:p>
    <w:p w:rsidR="00A23A59" w:rsidRDefault="00A23A59">
      <w:pPr>
        <w:jc w:val="center"/>
        <w:rPr>
          <w:sz w:val="52"/>
          <w:szCs w:val="52"/>
        </w:rPr>
      </w:pPr>
      <w:bookmarkStart w:id="59" w:name="_Toc12331_WPSOffice_Level1"/>
      <w:bookmarkStart w:id="60" w:name="_Toc16825_WPSOffice_Level1"/>
      <w:bookmarkStart w:id="61" w:name="_Toc26389_WPSOffice_Level1"/>
    </w:p>
    <w:p w:rsidR="00A23A59" w:rsidRDefault="00A23A59">
      <w:pPr>
        <w:jc w:val="center"/>
        <w:rPr>
          <w:sz w:val="52"/>
          <w:szCs w:val="52"/>
        </w:rPr>
      </w:pPr>
    </w:p>
    <w:p w:rsidR="00A23A59" w:rsidRDefault="00A23A59">
      <w:pPr>
        <w:jc w:val="center"/>
        <w:rPr>
          <w:sz w:val="52"/>
          <w:szCs w:val="52"/>
        </w:rPr>
      </w:pPr>
    </w:p>
    <w:p w:rsidR="00A23A59" w:rsidRDefault="00A23A59">
      <w:pPr>
        <w:jc w:val="center"/>
        <w:rPr>
          <w:sz w:val="52"/>
          <w:szCs w:val="52"/>
        </w:rPr>
      </w:pPr>
    </w:p>
    <w:p w:rsidR="00A23A59" w:rsidRDefault="00A80AF4">
      <w:pPr>
        <w:jc w:val="center"/>
        <w:rPr>
          <w:sz w:val="52"/>
          <w:szCs w:val="52"/>
        </w:rPr>
      </w:pPr>
      <w:r>
        <w:rPr>
          <w:rFonts w:hint="eastAsia"/>
          <w:sz w:val="52"/>
          <w:szCs w:val="52"/>
        </w:rPr>
        <w:t>项目名称</w:t>
      </w:r>
      <w:bookmarkEnd w:id="59"/>
      <w:bookmarkEnd w:id="60"/>
      <w:bookmarkEnd w:id="61"/>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autoSpaceDE w:val="0"/>
        <w:autoSpaceDN w:val="0"/>
        <w:adjustRightInd w:val="0"/>
        <w:spacing w:line="360" w:lineRule="auto"/>
        <w:jc w:val="center"/>
        <w:rPr>
          <w:rFonts w:ascii="宋体" w:hAnsi="宋体" w:cs="宋体"/>
          <w:sz w:val="24"/>
          <w:lang w:val="zh-CN"/>
        </w:rPr>
      </w:pPr>
    </w:p>
    <w:p w:rsidR="00A23A59" w:rsidRDefault="00A80AF4">
      <w:pPr>
        <w:jc w:val="center"/>
        <w:rPr>
          <w:sz w:val="84"/>
          <w:szCs w:val="84"/>
          <w:lang w:val="zh-CN"/>
        </w:rPr>
      </w:pPr>
      <w:r>
        <w:rPr>
          <w:rFonts w:hint="eastAsia"/>
          <w:sz w:val="84"/>
          <w:szCs w:val="84"/>
          <w:lang w:val="zh-CN"/>
        </w:rPr>
        <w:t>投</w:t>
      </w:r>
    </w:p>
    <w:p w:rsidR="00A23A59" w:rsidRDefault="00A80AF4">
      <w:pPr>
        <w:jc w:val="center"/>
        <w:rPr>
          <w:sz w:val="84"/>
          <w:szCs w:val="84"/>
          <w:lang w:val="zh-CN"/>
        </w:rPr>
      </w:pPr>
      <w:r>
        <w:rPr>
          <w:rFonts w:hint="eastAsia"/>
          <w:sz w:val="84"/>
          <w:szCs w:val="84"/>
          <w:lang w:val="zh-CN"/>
        </w:rPr>
        <w:t>标</w:t>
      </w:r>
    </w:p>
    <w:p w:rsidR="00A23A59" w:rsidRDefault="00A80AF4">
      <w:pPr>
        <w:jc w:val="center"/>
        <w:rPr>
          <w:sz w:val="84"/>
          <w:szCs w:val="84"/>
        </w:rPr>
      </w:pPr>
      <w:r>
        <w:rPr>
          <w:rFonts w:hint="eastAsia"/>
          <w:sz w:val="84"/>
          <w:szCs w:val="84"/>
          <w:lang w:val="zh-CN"/>
        </w:rPr>
        <w:t>文</w:t>
      </w:r>
    </w:p>
    <w:p w:rsidR="00A23A59" w:rsidRDefault="00A80AF4">
      <w:pPr>
        <w:jc w:val="center"/>
        <w:rPr>
          <w:sz w:val="84"/>
          <w:szCs w:val="84"/>
          <w:lang w:val="zh-CN"/>
        </w:rPr>
      </w:pPr>
      <w:r>
        <w:rPr>
          <w:rFonts w:hint="eastAsia"/>
          <w:sz w:val="84"/>
          <w:szCs w:val="84"/>
          <w:lang w:val="zh-CN"/>
        </w:rPr>
        <w:t>件</w:t>
      </w:r>
    </w:p>
    <w:p w:rsidR="00A23A59" w:rsidRDefault="00A80AF4">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A23A59" w:rsidRDefault="00A23A59">
      <w:pPr>
        <w:pStyle w:val="2"/>
      </w:pP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地    址：</w:t>
      </w:r>
    </w:p>
    <w:p w:rsidR="00A23A59" w:rsidRDefault="00A80AF4">
      <w:pPr>
        <w:spacing w:line="360" w:lineRule="auto"/>
        <w:ind w:right="532" w:firstLineChars="200" w:firstLine="720"/>
        <w:rPr>
          <w:rFonts w:ascii="宋体" w:hAnsi="宋体"/>
          <w:sz w:val="36"/>
          <w:szCs w:val="36"/>
        </w:rPr>
      </w:pPr>
      <w:r>
        <w:rPr>
          <w:rFonts w:ascii="宋体" w:hAnsi="宋体" w:hint="eastAsia"/>
          <w:sz w:val="36"/>
          <w:szCs w:val="36"/>
        </w:rPr>
        <w:t>时    间：</w:t>
      </w:r>
    </w:p>
    <w:p w:rsidR="00A23A59" w:rsidRDefault="00A23A59">
      <w:pPr>
        <w:snapToGrid w:val="0"/>
        <w:spacing w:before="50" w:after="50" w:line="360" w:lineRule="auto"/>
        <w:rPr>
          <w:rFonts w:ascii="仿宋_GB2312" w:eastAsia="仿宋_GB2312" w:hAnsi="宋体"/>
          <w:b/>
          <w:sz w:val="36"/>
          <w:szCs w:val="36"/>
        </w:rPr>
      </w:pPr>
    </w:p>
    <w:p w:rsidR="00A23A59" w:rsidRDefault="00A23A59">
      <w:pPr>
        <w:pStyle w:val="a5"/>
        <w:rPr>
          <w:rFonts w:ascii="仿宋_GB2312" w:eastAsia="仿宋_GB2312" w:hAnsi="宋体"/>
          <w:b/>
          <w:sz w:val="36"/>
          <w:szCs w:val="36"/>
        </w:rPr>
      </w:pPr>
    </w:p>
    <w:p w:rsidR="00A23A59" w:rsidRDefault="00A23A59">
      <w:pPr>
        <w:pStyle w:val="a5"/>
        <w:ind w:firstLine="0"/>
        <w:rPr>
          <w:rFonts w:ascii="仿宋_GB2312" w:eastAsia="仿宋_GB2312" w:hAnsi="宋体"/>
          <w:b/>
          <w:sz w:val="36"/>
          <w:szCs w:val="36"/>
        </w:rPr>
      </w:pPr>
    </w:p>
    <w:p w:rsidR="00A23A59" w:rsidRDefault="00A23A59">
      <w:pPr>
        <w:jc w:val="center"/>
        <w:rPr>
          <w:b/>
          <w:bCs/>
          <w:sz w:val="32"/>
          <w:szCs w:val="32"/>
          <w:lang w:val="zh-CN"/>
        </w:rPr>
      </w:pPr>
      <w:bookmarkStart w:id="62" w:name="_Toc11308_WPSOffice_Level1"/>
      <w:bookmarkStart w:id="63" w:name="_Toc5889_WPSOffice_Level1"/>
    </w:p>
    <w:p w:rsidR="00A23A59" w:rsidRDefault="00A80AF4">
      <w:pPr>
        <w:jc w:val="center"/>
        <w:rPr>
          <w:b/>
          <w:bCs/>
          <w:sz w:val="36"/>
          <w:szCs w:val="36"/>
        </w:rPr>
      </w:pPr>
      <w:r>
        <w:rPr>
          <w:rFonts w:hint="eastAsia"/>
          <w:b/>
          <w:bCs/>
          <w:sz w:val="36"/>
          <w:szCs w:val="36"/>
          <w:lang w:val="zh-CN"/>
        </w:rPr>
        <w:t>商务与技术文件</w:t>
      </w:r>
      <w:r>
        <w:rPr>
          <w:rFonts w:hint="eastAsia"/>
          <w:b/>
          <w:bCs/>
          <w:sz w:val="36"/>
          <w:szCs w:val="36"/>
        </w:rPr>
        <w:t>目录</w:t>
      </w:r>
      <w:bookmarkEnd w:id="62"/>
      <w:bookmarkEnd w:id="63"/>
    </w:p>
    <w:p w:rsidR="00A23A59" w:rsidRDefault="00A23A59">
      <w:pPr>
        <w:spacing w:line="360" w:lineRule="auto"/>
        <w:rPr>
          <w:sz w:val="24"/>
        </w:rPr>
      </w:pPr>
    </w:p>
    <w:p w:rsidR="00A23A59" w:rsidRDefault="00A80AF4">
      <w:pPr>
        <w:spacing w:line="360" w:lineRule="auto"/>
        <w:ind w:firstLineChars="200" w:firstLine="562"/>
        <w:rPr>
          <w:b/>
          <w:bCs/>
          <w:sz w:val="28"/>
          <w:szCs w:val="28"/>
        </w:rPr>
      </w:pPr>
      <w:bookmarkStart w:id="64" w:name="_Toc21250_WPSOffice_Level1"/>
      <w:bookmarkStart w:id="65"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4"/>
      <w:bookmarkEnd w:id="65"/>
    </w:p>
    <w:p w:rsidR="00A23A59" w:rsidRDefault="00A80AF4">
      <w:pPr>
        <w:numPr>
          <w:ilvl w:val="0"/>
          <w:numId w:val="13"/>
        </w:numPr>
        <w:spacing w:line="360" w:lineRule="auto"/>
        <w:ind w:left="5" w:firstLine="4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项目需求的理解与分析</w:t>
      </w:r>
    </w:p>
    <w:p w:rsidR="00A23A59" w:rsidRDefault="00A80AF4">
      <w:pPr>
        <w:numPr>
          <w:ilvl w:val="0"/>
          <w:numId w:val="13"/>
        </w:numPr>
        <w:spacing w:line="360" w:lineRule="auto"/>
        <w:ind w:left="5" w:firstLine="415"/>
        <w:rPr>
          <w:sz w:val="28"/>
          <w:szCs w:val="28"/>
        </w:rPr>
      </w:pPr>
      <w:r>
        <w:rPr>
          <w:rFonts w:hint="eastAsia"/>
          <w:sz w:val="28"/>
          <w:szCs w:val="28"/>
        </w:rPr>
        <w:t>总体设计（技术、服务）方案</w:t>
      </w:r>
    </w:p>
    <w:p w:rsidR="00A23A59" w:rsidRDefault="00A80AF4">
      <w:pPr>
        <w:numPr>
          <w:ilvl w:val="0"/>
          <w:numId w:val="13"/>
        </w:numPr>
        <w:spacing w:line="360" w:lineRule="auto"/>
        <w:ind w:left="5" w:firstLine="415"/>
        <w:rPr>
          <w:sz w:val="28"/>
          <w:szCs w:val="28"/>
        </w:rPr>
      </w:pPr>
      <w:r>
        <w:rPr>
          <w:rFonts w:hint="eastAsia"/>
          <w:sz w:val="28"/>
          <w:szCs w:val="28"/>
        </w:rPr>
        <w:t>功能设计方案</w:t>
      </w:r>
    </w:p>
    <w:p w:rsidR="00A23A59" w:rsidRDefault="00A80AF4">
      <w:pPr>
        <w:numPr>
          <w:ilvl w:val="0"/>
          <w:numId w:val="13"/>
        </w:numPr>
        <w:spacing w:line="360" w:lineRule="auto"/>
        <w:ind w:left="5" w:firstLine="415"/>
        <w:rPr>
          <w:sz w:val="28"/>
          <w:szCs w:val="28"/>
        </w:rPr>
      </w:pPr>
      <w:r>
        <w:rPr>
          <w:rFonts w:hint="eastAsia"/>
          <w:sz w:val="28"/>
          <w:szCs w:val="28"/>
        </w:rPr>
        <w:t>质量保证方案</w:t>
      </w:r>
    </w:p>
    <w:p w:rsidR="00A23A59" w:rsidRDefault="00A80AF4">
      <w:pPr>
        <w:numPr>
          <w:ilvl w:val="0"/>
          <w:numId w:val="13"/>
        </w:numPr>
        <w:spacing w:line="360" w:lineRule="auto"/>
        <w:ind w:left="5" w:firstLine="415"/>
        <w:rPr>
          <w:sz w:val="28"/>
          <w:szCs w:val="28"/>
        </w:rPr>
      </w:pPr>
      <w:r>
        <w:rPr>
          <w:rFonts w:hint="eastAsia"/>
          <w:sz w:val="28"/>
          <w:szCs w:val="28"/>
        </w:rPr>
        <w:t>项目实施方案</w:t>
      </w:r>
    </w:p>
    <w:p w:rsidR="00A23A59" w:rsidRDefault="00A80AF4">
      <w:pPr>
        <w:numPr>
          <w:ilvl w:val="0"/>
          <w:numId w:val="13"/>
        </w:numPr>
        <w:spacing w:line="360" w:lineRule="auto"/>
        <w:ind w:left="5" w:firstLine="415"/>
        <w:rPr>
          <w:sz w:val="28"/>
          <w:szCs w:val="28"/>
        </w:rPr>
      </w:pPr>
      <w:r>
        <w:rPr>
          <w:rFonts w:hint="eastAsia"/>
          <w:sz w:val="28"/>
          <w:szCs w:val="28"/>
        </w:rPr>
        <w:t>技术需求响应表（附件</w:t>
      </w:r>
      <w:r>
        <w:rPr>
          <w:rFonts w:hint="eastAsia"/>
          <w:sz w:val="28"/>
          <w:szCs w:val="28"/>
        </w:rPr>
        <w:t>4</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项目实施人员一览表（附件</w:t>
      </w:r>
      <w:r>
        <w:rPr>
          <w:rFonts w:hint="eastAsia"/>
          <w:sz w:val="28"/>
          <w:szCs w:val="28"/>
        </w:rPr>
        <w:t>5</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A23A59" w:rsidRDefault="00A80AF4">
      <w:pPr>
        <w:numPr>
          <w:ilvl w:val="0"/>
          <w:numId w:val="13"/>
        </w:numPr>
        <w:spacing w:line="360" w:lineRule="auto"/>
        <w:ind w:left="5" w:firstLine="415"/>
        <w:rPr>
          <w:sz w:val="28"/>
          <w:szCs w:val="28"/>
        </w:rPr>
      </w:pPr>
      <w:r>
        <w:rPr>
          <w:rFonts w:hint="eastAsia"/>
          <w:sz w:val="28"/>
          <w:szCs w:val="28"/>
        </w:rPr>
        <w:t>项目负责人资格情况表（附件</w:t>
      </w:r>
      <w:r>
        <w:rPr>
          <w:rFonts w:hint="eastAsia"/>
          <w:sz w:val="28"/>
          <w:szCs w:val="28"/>
        </w:rPr>
        <w:t>6</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安装、调试及验收方案（包括项目验收标准和验收方法等）</w:t>
      </w:r>
    </w:p>
    <w:p w:rsidR="00A23A59" w:rsidRDefault="00A80AF4">
      <w:pPr>
        <w:numPr>
          <w:ilvl w:val="0"/>
          <w:numId w:val="13"/>
        </w:numPr>
        <w:spacing w:line="360" w:lineRule="auto"/>
        <w:ind w:left="5" w:firstLine="415"/>
        <w:rPr>
          <w:sz w:val="28"/>
          <w:szCs w:val="28"/>
        </w:rPr>
      </w:pPr>
      <w:r>
        <w:rPr>
          <w:rFonts w:hint="eastAsia"/>
          <w:sz w:val="28"/>
          <w:szCs w:val="28"/>
        </w:rPr>
        <w:t>实施服务与保障的能力及方案（包括服务方式、服务网点、技术培训、实施期与运维</w:t>
      </w:r>
      <w:proofErr w:type="gramStart"/>
      <w:r>
        <w:rPr>
          <w:rFonts w:hint="eastAsia"/>
          <w:sz w:val="28"/>
          <w:szCs w:val="28"/>
        </w:rPr>
        <w:t>期服务</w:t>
      </w:r>
      <w:proofErr w:type="gramEnd"/>
      <w:r>
        <w:rPr>
          <w:rFonts w:hint="eastAsia"/>
          <w:sz w:val="28"/>
          <w:szCs w:val="28"/>
        </w:rPr>
        <w:t>的内容和措施等）（附件</w:t>
      </w:r>
      <w:r>
        <w:rPr>
          <w:rFonts w:hint="eastAsia"/>
          <w:sz w:val="28"/>
          <w:szCs w:val="28"/>
        </w:rPr>
        <w:t>7</w:t>
      </w:r>
      <w:r>
        <w:rPr>
          <w:rFonts w:hint="eastAsia"/>
          <w:sz w:val="28"/>
          <w:szCs w:val="28"/>
        </w:rPr>
        <w:t>）</w:t>
      </w:r>
    </w:p>
    <w:p w:rsidR="00A23A59" w:rsidRDefault="00A80AF4">
      <w:pPr>
        <w:numPr>
          <w:ilvl w:val="0"/>
          <w:numId w:val="13"/>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A23A59" w:rsidRDefault="00A80AF4">
      <w:pPr>
        <w:spacing w:line="360" w:lineRule="auto"/>
        <w:ind w:firstLineChars="200" w:firstLine="562"/>
        <w:rPr>
          <w:b/>
          <w:bCs/>
          <w:sz w:val="28"/>
          <w:szCs w:val="28"/>
        </w:rPr>
      </w:pPr>
      <w:bookmarkStart w:id="66" w:name="_Toc30029_WPSOffice_Level1"/>
      <w:bookmarkStart w:id="67" w:name="_Toc20986_WPSOffice_Level1"/>
      <w:r>
        <w:rPr>
          <w:rFonts w:hint="eastAsia"/>
          <w:b/>
          <w:bCs/>
          <w:sz w:val="28"/>
          <w:szCs w:val="28"/>
        </w:rPr>
        <w:t>第二部分</w:t>
      </w:r>
      <w:r>
        <w:rPr>
          <w:rFonts w:hint="eastAsia"/>
          <w:b/>
          <w:bCs/>
          <w:sz w:val="28"/>
          <w:szCs w:val="28"/>
        </w:rPr>
        <w:t xml:space="preserve">  </w:t>
      </w:r>
      <w:bookmarkEnd w:id="66"/>
      <w:bookmarkEnd w:id="67"/>
      <w:r>
        <w:rPr>
          <w:rFonts w:hint="eastAsia"/>
          <w:b/>
          <w:bCs/>
          <w:sz w:val="28"/>
          <w:szCs w:val="28"/>
        </w:rPr>
        <w:t>商务响应及其他部分</w:t>
      </w:r>
    </w:p>
    <w:p w:rsidR="00A23A59" w:rsidRDefault="00A80AF4">
      <w:pPr>
        <w:numPr>
          <w:ilvl w:val="0"/>
          <w:numId w:val="14"/>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A23A59" w:rsidRDefault="00A80AF4">
      <w:pPr>
        <w:numPr>
          <w:ilvl w:val="0"/>
          <w:numId w:val="14"/>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A23A59" w:rsidRDefault="00A80AF4">
      <w:pPr>
        <w:pStyle w:val="a5"/>
        <w:numPr>
          <w:ilvl w:val="0"/>
          <w:numId w:val="14"/>
        </w:numPr>
        <w:spacing w:line="360" w:lineRule="auto"/>
        <w:ind w:hanging="5"/>
        <w:rPr>
          <w:sz w:val="28"/>
          <w:szCs w:val="28"/>
        </w:rPr>
      </w:pPr>
      <w:r>
        <w:rPr>
          <w:rFonts w:hint="eastAsia"/>
          <w:sz w:val="28"/>
          <w:szCs w:val="28"/>
        </w:rPr>
        <w:t>商务需求响应表（附件</w:t>
      </w:r>
      <w:r>
        <w:rPr>
          <w:rFonts w:hint="eastAsia"/>
          <w:sz w:val="28"/>
          <w:szCs w:val="28"/>
        </w:rPr>
        <w:t>10</w:t>
      </w:r>
      <w:r>
        <w:rPr>
          <w:rFonts w:hint="eastAsia"/>
          <w:sz w:val="28"/>
          <w:szCs w:val="28"/>
        </w:rPr>
        <w:t>）</w:t>
      </w:r>
    </w:p>
    <w:p w:rsidR="00A23A59" w:rsidRDefault="00A23A59">
      <w:pPr>
        <w:pStyle w:val="a5"/>
        <w:spacing w:line="360" w:lineRule="auto"/>
        <w:ind w:firstLineChars="200" w:firstLine="480"/>
        <w:rPr>
          <w:sz w:val="24"/>
          <w:szCs w:val="24"/>
        </w:rPr>
      </w:pPr>
    </w:p>
    <w:p w:rsidR="00A23A59" w:rsidRDefault="00A23A59">
      <w:pPr>
        <w:pStyle w:val="a5"/>
        <w:ind w:firstLine="0"/>
        <w:rPr>
          <w:sz w:val="28"/>
          <w:szCs w:val="28"/>
        </w:rPr>
      </w:pPr>
    </w:p>
    <w:p w:rsidR="00A23A59" w:rsidRDefault="00A80AF4">
      <w:pPr>
        <w:pStyle w:val="reader-word-layer"/>
        <w:shd w:val="clear" w:color="auto" w:fill="FFFFFF"/>
        <w:spacing w:before="0" w:beforeAutospacing="0" w:after="0" w:afterAutospacing="0" w:line="360" w:lineRule="auto"/>
        <w:rPr>
          <w:b/>
          <w:sz w:val="28"/>
        </w:rPr>
      </w:pPr>
      <w:r>
        <w:rPr>
          <w:rFonts w:hint="eastAsia"/>
          <w:b/>
          <w:sz w:val="28"/>
        </w:rPr>
        <w:lastRenderedPageBreak/>
        <w:t>附件3</w:t>
      </w:r>
    </w:p>
    <w:p w:rsidR="00A23A59" w:rsidRDefault="00A80AF4">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8" w:name="_Toc13307_WPSOffice_Level1"/>
      <w:bookmarkStart w:id="69" w:name="_Toc14261_WPSOffice_Level1"/>
      <w:r>
        <w:rPr>
          <w:rFonts w:hint="eastAsia"/>
          <w:b/>
          <w:sz w:val="32"/>
          <w:szCs w:val="32"/>
        </w:rPr>
        <w:t>投标</w:t>
      </w:r>
      <w:r>
        <w:rPr>
          <w:rFonts w:hint="eastAsia"/>
          <w:b/>
          <w:bCs/>
          <w:sz w:val="32"/>
          <w:szCs w:val="32"/>
        </w:rPr>
        <w:t>人基本情况表</w:t>
      </w:r>
      <w:bookmarkEnd w:id="68"/>
      <w:bookmarkEnd w:id="69"/>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A23A59">
        <w:trPr>
          <w:trHeight w:val="974"/>
          <w:jc w:val="center"/>
        </w:trPr>
        <w:tc>
          <w:tcPr>
            <w:tcW w:w="82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997"/>
          <w:jc w:val="center"/>
        </w:trPr>
        <w:tc>
          <w:tcPr>
            <w:tcW w:w="82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66"/>
          <w:jc w:val="center"/>
        </w:trPr>
        <w:tc>
          <w:tcPr>
            <w:tcW w:w="823" w:type="dxa"/>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22"/>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312"/>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bCs/>
              </w:rPr>
              <w:t>1</w:t>
            </w:r>
            <w:r>
              <w:rPr>
                <w:rFonts w:hint="eastAsia"/>
                <w:bCs/>
              </w:rPr>
              <w:t>.</w:t>
            </w:r>
          </w:p>
          <w:p w:rsidR="00A23A59" w:rsidRDefault="00A80AF4">
            <w:pPr>
              <w:pStyle w:val="reader-word-layer"/>
              <w:shd w:val="clear" w:color="auto" w:fill="FFFFFF"/>
              <w:spacing w:before="0" w:beforeAutospacing="0" w:after="0" w:afterAutospacing="0"/>
              <w:jc w:val="center"/>
              <w:rPr>
                <w:bCs/>
              </w:rPr>
            </w:pPr>
            <w:r>
              <w:rPr>
                <w:rFonts w:hint="eastAsia"/>
                <w:bCs/>
              </w:rPr>
              <w:t>企</w:t>
            </w:r>
          </w:p>
          <w:p w:rsidR="00A23A59" w:rsidRDefault="00A80AF4">
            <w:pPr>
              <w:pStyle w:val="reader-word-layer"/>
              <w:shd w:val="clear" w:color="auto" w:fill="FFFFFF"/>
              <w:spacing w:before="0" w:beforeAutospacing="0" w:after="0" w:afterAutospacing="0"/>
              <w:jc w:val="center"/>
              <w:rPr>
                <w:bCs/>
              </w:rPr>
            </w:pPr>
            <w:r>
              <w:rPr>
                <w:rFonts w:hint="eastAsia"/>
                <w:bCs/>
              </w:rPr>
              <w:t>业</w:t>
            </w:r>
          </w:p>
          <w:p w:rsidR="00A23A59" w:rsidRDefault="00A80AF4">
            <w:pPr>
              <w:pStyle w:val="reader-word-layer"/>
              <w:shd w:val="clear" w:color="auto" w:fill="FFFFFF"/>
              <w:spacing w:before="0" w:beforeAutospacing="0" w:after="0" w:afterAutospacing="0"/>
              <w:jc w:val="center"/>
              <w:rPr>
                <w:bCs/>
              </w:rPr>
            </w:pPr>
            <w:r>
              <w:rPr>
                <w:rFonts w:hint="eastAsia"/>
                <w:bCs/>
              </w:rPr>
              <w:t>概</w:t>
            </w:r>
          </w:p>
          <w:p w:rsidR="00A23A59" w:rsidRDefault="00A80AF4">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r>
      <w:tr w:rsidR="00A23A59">
        <w:trPr>
          <w:trHeight w:val="155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平方米</w:t>
            </w:r>
          </w:p>
          <w:p w:rsidR="00A23A59" w:rsidRDefault="00A80AF4">
            <w:pPr>
              <w:pStyle w:val="reader-word-layer"/>
              <w:shd w:val="clear" w:color="auto" w:fill="FFFFFF"/>
              <w:spacing w:before="0" w:beforeAutospacing="0" w:after="0" w:afterAutospacing="0"/>
              <w:jc w:val="center"/>
              <w:rPr>
                <w:bCs/>
              </w:rPr>
            </w:pPr>
            <w:r>
              <w:rPr>
                <w:rFonts w:hint="eastAsia"/>
                <w:bCs/>
              </w:rPr>
              <w:t>□自有</w:t>
            </w:r>
          </w:p>
          <w:p w:rsidR="00A23A59" w:rsidRDefault="00A80AF4">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0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A23A59" w:rsidRDefault="00A23A59">
            <w:pPr>
              <w:widowControl/>
              <w:jc w:val="center"/>
              <w:rPr>
                <w:rFonts w:ascii="宋体" w:hAnsi="宋体" w:cs="宋体"/>
                <w:bCs/>
                <w:kern w:val="0"/>
                <w:sz w:val="24"/>
              </w:rPr>
            </w:pPr>
          </w:p>
          <w:p w:rsidR="00A23A59" w:rsidRDefault="00A23A59">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94"/>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r w:rsidR="00A23A59">
        <w:trPr>
          <w:trHeight w:val="1159"/>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发展历程及主要荣誉：</w:t>
            </w:r>
          </w:p>
        </w:tc>
      </w:tr>
      <w:tr w:rsidR="00A23A59">
        <w:trPr>
          <w:trHeight w:val="1183"/>
          <w:jc w:val="center"/>
        </w:trPr>
        <w:tc>
          <w:tcPr>
            <w:tcW w:w="823" w:type="dxa"/>
            <w:vMerge w:val="restart"/>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A23A59" w:rsidRDefault="00A80AF4">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A23A59" w:rsidRDefault="00A80AF4">
            <w:pPr>
              <w:pStyle w:val="reader-word-layer"/>
              <w:spacing w:before="0" w:beforeAutospacing="0" w:after="0" w:afterAutospacing="0"/>
              <w:jc w:val="center"/>
              <w:rPr>
                <w:bCs/>
              </w:rPr>
            </w:pPr>
            <w:r>
              <w:rPr>
                <w:rFonts w:hint="eastAsia"/>
                <w:bCs/>
                <w:spacing w:val="27"/>
              </w:rPr>
              <w:t>期限</w:t>
            </w:r>
          </w:p>
        </w:tc>
      </w:tr>
      <w:tr w:rsidR="00A23A59">
        <w:trPr>
          <w:trHeight w:val="1000"/>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A23A59" w:rsidRDefault="00A23A59">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A23A59" w:rsidRDefault="00A23A59">
            <w:pPr>
              <w:pStyle w:val="reader-word-layer"/>
              <w:spacing w:before="0" w:beforeAutospacing="0" w:after="0" w:afterAutospacing="0"/>
              <w:jc w:val="center"/>
            </w:pPr>
          </w:p>
        </w:tc>
      </w:tr>
      <w:tr w:rsidR="00A23A59">
        <w:trPr>
          <w:trHeight w:val="857"/>
          <w:jc w:val="center"/>
        </w:trPr>
        <w:tc>
          <w:tcPr>
            <w:tcW w:w="823" w:type="dxa"/>
            <w:vMerge/>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A23A59" w:rsidRDefault="00A80AF4">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A23A59" w:rsidRDefault="00A23A59">
            <w:pPr>
              <w:pStyle w:val="reader-word-layer"/>
              <w:shd w:val="clear" w:color="auto" w:fill="FFFFFF"/>
              <w:spacing w:before="0" w:beforeAutospacing="0" w:after="0" w:afterAutospacing="0"/>
              <w:jc w:val="center"/>
              <w:rPr>
                <w:bCs/>
              </w:rPr>
            </w:pPr>
          </w:p>
        </w:tc>
      </w:tr>
    </w:tbl>
    <w:p w:rsidR="00A23A59" w:rsidRDefault="00A80AF4">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A23A59" w:rsidRDefault="00A80AF4">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A23A59" w:rsidRDefault="00A23A59">
      <w:pPr>
        <w:spacing w:line="360" w:lineRule="auto"/>
        <w:rPr>
          <w:rFonts w:ascii="宋体" w:hAnsi="宋体"/>
          <w:sz w:val="24"/>
        </w:rPr>
      </w:pPr>
    </w:p>
    <w:p w:rsidR="00A23A59" w:rsidRDefault="00A23A59">
      <w:pPr>
        <w:spacing w:line="360" w:lineRule="auto"/>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Chars="177" w:firstLine="42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rPr>
          <w:rFonts w:ascii="宋体" w:hAnsi="宋体"/>
          <w:sz w:val="24"/>
        </w:rPr>
      </w:pPr>
    </w:p>
    <w:p w:rsidR="00A23A59" w:rsidRDefault="00A80AF4">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A23A59" w:rsidRDefault="00A23A59">
      <w:pPr>
        <w:spacing w:line="360" w:lineRule="auto"/>
        <w:rPr>
          <w:rFonts w:ascii="宋体" w:hAnsi="宋体"/>
          <w:b/>
          <w:sz w:val="24"/>
        </w:rPr>
      </w:pPr>
    </w:p>
    <w:p w:rsidR="00A23A59" w:rsidRDefault="00A23A59">
      <w:pPr>
        <w:spacing w:line="360" w:lineRule="auto"/>
        <w:rPr>
          <w:rFonts w:ascii="宋体" w:hAnsi="宋体"/>
          <w:b/>
          <w:sz w:val="28"/>
        </w:rPr>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80AF4">
      <w:pPr>
        <w:spacing w:line="360" w:lineRule="auto"/>
        <w:rPr>
          <w:rFonts w:ascii="宋体" w:hAnsi="宋体"/>
          <w:b/>
          <w:sz w:val="28"/>
        </w:rPr>
      </w:pPr>
      <w:r>
        <w:rPr>
          <w:rFonts w:ascii="宋体" w:hAnsi="宋体" w:hint="eastAsia"/>
          <w:b/>
          <w:sz w:val="28"/>
        </w:rPr>
        <w:lastRenderedPageBreak/>
        <w:t>附件4</w:t>
      </w:r>
    </w:p>
    <w:p w:rsidR="00A23A59" w:rsidRDefault="00A80AF4">
      <w:pPr>
        <w:spacing w:line="360" w:lineRule="auto"/>
        <w:jc w:val="center"/>
        <w:rPr>
          <w:rFonts w:ascii="宋体" w:hAnsi="宋体"/>
          <w:sz w:val="24"/>
        </w:rPr>
      </w:pPr>
      <w:bookmarkStart w:id="70" w:name="_Toc12856_WPSOffice_Level1"/>
      <w:bookmarkStart w:id="71"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70"/>
      <w:bookmarkEnd w:id="71"/>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A23A59">
        <w:trPr>
          <w:cantSplit/>
          <w:trHeight w:val="640"/>
        </w:trPr>
        <w:tc>
          <w:tcPr>
            <w:tcW w:w="735"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A23A59" w:rsidRDefault="00A80AF4">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A23A59" w:rsidRDefault="00A80A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A23A59">
        <w:trPr>
          <w:cantSplit/>
          <w:trHeight w:val="54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8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50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50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6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r w:rsidR="00A23A59">
        <w:trPr>
          <w:cantSplit/>
          <w:trHeight w:val="480"/>
        </w:trPr>
        <w:tc>
          <w:tcPr>
            <w:tcW w:w="73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A23A59" w:rsidRDefault="00A23A59">
            <w:pPr>
              <w:jc w:val="center"/>
              <w:rPr>
                <w:rFonts w:asciiTheme="minorEastAsia" w:eastAsiaTheme="minorEastAsia" w:hAnsiTheme="minorEastAsia" w:cstheme="minorEastAsia"/>
                <w:szCs w:val="21"/>
              </w:rPr>
            </w:pPr>
          </w:p>
        </w:tc>
      </w:tr>
    </w:tbl>
    <w:p w:rsidR="00A23A59" w:rsidRDefault="00A80AF4">
      <w:pPr>
        <w:pStyle w:val="14"/>
        <w:tabs>
          <w:tab w:val="left" w:pos="360"/>
        </w:tabs>
        <w:spacing w:line="360" w:lineRule="auto"/>
        <w:ind w:rightChars="40" w:right="84"/>
        <w:rPr>
          <w:rFonts w:ascii="宋体"/>
          <w:b/>
          <w:szCs w:val="21"/>
        </w:rPr>
      </w:pPr>
      <w:r>
        <w:rPr>
          <w:rFonts w:ascii="宋体" w:hint="eastAsia"/>
          <w:b/>
          <w:szCs w:val="21"/>
        </w:rPr>
        <w:t>要求：</w:t>
      </w:r>
    </w:p>
    <w:p w:rsidR="00A23A59" w:rsidRDefault="00A80AF4">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A23A59" w:rsidRDefault="00A80AF4">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A23A59" w:rsidRDefault="00A80AF4">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A23A59" w:rsidRDefault="00A23A59">
      <w:pPr>
        <w:spacing w:line="360" w:lineRule="auto"/>
        <w:rPr>
          <w:rFonts w:ascii="宋体" w:hAnsi="宋体"/>
          <w:sz w:val="24"/>
        </w:rPr>
      </w:pPr>
    </w:p>
    <w:p w:rsidR="00A23A59" w:rsidRDefault="00A23A59">
      <w:pPr>
        <w:pStyle w:val="2"/>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80AF4">
      <w:pPr>
        <w:spacing w:line="360" w:lineRule="auto"/>
        <w:rPr>
          <w:rFonts w:ascii="宋体" w:hAnsi="宋体"/>
          <w:sz w:val="24"/>
        </w:rPr>
      </w:pPr>
      <w:r>
        <w:rPr>
          <w:rFonts w:ascii="宋体" w:hAnsi="宋体" w:hint="eastAsia"/>
          <w:b/>
          <w:sz w:val="28"/>
        </w:rPr>
        <w:lastRenderedPageBreak/>
        <w:t>附件5</w:t>
      </w:r>
    </w:p>
    <w:p w:rsidR="00A23A59" w:rsidRDefault="00A80AF4">
      <w:pPr>
        <w:snapToGrid w:val="0"/>
        <w:spacing w:line="360" w:lineRule="auto"/>
        <w:jc w:val="center"/>
        <w:rPr>
          <w:rFonts w:ascii="宋体" w:hAnsi="宋体"/>
          <w:b/>
          <w:sz w:val="32"/>
          <w:szCs w:val="32"/>
        </w:rPr>
      </w:pPr>
      <w:bookmarkStart w:id="72" w:name="_Toc23671_WPSOffice_Level1"/>
      <w:bookmarkStart w:id="73" w:name="_Toc20569_WPSOffice_Level1"/>
      <w:r>
        <w:rPr>
          <w:rFonts w:ascii="宋体" w:hAnsi="宋体" w:hint="eastAsia"/>
          <w:b/>
          <w:sz w:val="32"/>
          <w:szCs w:val="32"/>
        </w:rPr>
        <w:t>项目实施人员一览表</w:t>
      </w:r>
      <w:bookmarkEnd w:id="72"/>
      <w:bookmarkEnd w:id="73"/>
    </w:p>
    <w:p w:rsidR="00A23A59" w:rsidRDefault="00A80AF4">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snapToGrid w:val="0"/>
              <w:jc w:val="center"/>
              <w:rPr>
                <w:rFonts w:ascii="宋体" w:hAnsi="宋体"/>
                <w:b/>
                <w:bCs/>
                <w:szCs w:val="21"/>
              </w:rPr>
            </w:pPr>
            <w:r>
              <w:rPr>
                <w:rFonts w:ascii="宋体" w:hAnsi="宋体" w:hint="eastAsia"/>
                <w:b/>
                <w:szCs w:val="21"/>
              </w:rPr>
              <w:t>劳动合同编号</w:t>
            </w: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pStyle w:val="a9"/>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r w:rsidR="00A23A59">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A23A59" w:rsidRDefault="00A23A59">
            <w:pPr>
              <w:snapToGrid w:val="0"/>
              <w:spacing w:beforeLines="50" w:before="120" w:after="50" w:line="360" w:lineRule="auto"/>
              <w:rPr>
                <w:rFonts w:ascii="宋体" w:hAnsi="宋体"/>
                <w:b/>
                <w:kern w:val="44"/>
                <w:szCs w:val="21"/>
              </w:rPr>
            </w:pPr>
          </w:p>
        </w:tc>
      </w:tr>
    </w:tbl>
    <w:p w:rsidR="00A23A59" w:rsidRDefault="00A80AF4">
      <w:pPr>
        <w:spacing w:line="360" w:lineRule="auto"/>
        <w:rPr>
          <w:rFonts w:ascii="宋体" w:hAnsi="宋体"/>
          <w:b/>
          <w:szCs w:val="21"/>
        </w:rPr>
      </w:pPr>
      <w:r>
        <w:rPr>
          <w:rFonts w:ascii="宋体" w:hAnsi="宋体" w:hint="eastAsia"/>
          <w:b/>
          <w:szCs w:val="21"/>
        </w:rPr>
        <w:t>要求：</w:t>
      </w:r>
    </w:p>
    <w:p w:rsidR="00A23A59" w:rsidRDefault="00A80AF4">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A23A59" w:rsidRDefault="00A80AF4">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A23A59" w:rsidRDefault="00A80AF4">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A23A59" w:rsidRDefault="00A23A59">
      <w:pPr>
        <w:snapToGrid w:val="0"/>
        <w:spacing w:before="50" w:afterLines="50" w:after="120" w:line="360" w:lineRule="auto"/>
        <w:jc w:val="left"/>
        <w:rPr>
          <w:rFonts w:ascii="宋体" w:hAnsi="宋体"/>
          <w:sz w:val="24"/>
          <w:szCs w:val="20"/>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pPr>
    </w:p>
    <w:p w:rsidR="00A23A59" w:rsidRDefault="00A23A59">
      <w:pPr>
        <w:spacing w:line="360" w:lineRule="auto"/>
        <w:rPr>
          <w:rFonts w:ascii="宋体" w:hAnsi="宋体"/>
          <w:b/>
          <w:sz w:val="28"/>
        </w:rPr>
      </w:pPr>
    </w:p>
    <w:p w:rsidR="00A23A59" w:rsidRDefault="00A80AF4">
      <w:pPr>
        <w:spacing w:line="360" w:lineRule="auto"/>
        <w:rPr>
          <w:rFonts w:ascii="宋体" w:hAnsi="宋体"/>
        </w:rPr>
      </w:pPr>
      <w:r>
        <w:rPr>
          <w:rFonts w:ascii="宋体" w:hAnsi="宋体" w:hint="eastAsia"/>
          <w:b/>
          <w:sz w:val="28"/>
        </w:rPr>
        <w:lastRenderedPageBreak/>
        <w:t>附件6</w:t>
      </w:r>
    </w:p>
    <w:p w:rsidR="00A23A59" w:rsidRDefault="00A80AF4">
      <w:pPr>
        <w:spacing w:beforeLines="50" w:before="120" w:afterLines="50" w:after="120" w:line="360" w:lineRule="auto"/>
        <w:ind w:right="-10"/>
        <w:jc w:val="center"/>
        <w:rPr>
          <w:rFonts w:ascii="宋体" w:hAnsi="宋体"/>
          <w:b/>
          <w:bCs/>
          <w:sz w:val="32"/>
          <w:szCs w:val="32"/>
        </w:rPr>
      </w:pPr>
      <w:bookmarkStart w:id="74" w:name="_Toc23055_WPSOffice_Level1"/>
      <w:bookmarkStart w:id="75" w:name="_Toc12710_WPSOffice_Level1"/>
      <w:r>
        <w:rPr>
          <w:rFonts w:ascii="宋体" w:hAnsi="宋体" w:hint="eastAsia"/>
          <w:b/>
          <w:bCs/>
          <w:sz w:val="32"/>
          <w:szCs w:val="32"/>
        </w:rPr>
        <w:t>项目负责人资格情况表</w:t>
      </w:r>
      <w:bookmarkEnd w:id="74"/>
      <w:bookmarkEnd w:id="75"/>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A23A59">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A23A59" w:rsidRDefault="00A80AF4">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r w:rsidR="00A23A59">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A23A59" w:rsidRDefault="00A80AF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A23A59" w:rsidRDefault="00A23A59">
            <w:pPr>
              <w:autoSpaceDE w:val="0"/>
              <w:autoSpaceDN w:val="0"/>
              <w:adjustRightInd w:val="0"/>
              <w:snapToGrid w:val="0"/>
              <w:spacing w:line="360" w:lineRule="auto"/>
              <w:jc w:val="center"/>
              <w:rPr>
                <w:rFonts w:ascii="宋体" w:hAnsi="宋体"/>
                <w:lang w:val="zh-CN"/>
              </w:rPr>
            </w:pPr>
          </w:p>
        </w:tc>
      </w:tr>
    </w:tbl>
    <w:p w:rsidR="00A23A59" w:rsidRDefault="00A23A59">
      <w:pPr>
        <w:spacing w:line="360" w:lineRule="auto"/>
        <w:ind w:left="420"/>
        <w:rPr>
          <w:rFonts w:ascii="宋体" w:hAnsi="宋体"/>
          <w:sz w:val="24"/>
        </w:rPr>
      </w:pPr>
    </w:p>
    <w:p w:rsidR="00A23A59" w:rsidRDefault="00A80AF4">
      <w:pPr>
        <w:spacing w:line="360" w:lineRule="auto"/>
        <w:ind w:firstLineChars="200" w:firstLine="48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napToGrid w:val="0"/>
        <w:spacing w:before="50" w:after="50" w:line="360" w:lineRule="auto"/>
        <w:rPr>
          <w:rFonts w:ascii="宋体" w:hAnsi="宋体"/>
          <w:b/>
          <w:sz w:val="28"/>
        </w:rPr>
      </w:pPr>
    </w:p>
    <w:p w:rsidR="00A23A59" w:rsidRDefault="00A80AF4">
      <w:pPr>
        <w:snapToGrid w:val="0"/>
        <w:spacing w:before="50" w:after="50" w:line="360" w:lineRule="auto"/>
        <w:rPr>
          <w:rFonts w:ascii="宋体" w:hAnsi="宋体"/>
          <w:b/>
          <w:sz w:val="28"/>
        </w:rPr>
      </w:pPr>
      <w:r>
        <w:rPr>
          <w:rFonts w:ascii="宋体" w:hAnsi="宋体" w:hint="eastAsia"/>
          <w:b/>
          <w:sz w:val="28"/>
        </w:rPr>
        <w:lastRenderedPageBreak/>
        <w:t>附件7</w:t>
      </w:r>
    </w:p>
    <w:p w:rsidR="00A23A59" w:rsidRDefault="00A80AF4">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A23A59">
        <w:trPr>
          <w:cantSplit/>
          <w:trHeight w:val="518"/>
          <w:jc w:val="center"/>
        </w:trPr>
        <w:tc>
          <w:tcPr>
            <w:tcW w:w="73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
                <w:szCs w:val="21"/>
              </w:rPr>
            </w:pPr>
            <w:r>
              <w:rPr>
                <w:rFonts w:ascii="宋体" w:hAnsi="宋体" w:cs="Arial" w:hint="eastAsia"/>
                <w:b/>
                <w:szCs w:val="21"/>
              </w:rPr>
              <w:t>备注</w:t>
            </w:r>
          </w:p>
        </w:tc>
      </w:tr>
      <w:tr w:rsidR="00A23A59">
        <w:trPr>
          <w:cantSplit/>
          <w:trHeight w:val="1258"/>
          <w:jc w:val="center"/>
        </w:trPr>
        <w:tc>
          <w:tcPr>
            <w:tcW w:w="739" w:type="dxa"/>
            <w:vMerge w:val="restart"/>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vMerge w:val="restart"/>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服务实施期内服务情况(</w:t>
            </w:r>
            <w:r>
              <w:rPr>
                <w:rFonts w:ascii="宋体" w:hAnsi="宋体" w:cs="Arial"/>
                <w:bCs/>
                <w:szCs w:val="21"/>
              </w:rPr>
              <w:t>服务</w:t>
            </w:r>
            <w:r>
              <w:rPr>
                <w:rFonts w:ascii="宋体" w:hAnsi="宋体" w:cs="Arial" w:hint="eastAsia"/>
                <w:bCs/>
                <w:szCs w:val="21"/>
              </w:rPr>
              <w:t>方式、</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A23A59" w:rsidRDefault="00A80AF4">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73" w:type="dxa"/>
            <w:tcMar>
              <w:top w:w="57" w:type="dxa"/>
              <w:left w:w="108" w:type="dxa"/>
              <w:bottom w:w="0" w:type="dxa"/>
              <w:right w:w="108" w:type="dxa"/>
            </w:tcMar>
          </w:tcPr>
          <w:p w:rsidR="00A23A59" w:rsidRDefault="00A23A59">
            <w:pPr>
              <w:pStyle w:val="100"/>
              <w:spacing w:line="360" w:lineRule="auto"/>
              <w:rPr>
                <w:rFonts w:ascii="宋体" w:hAnsi="宋体" w:cs="Arial"/>
                <w:bCs/>
                <w:szCs w:val="21"/>
              </w:rPr>
            </w:pPr>
          </w:p>
        </w:tc>
      </w:tr>
      <w:tr w:rsidR="00A23A59">
        <w:trPr>
          <w:cantSplit/>
          <w:trHeight w:val="970"/>
          <w:jc w:val="center"/>
        </w:trPr>
        <w:tc>
          <w:tcPr>
            <w:tcW w:w="739" w:type="dxa"/>
            <w:vMerge/>
            <w:tcMar>
              <w:top w:w="57" w:type="dxa"/>
              <w:left w:w="108" w:type="dxa"/>
              <w:bottom w:w="0" w:type="dxa"/>
              <w:right w:w="108" w:type="dxa"/>
            </w:tcMar>
            <w:vAlign w:val="center"/>
          </w:tcPr>
          <w:p w:rsidR="00A23A59" w:rsidRDefault="00A23A59">
            <w:pPr>
              <w:pStyle w:val="100"/>
              <w:widowControl/>
              <w:spacing w:line="360" w:lineRule="auto"/>
              <w:jc w:val="left"/>
              <w:rPr>
                <w:rFonts w:ascii="宋体" w:hAnsi="宋体" w:cs="Arial"/>
                <w:bCs/>
                <w:szCs w:val="21"/>
              </w:rPr>
            </w:pPr>
          </w:p>
        </w:tc>
        <w:tc>
          <w:tcPr>
            <w:tcW w:w="3159" w:type="dxa"/>
            <w:vMerge/>
            <w:tcMar>
              <w:top w:w="57" w:type="dxa"/>
              <w:left w:w="108" w:type="dxa"/>
              <w:bottom w:w="0" w:type="dxa"/>
              <w:right w:w="108" w:type="dxa"/>
            </w:tcMar>
            <w:vAlign w:val="center"/>
          </w:tcPr>
          <w:p w:rsidR="00A23A59" w:rsidRDefault="00A23A59">
            <w:pPr>
              <w:pStyle w:val="100"/>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rsidR="00A23A59" w:rsidRDefault="00A80AF4">
            <w:pPr>
              <w:pStyle w:val="100"/>
              <w:spacing w:line="360" w:lineRule="auto"/>
              <w:rPr>
                <w:rFonts w:ascii="宋体" w:hAnsi="宋体" w:cs="Arial"/>
                <w:bCs/>
                <w:szCs w:val="21"/>
              </w:rPr>
            </w:pPr>
            <w:r>
              <w:rPr>
                <w:rFonts w:ascii="宋体" w:hAnsi="宋体" w:cs="Arial" w:hint="eastAsia"/>
                <w:bCs/>
                <w:szCs w:val="21"/>
              </w:rPr>
              <w:t>投标人售后服务情况：</w:t>
            </w:r>
          </w:p>
        </w:tc>
        <w:tc>
          <w:tcPr>
            <w:tcW w:w="1373" w:type="dxa"/>
            <w:tcMar>
              <w:top w:w="57" w:type="dxa"/>
              <w:left w:w="108" w:type="dxa"/>
              <w:bottom w:w="0" w:type="dxa"/>
              <w:right w:w="108" w:type="dxa"/>
            </w:tcMar>
          </w:tcPr>
          <w:p w:rsidR="00A23A59" w:rsidRDefault="00A23A59">
            <w:pPr>
              <w:pStyle w:val="100"/>
              <w:spacing w:line="360" w:lineRule="auto"/>
              <w:jc w:val="left"/>
              <w:rPr>
                <w:rFonts w:ascii="宋体" w:hAnsi="宋体" w:cs="Arial"/>
                <w:bCs/>
                <w:szCs w:val="21"/>
              </w:rPr>
            </w:pPr>
          </w:p>
        </w:tc>
      </w:tr>
      <w:tr w:rsidR="00A23A59">
        <w:trPr>
          <w:cantSplit/>
          <w:trHeight w:hRule="exact" w:val="2220"/>
          <w:jc w:val="center"/>
        </w:trPr>
        <w:tc>
          <w:tcPr>
            <w:tcW w:w="739" w:type="dxa"/>
            <w:tcMar>
              <w:top w:w="57" w:type="dxa"/>
              <w:left w:w="108" w:type="dxa"/>
              <w:bottom w:w="0" w:type="dxa"/>
              <w:right w:w="108" w:type="dxa"/>
            </w:tcMar>
            <w:vAlign w:val="center"/>
          </w:tcPr>
          <w:p w:rsidR="00A23A59" w:rsidRDefault="00A80AF4">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A23A59" w:rsidRDefault="00A80AF4">
            <w:pPr>
              <w:pStyle w:val="100"/>
              <w:spacing w:line="360" w:lineRule="auto"/>
              <w:rPr>
                <w:rFonts w:ascii="宋体" w:hAnsi="宋体" w:cs="Arial"/>
                <w:bCs/>
                <w:szCs w:val="21"/>
              </w:rPr>
            </w:pPr>
            <w:r>
              <w:rPr>
                <w:rFonts w:ascii="宋体" w:hAnsi="宋体" w:cs="Arial" w:hint="eastAsia"/>
                <w:bCs/>
                <w:szCs w:val="21"/>
              </w:rPr>
              <w:t>运维</w:t>
            </w:r>
            <w:proofErr w:type="gramStart"/>
            <w:r>
              <w:rPr>
                <w:rFonts w:ascii="宋体" w:hAnsi="宋体" w:cs="Arial" w:hint="eastAsia"/>
                <w:bCs/>
                <w:szCs w:val="21"/>
              </w:rPr>
              <w:t>期服务</w:t>
            </w:r>
            <w:proofErr w:type="gramEnd"/>
            <w:r>
              <w:rPr>
                <w:rFonts w:ascii="宋体" w:hAnsi="宋体" w:cs="Arial" w:hint="eastAsia"/>
                <w:bCs/>
                <w:szCs w:val="21"/>
              </w:rPr>
              <w:t>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p w:rsidR="00A23A59" w:rsidRDefault="00A23A59">
            <w:pPr>
              <w:pStyle w:val="100"/>
              <w:widowControl/>
              <w:spacing w:line="360" w:lineRule="auto"/>
              <w:jc w:val="left"/>
              <w:rPr>
                <w:rFonts w:ascii="宋体" w:hAnsi="宋体" w:cs="Arial"/>
                <w:bCs/>
                <w:szCs w:val="21"/>
              </w:rPr>
            </w:pPr>
          </w:p>
          <w:p w:rsidR="00A23A59" w:rsidRDefault="00A23A59">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p w:rsidR="00A23A59" w:rsidRDefault="00A23A59">
            <w:pPr>
              <w:pStyle w:val="100"/>
              <w:widowControl/>
              <w:spacing w:line="360" w:lineRule="auto"/>
              <w:jc w:val="left"/>
              <w:rPr>
                <w:rFonts w:ascii="宋体" w:hAnsi="宋体" w:cs="Arial"/>
                <w:bCs/>
                <w:szCs w:val="21"/>
              </w:rPr>
            </w:pPr>
          </w:p>
          <w:p w:rsidR="00A23A59" w:rsidRDefault="00A23A59">
            <w:pPr>
              <w:pStyle w:val="100"/>
              <w:spacing w:line="360" w:lineRule="auto"/>
              <w:rPr>
                <w:rFonts w:ascii="宋体" w:hAnsi="宋体" w:cs="Arial"/>
                <w:bCs/>
                <w:szCs w:val="21"/>
              </w:rPr>
            </w:pPr>
          </w:p>
        </w:tc>
      </w:tr>
      <w:tr w:rsidR="00A23A59">
        <w:trPr>
          <w:cantSplit/>
          <w:trHeight w:hRule="exact" w:val="1215"/>
          <w:jc w:val="center"/>
        </w:trPr>
        <w:tc>
          <w:tcPr>
            <w:tcW w:w="73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p w:rsidR="00A23A59" w:rsidRDefault="00A23A59">
            <w:pPr>
              <w:pStyle w:val="100"/>
              <w:widowControl/>
              <w:spacing w:line="360" w:lineRule="auto"/>
              <w:jc w:val="left"/>
              <w:rPr>
                <w:rFonts w:ascii="宋体" w:hAnsi="宋体" w:cs="Arial"/>
                <w:bCs/>
                <w:i/>
                <w:szCs w:val="21"/>
              </w:rPr>
            </w:pPr>
          </w:p>
        </w:tc>
      </w:tr>
      <w:tr w:rsidR="00A23A59">
        <w:trPr>
          <w:cantSplit/>
          <w:trHeight w:hRule="exact" w:val="689"/>
          <w:jc w:val="center"/>
        </w:trPr>
        <w:tc>
          <w:tcPr>
            <w:tcW w:w="73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A23A59" w:rsidRDefault="00A80AF4">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A23A59" w:rsidRDefault="00A23A59">
            <w:pPr>
              <w:pStyle w:val="100"/>
              <w:widowControl/>
              <w:spacing w:line="360" w:lineRule="auto"/>
              <w:jc w:val="left"/>
              <w:rPr>
                <w:rFonts w:ascii="宋体" w:hAnsi="宋体" w:cs="Arial"/>
                <w:bCs/>
                <w:szCs w:val="21"/>
              </w:rPr>
            </w:pPr>
          </w:p>
        </w:tc>
      </w:tr>
    </w:tbl>
    <w:p w:rsidR="00A23A59" w:rsidRDefault="00A23A59">
      <w:pPr>
        <w:spacing w:line="360" w:lineRule="auto"/>
        <w:rPr>
          <w:rFonts w:ascii="宋体" w:hAnsi="宋体"/>
          <w:sz w:val="24"/>
        </w:rPr>
      </w:pPr>
    </w:p>
    <w:p w:rsidR="00A23A59" w:rsidRDefault="00A23A59">
      <w:pPr>
        <w:spacing w:line="360" w:lineRule="auto"/>
        <w:ind w:left="420"/>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投标人名称（盖章）：</w:t>
      </w:r>
    </w:p>
    <w:p w:rsidR="00A23A59" w:rsidRDefault="00A80AF4">
      <w:pPr>
        <w:spacing w:line="360" w:lineRule="auto"/>
        <w:ind w:left="420"/>
        <w:rPr>
          <w:rFonts w:ascii="宋体" w:hAnsi="宋体"/>
          <w:sz w:val="24"/>
        </w:rPr>
      </w:pPr>
      <w:r>
        <w:rPr>
          <w:rFonts w:ascii="宋体" w:hAnsi="宋体" w:hint="eastAsia"/>
          <w:sz w:val="24"/>
        </w:rPr>
        <w:t xml:space="preserve"> </w:t>
      </w: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b/>
          <w:sz w:val="28"/>
        </w:rPr>
      </w:pPr>
      <w:r>
        <w:rPr>
          <w:rFonts w:ascii="宋体" w:hAnsi="宋体" w:hint="eastAsia"/>
          <w:sz w:val="24"/>
        </w:rPr>
        <w:t>日        期：</w:t>
      </w:r>
    </w:p>
    <w:p w:rsidR="00A23A59" w:rsidRDefault="00A23A59">
      <w:pPr>
        <w:pStyle w:val="4"/>
        <w:spacing w:line="360" w:lineRule="auto"/>
        <w:jc w:val="left"/>
        <w:rPr>
          <w:rFonts w:ascii="宋体" w:hAnsi="宋体"/>
          <w:b/>
          <w:sz w:val="28"/>
        </w:rPr>
      </w:pPr>
    </w:p>
    <w:p w:rsidR="00A23A59" w:rsidRDefault="00A23A59">
      <w:pPr>
        <w:pStyle w:val="4"/>
        <w:spacing w:line="360" w:lineRule="auto"/>
        <w:jc w:val="left"/>
        <w:rPr>
          <w:rFonts w:ascii="宋体" w:hAnsi="宋体"/>
          <w:b/>
          <w:sz w:val="28"/>
        </w:rPr>
      </w:pPr>
    </w:p>
    <w:p w:rsidR="00A23A59" w:rsidRDefault="00A80AF4">
      <w:pPr>
        <w:pStyle w:val="4"/>
        <w:spacing w:line="360" w:lineRule="auto"/>
        <w:jc w:val="left"/>
        <w:rPr>
          <w:rFonts w:ascii="宋体" w:hAnsi="宋体"/>
          <w:b/>
          <w:sz w:val="28"/>
        </w:rPr>
      </w:pPr>
      <w:r>
        <w:rPr>
          <w:rFonts w:ascii="宋体" w:hAnsi="宋体" w:hint="eastAsia"/>
          <w:b/>
          <w:sz w:val="28"/>
        </w:rPr>
        <w:lastRenderedPageBreak/>
        <w:t>附件8</w:t>
      </w:r>
    </w:p>
    <w:p w:rsidR="00A23A59" w:rsidRDefault="00A80AF4">
      <w:pPr>
        <w:pStyle w:val="5"/>
        <w:spacing w:line="360" w:lineRule="auto"/>
        <w:jc w:val="center"/>
        <w:rPr>
          <w:rFonts w:ascii="宋体" w:hAnsi="宋体" w:cs="Arial"/>
          <w:sz w:val="28"/>
          <w:szCs w:val="28"/>
        </w:rPr>
      </w:pPr>
      <w:bookmarkStart w:id="76" w:name="_Toc17604_WPSOffice_Level1"/>
      <w:bookmarkStart w:id="77" w:name="_Toc11030_WPSOffice_Level1"/>
      <w:r>
        <w:rPr>
          <w:rFonts w:ascii="宋体" w:hAnsi="宋体" w:hint="eastAsia"/>
          <w:b/>
          <w:sz w:val="32"/>
          <w:szCs w:val="32"/>
        </w:rPr>
        <w:t>证书一览表</w:t>
      </w:r>
      <w:bookmarkEnd w:id="76"/>
      <w:bookmarkEnd w:id="77"/>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A23A59">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A23A59" w:rsidRDefault="00A80AF4">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A23A59">
        <w:trPr>
          <w:jc w:val="center"/>
        </w:trPr>
        <w:tc>
          <w:tcPr>
            <w:tcW w:w="2157" w:type="dxa"/>
            <w:tcBorders>
              <w:top w:val="single" w:sz="4" w:space="0" w:color="auto"/>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r w:rsidR="00A23A59">
        <w:trPr>
          <w:jc w:val="center"/>
        </w:trPr>
        <w:tc>
          <w:tcPr>
            <w:tcW w:w="2157" w:type="dxa"/>
            <w:tcBorders>
              <w:left w:val="single" w:sz="4" w:space="0" w:color="auto"/>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A23A59" w:rsidRDefault="00A23A59">
            <w:pPr>
              <w:pStyle w:val="5"/>
              <w:spacing w:line="360" w:lineRule="auto"/>
              <w:jc w:val="center"/>
              <w:rPr>
                <w:rFonts w:ascii="宋体" w:hAnsi="宋体" w:cs="Arial"/>
                <w:szCs w:val="21"/>
              </w:rPr>
            </w:pPr>
          </w:p>
        </w:tc>
      </w:tr>
    </w:tbl>
    <w:p w:rsidR="00A23A59" w:rsidRDefault="00A80AF4">
      <w:pPr>
        <w:pStyle w:val="5"/>
        <w:tabs>
          <w:tab w:val="left" w:pos="1050"/>
        </w:tabs>
        <w:spacing w:line="360" w:lineRule="auto"/>
        <w:rPr>
          <w:rFonts w:ascii="宋体" w:hAnsi="宋体"/>
          <w:szCs w:val="21"/>
        </w:rPr>
      </w:pPr>
      <w:r>
        <w:rPr>
          <w:rFonts w:ascii="宋体" w:hAnsi="宋体" w:hint="eastAsia"/>
          <w:b/>
          <w:szCs w:val="21"/>
        </w:rPr>
        <w:t>要求：</w:t>
      </w:r>
    </w:p>
    <w:p w:rsidR="00A23A59" w:rsidRDefault="00A80AF4">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A23A59" w:rsidRDefault="00A80AF4">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A23A59" w:rsidRDefault="00A23A59">
      <w:pPr>
        <w:pStyle w:val="5"/>
        <w:tabs>
          <w:tab w:val="left" w:pos="1050"/>
        </w:tabs>
        <w:spacing w:line="360" w:lineRule="auto"/>
        <w:rPr>
          <w:rFonts w:ascii="仿宋_GB2312" w:eastAsia="仿宋_GB2312" w:hAnsi="宋体"/>
          <w:sz w:val="24"/>
        </w:rPr>
      </w:pPr>
    </w:p>
    <w:p w:rsidR="00A23A59" w:rsidRDefault="00A23A59">
      <w:pPr>
        <w:pStyle w:val="5"/>
        <w:tabs>
          <w:tab w:val="left" w:pos="1050"/>
        </w:tabs>
        <w:spacing w:line="360" w:lineRule="auto"/>
        <w:ind w:firstLineChars="300" w:firstLine="720"/>
        <w:rPr>
          <w:rFonts w:ascii="仿宋_GB2312" w:eastAsia="仿宋_GB2312"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Chars="177" w:firstLine="42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rPr>
          <w:rFonts w:ascii="宋体" w:hAnsi="宋体"/>
          <w:sz w:val="24"/>
        </w:rPr>
      </w:pPr>
    </w:p>
    <w:p w:rsidR="00A23A59" w:rsidRDefault="00A80AF4">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rPr>
          <w:rFonts w:ascii="宋体" w:hAnsi="宋体"/>
          <w:b/>
          <w:sz w:val="28"/>
        </w:rPr>
      </w:pPr>
    </w:p>
    <w:p w:rsidR="00A23A59" w:rsidRDefault="00A23A59">
      <w:pPr>
        <w:pStyle w:val="2"/>
        <w:rPr>
          <w:rFonts w:ascii="宋体" w:hAnsi="宋体"/>
          <w:b/>
          <w:sz w:val="28"/>
        </w:rPr>
      </w:pPr>
    </w:p>
    <w:p w:rsidR="00A23A59" w:rsidRDefault="00A80AF4">
      <w:pPr>
        <w:spacing w:line="360" w:lineRule="auto"/>
        <w:rPr>
          <w:rFonts w:ascii="宋体" w:hAnsi="宋体"/>
          <w:b/>
          <w:sz w:val="28"/>
        </w:rPr>
      </w:pPr>
      <w:r>
        <w:rPr>
          <w:rFonts w:ascii="宋体" w:hAnsi="宋体" w:hint="eastAsia"/>
          <w:b/>
          <w:sz w:val="28"/>
        </w:rPr>
        <w:lastRenderedPageBreak/>
        <w:t>附件9</w:t>
      </w:r>
    </w:p>
    <w:p w:rsidR="00A23A59" w:rsidRDefault="00A80AF4">
      <w:pPr>
        <w:spacing w:line="360" w:lineRule="auto"/>
        <w:jc w:val="center"/>
        <w:rPr>
          <w:rFonts w:ascii="宋体" w:hAnsi="宋体"/>
          <w:b/>
          <w:bCs/>
          <w:kern w:val="0"/>
          <w:sz w:val="32"/>
          <w:szCs w:val="32"/>
        </w:rPr>
      </w:pPr>
      <w:bookmarkStart w:id="78" w:name="_Toc7134_WPSOffice_Level1"/>
      <w:bookmarkStart w:id="79" w:name="_Toc19231_WPSOffice_Level1"/>
      <w:r>
        <w:rPr>
          <w:rFonts w:ascii="宋体" w:hAnsi="宋体" w:hint="eastAsia"/>
          <w:b/>
          <w:bCs/>
          <w:kern w:val="0"/>
          <w:sz w:val="32"/>
          <w:szCs w:val="32"/>
        </w:rPr>
        <w:t>投标人类似项目实施情况一览表</w:t>
      </w:r>
      <w:bookmarkEnd w:id="78"/>
      <w:bookmarkEnd w:id="79"/>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A23A59">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A23A59" w:rsidRDefault="00A80AF4">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A23A59">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80AF4">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r w:rsidR="00A23A59">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A23A59" w:rsidRDefault="00A23A59">
            <w:pPr>
              <w:pStyle w:val="4"/>
              <w:spacing w:line="360" w:lineRule="auto"/>
              <w:rPr>
                <w:rFonts w:asciiTheme="minorEastAsia" w:eastAsiaTheme="minorEastAsia" w:hAnsiTheme="minorEastAsia" w:cstheme="minorEastAsia"/>
                <w:szCs w:val="21"/>
              </w:rPr>
            </w:pPr>
          </w:p>
        </w:tc>
      </w:tr>
    </w:tbl>
    <w:p w:rsidR="00A23A59" w:rsidRDefault="00A80AF4">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A23A59" w:rsidRDefault="00A80AF4">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rsidR="00A23A59" w:rsidRDefault="00A80AF4">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A23A59" w:rsidRDefault="00A23A59">
      <w:pPr>
        <w:spacing w:line="360" w:lineRule="auto"/>
        <w:rPr>
          <w:rFonts w:ascii="宋体" w:hAnsi="宋体"/>
          <w:sz w:val="22"/>
          <w:szCs w:val="22"/>
        </w:rPr>
      </w:pPr>
    </w:p>
    <w:p w:rsidR="00A23A59" w:rsidRDefault="00A23A59">
      <w:pPr>
        <w:pStyle w:val="2"/>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jc w:val="center"/>
        <w:rPr>
          <w:rFonts w:ascii="仿宋" w:eastAsia="仿宋" w:hAnsi="仿宋"/>
          <w:snapToGrid w:val="0"/>
          <w:kern w:val="0"/>
          <w:sz w:val="24"/>
        </w:rPr>
      </w:pPr>
    </w:p>
    <w:p w:rsidR="00A23A59" w:rsidRDefault="00A23A59">
      <w:pPr>
        <w:pStyle w:val="5"/>
        <w:tabs>
          <w:tab w:val="left" w:pos="1050"/>
        </w:tabs>
        <w:spacing w:line="360" w:lineRule="auto"/>
        <w:rPr>
          <w:rFonts w:ascii="宋体" w:hAnsi="宋体"/>
          <w:b/>
          <w:sz w:val="28"/>
        </w:rPr>
      </w:pPr>
    </w:p>
    <w:p w:rsidR="00A23A59" w:rsidRDefault="00A23A59">
      <w:pPr>
        <w:pStyle w:val="5"/>
        <w:tabs>
          <w:tab w:val="left" w:pos="1050"/>
        </w:tabs>
        <w:spacing w:line="360" w:lineRule="auto"/>
        <w:rPr>
          <w:rFonts w:ascii="宋体" w:hAnsi="宋体"/>
          <w:b/>
          <w:sz w:val="28"/>
        </w:rPr>
      </w:pPr>
    </w:p>
    <w:p w:rsidR="00A23A59" w:rsidRDefault="00A23A59">
      <w:pPr>
        <w:pStyle w:val="5"/>
        <w:tabs>
          <w:tab w:val="left" w:pos="1050"/>
        </w:tabs>
        <w:spacing w:line="360" w:lineRule="auto"/>
        <w:rPr>
          <w:rFonts w:ascii="宋体" w:hAnsi="宋体"/>
          <w:b/>
          <w:sz w:val="28"/>
        </w:rPr>
      </w:pPr>
    </w:p>
    <w:p w:rsidR="00A23A59" w:rsidRDefault="00A80AF4">
      <w:pPr>
        <w:pStyle w:val="5"/>
        <w:tabs>
          <w:tab w:val="left" w:pos="1050"/>
        </w:tabs>
        <w:spacing w:line="360" w:lineRule="auto"/>
        <w:rPr>
          <w:rFonts w:ascii="仿宋_GB2312" w:hAnsi="宋体"/>
          <w:sz w:val="24"/>
        </w:rPr>
      </w:pPr>
      <w:r>
        <w:rPr>
          <w:rFonts w:ascii="宋体" w:hAnsi="宋体" w:hint="eastAsia"/>
          <w:b/>
          <w:sz w:val="28"/>
        </w:rPr>
        <w:lastRenderedPageBreak/>
        <w:t>附件10</w:t>
      </w:r>
    </w:p>
    <w:p w:rsidR="00A23A59" w:rsidRDefault="00A80AF4">
      <w:pPr>
        <w:spacing w:line="360" w:lineRule="auto"/>
        <w:ind w:left="549" w:hangingChars="171" w:hanging="549"/>
        <w:jc w:val="center"/>
        <w:rPr>
          <w:rFonts w:ascii="宋体" w:hAnsi="宋体"/>
          <w:b/>
          <w:sz w:val="18"/>
          <w:szCs w:val="18"/>
        </w:rPr>
      </w:pPr>
      <w:bookmarkStart w:id="80" w:name="_Toc21582_WPSOffice_Level1"/>
      <w:bookmarkStart w:id="81" w:name="_Toc3068_WPSOffice_Level1"/>
      <w:r>
        <w:rPr>
          <w:rFonts w:ascii="宋体" w:hAnsi="宋体" w:hint="eastAsia"/>
          <w:b/>
          <w:sz w:val="32"/>
          <w:szCs w:val="32"/>
        </w:rPr>
        <w:t>商务需求响应表(第 标)</w:t>
      </w:r>
      <w:bookmarkEnd w:id="80"/>
      <w:bookmarkEnd w:id="81"/>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A23A59">
        <w:trPr>
          <w:cantSplit/>
          <w:trHeight w:val="1066"/>
          <w:jc w:val="center"/>
        </w:trPr>
        <w:tc>
          <w:tcPr>
            <w:tcW w:w="735" w:type="dxa"/>
            <w:tcMar>
              <w:top w:w="57" w:type="dxa"/>
              <w:left w:w="108" w:type="dxa"/>
              <w:bottom w:w="0" w:type="dxa"/>
              <w:right w:w="108" w:type="dxa"/>
            </w:tcMar>
            <w:vAlign w:val="center"/>
          </w:tcPr>
          <w:p w:rsidR="00A23A59" w:rsidRDefault="00A80AF4">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A23A59" w:rsidRDefault="00A80AF4">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A23A59" w:rsidRDefault="00A80AF4">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A23A59" w:rsidRDefault="00A80AF4">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A23A59" w:rsidRDefault="00A80AF4">
            <w:pPr>
              <w:jc w:val="center"/>
              <w:rPr>
                <w:rFonts w:ascii="宋体" w:hAnsi="宋体"/>
                <w:b/>
                <w:szCs w:val="21"/>
              </w:rPr>
            </w:pPr>
            <w:r>
              <w:rPr>
                <w:rFonts w:ascii="宋体" w:hAnsi="宋体" w:hint="eastAsia"/>
                <w:b/>
                <w:szCs w:val="21"/>
              </w:rPr>
              <w:t>投标人的承诺或说明</w:t>
            </w:r>
          </w:p>
        </w:tc>
      </w:tr>
      <w:tr w:rsidR="00A23A59">
        <w:trPr>
          <w:cantSplit/>
          <w:trHeight w:val="54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维保期</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48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服务时间及地点</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备品备件及耗材等要求</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80AF4">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0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623"/>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r w:rsidR="00A23A59">
        <w:trPr>
          <w:cantSplit/>
          <w:trHeight w:val="530"/>
          <w:jc w:val="center"/>
        </w:trPr>
        <w:tc>
          <w:tcPr>
            <w:tcW w:w="735" w:type="dxa"/>
            <w:tcMar>
              <w:top w:w="57" w:type="dxa"/>
              <w:left w:w="108" w:type="dxa"/>
              <w:bottom w:w="0" w:type="dxa"/>
              <w:right w:w="108" w:type="dxa"/>
            </w:tcMar>
            <w:vAlign w:val="center"/>
          </w:tcPr>
          <w:p w:rsidR="00A23A59" w:rsidRDefault="00A23A59">
            <w:pPr>
              <w:rPr>
                <w:rFonts w:ascii="宋体" w:hAnsi="宋体"/>
                <w:szCs w:val="21"/>
              </w:rPr>
            </w:pPr>
          </w:p>
        </w:tc>
        <w:tc>
          <w:tcPr>
            <w:tcW w:w="2534" w:type="dxa"/>
            <w:tcMar>
              <w:top w:w="57" w:type="dxa"/>
              <w:left w:w="108" w:type="dxa"/>
              <w:bottom w:w="0" w:type="dxa"/>
              <w:right w:w="108" w:type="dxa"/>
            </w:tcMar>
          </w:tcPr>
          <w:p w:rsidR="00A23A59" w:rsidRDefault="00A23A59">
            <w:pPr>
              <w:snapToGrid w:val="0"/>
              <w:rPr>
                <w:rFonts w:ascii="宋体" w:hAnsi="宋体"/>
                <w:szCs w:val="21"/>
              </w:rPr>
            </w:pPr>
          </w:p>
        </w:tc>
        <w:tc>
          <w:tcPr>
            <w:tcW w:w="1785" w:type="dxa"/>
            <w:tcMar>
              <w:top w:w="57" w:type="dxa"/>
              <w:left w:w="108" w:type="dxa"/>
              <w:bottom w:w="0" w:type="dxa"/>
              <w:right w:w="108" w:type="dxa"/>
            </w:tcMar>
            <w:vAlign w:val="center"/>
          </w:tcPr>
          <w:p w:rsidR="00A23A59" w:rsidRDefault="00A23A59">
            <w:pPr>
              <w:rPr>
                <w:rFonts w:ascii="宋体" w:hAnsi="宋体"/>
                <w:szCs w:val="21"/>
              </w:rPr>
            </w:pPr>
          </w:p>
        </w:tc>
        <w:tc>
          <w:tcPr>
            <w:tcW w:w="1365" w:type="dxa"/>
            <w:tcMar>
              <w:top w:w="57" w:type="dxa"/>
              <w:left w:w="108" w:type="dxa"/>
              <w:bottom w:w="0" w:type="dxa"/>
              <w:right w:w="108" w:type="dxa"/>
            </w:tcMar>
            <w:vAlign w:val="center"/>
          </w:tcPr>
          <w:p w:rsidR="00A23A59" w:rsidRDefault="00A23A59">
            <w:pPr>
              <w:rPr>
                <w:rFonts w:ascii="宋体" w:hAnsi="宋体"/>
                <w:szCs w:val="21"/>
              </w:rPr>
            </w:pPr>
          </w:p>
        </w:tc>
        <w:tc>
          <w:tcPr>
            <w:tcW w:w="2625" w:type="dxa"/>
            <w:tcMar>
              <w:top w:w="57" w:type="dxa"/>
              <w:left w:w="108" w:type="dxa"/>
              <w:bottom w:w="0" w:type="dxa"/>
              <w:right w:w="108" w:type="dxa"/>
            </w:tcMar>
            <w:vAlign w:val="center"/>
          </w:tcPr>
          <w:p w:rsidR="00A23A59" w:rsidRDefault="00A23A59">
            <w:pPr>
              <w:rPr>
                <w:rFonts w:ascii="宋体" w:hAnsi="宋体"/>
                <w:szCs w:val="21"/>
              </w:rPr>
            </w:pPr>
          </w:p>
        </w:tc>
      </w:tr>
    </w:tbl>
    <w:p w:rsidR="00A23A59" w:rsidRDefault="00A23A59">
      <w:pPr>
        <w:spacing w:line="360" w:lineRule="auto"/>
        <w:rPr>
          <w:rFonts w:ascii="宋体" w:hAnsi="宋体"/>
          <w:sz w:val="24"/>
        </w:rPr>
      </w:pPr>
    </w:p>
    <w:p w:rsidR="00A23A59" w:rsidRDefault="00A23A59">
      <w:pPr>
        <w:spacing w:line="360" w:lineRule="auto"/>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u w:val="single"/>
        </w:rPr>
      </w:pPr>
      <w:r>
        <w:rPr>
          <w:rFonts w:ascii="宋体" w:hAnsi="宋体" w:hint="eastAsia"/>
          <w:sz w:val="24"/>
        </w:rPr>
        <w:t>日        期：</w:t>
      </w: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tabs>
          <w:tab w:val="left" w:pos="2460"/>
        </w:tabs>
        <w:spacing w:line="360" w:lineRule="auto"/>
        <w:ind w:firstLine="435"/>
        <w:rPr>
          <w:rFonts w:ascii="宋体" w:hAnsi="宋体"/>
          <w:b/>
          <w:sz w:val="28"/>
        </w:rPr>
      </w:pPr>
    </w:p>
    <w:p w:rsidR="00A23A59" w:rsidRDefault="00A23A59">
      <w:pPr>
        <w:jc w:val="center"/>
        <w:rPr>
          <w:sz w:val="52"/>
          <w:szCs w:val="52"/>
        </w:rPr>
      </w:pPr>
      <w:bookmarkStart w:id="82" w:name="_Toc4615_WPSOffice_Level1"/>
      <w:bookmarkStart w:id="83" w:name="_Toc21322_WPSOffice_Level1"/>
      <w:bookmarkStart w:id="84" w:name="_Toc30468_WPSOffice_Level1"/>
    </w:p>
    <w:p w:rsidR="00A23A59" w:rsidRDefault="00A23A59">
      <w:pPr>
        <w:pStyle w:val="2"/>
      </w:pPr>
    </w:p>
    <w:p w:rsidR="00A23A59" w:rsidRDefault="00A23A59">
      <w:pPr>
        <w:pStyle w:val="2"/>
      </w:pPr>
    </w:p>
    <w:p w:rsidR="00A23A59" w:rsidRDefault="00A23A59">
      <w:pPr>
        <w:jc w:val="center"/>
        <w:rPr>
          <w:sz w:val="52"/>
          <w:szCs w:val="52"/>
        </w:rPr>
      </w:pPr>
    </w:p>
    <w:p w:rsidR="00A23A59" w:rsidRDefault="00A80AF4">
      <w:pPr>
        <w:jc w:val="center"/>
        <w:rPr>
          <w:sz w:val="52"/>
          <w:szCs w:val="52"/>
        </w:rPr>
      </w:pPr>
      <w:r>
        <w:rPr>
          <w:rFonts w:hint="eastAsia"/>
          <w:sz w:val="52"/>
          <w:szCs w:val="52"/>
        </w:rPr>
        <w:t>项目名称</w:t>
      </w:r>
      <w:bookmarkEnd w:id="82"/>
      <w:bookmarkEnd w:id="83"/>
      <w:bookmarkEnd w:id="84"/>
    </w:p>
    <w:p w:rsidR="00A23A59" w:rsidRDefault="00A80AF4">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A23A59" w:rsidRDefault="00A23A59">
      <w:pPr>
        <w:pStyle w:val="2"/>
      </w:pPr>
    </w:p>
    <w:p w:rsidR="00A23A59" w:rsidRDefault="00A80AF4">
      <w:pPr>
        <w:jc w:val="center"/>
        <w:rPr>
          <w:sz w:val="84"/>
          <w:szCs w:val="84"/>
        </w:rPr>
      </w:pPr>
      <w:bookmarkStart w:id="85" w:name="_Toc8885_WPSOffice_Level1"/>
      <w:bookmarkStart w:id="86" w:name="_Toc9453_WPSOffice_Level1"/>
      <w:r>
        <w:rPr>
          <w:rFonts w:hint="eastAsia"/>
          <w:sz w:val="84"/>
          <w:szCs w:val="84"/>
        </w:rPr>
        <w:t>报</w:t>
      </w:r>
      <w:bookmarkEnd w:id="85"/>
      <w:bookmarkEnd w:id="86"/>
    </w:p>
    <w:p w:rsidR="00A23A59" w:rsidRDefault="00A80AF4">
      <w:pPr>
        <w:jc w:val="center"/>
        <w:rPr>
          <w:sz w:val="84"/>
          <w:szCs w:val="84"/>
        </w:rPr>
      </w:pPr>
      <w:bookmarkStart w:id="87" w:name="_Toc7485_WPSOffice_Level1"/>
      <w:bookmarkStart w:id="88" w:name="_Toc10910_WPSOffice_Level1"/>
      <w:r>
        <w:rPr>
          <w:rFonts w:hint="eastAsia"/>
          <w:sz w:val="84"/>
          <w:szCs w:val="84"/>
        </w:rPr>
        <w:t>价</w:t>
      </w:r>
      <w:bookmarkEnd w:id="87"/>
      <w:bookmarkEnd w:id="88"/>
    </w:p>
    <w:p w:rsidR="00A23A59" w:rsidRDefault="00A80AF4">
      <w:pPr>
        <w:jc w:val="center"/>
        <w:rPr>
          <w:sz w:val="84"/>
          <w:szCs w:val="84"/>
        </w:rPr>
      </w:pPr>
      <w:bookmarkStart w:id="89" w:name="_Toc3932_WPSOffice_Level1"/>
      <w:bookmarkStart w:id="90" w:name="_Toc14572_WPSOffice_Level1"/>
      <w:r>
        <w:rPr>
          <w:rFonts w:hint="eastAsia"/>
          <w:sz w:val="84"/>
          <w:szCs w:val="84"/>
        </w:rPr>
        <w:t>文</w:t>
      </w:r>
      <w:bookmarkEnd w:id="89"/>
      <w:bookmarkEnd w:id="90"/>
    </w:p>
    <w:p w:rsidR="00A23A59" w:rsidRDefault="00A80AF4">
      <w:pPr>
        <w:jc w:val="center"/>
        <w:rPr>
          <w:sz w:val="84"/>
          <w:szCs w:val="84"/>
        </w:rPr>
      </w:pPr>
      <w:bookmarkStart w:id="91" w:name="_Toc16973_WPSOffice_Level1"/>
      <w:bookmarkStart w:id="92" w:name="_Toc7562_WPSOffice_Level1"/>
      <w:r>
        <w:rPr>
          <w:rFonts w:hint="eastAsia"/>
          <w:sz w:val="84"/>
          <w:szCs w:val="84"/>
        </w:rPr>
        <w:t>件</w:t>
      </w:r>
      <w:bookmarkEnd w:id="91"/>
      <w:bookmarkEnd w:id="92"/>
    </w:p>
    <w:p w:rsidR="00A23A59" w:rsidRDefault="00A23A59">
      <w:pPr>
        <w:spacing w:line="360" w:lineRule="auto"/>
        <w:ind w:right="532"/>
        <w:rPr>
          <w:rFonts w:ascii="宋体" w:hAnsi="宋体"/>
          <w:sz w:val="36"/>
          <w:szCs w:val="36"/>
        </w:rPr>
      </w:pPr>
    </w:p>
    <w:p w:rsidR="00A23A59" w:rsidRDefault="00A23A59">
      <w:pPr>
        <w:spacing w:line="360" w:lineRule="auto"/>
        <w:ind w:right="532"/>
        <w:jc w:val="center"/>
        <w:rPr>
          <w:rFonts w:ascii="宋体" w:hAnsi="宋体"/>
          <w:sz w:val="36"/>
          <w:szCs w:val="36"/>
        </w:rPr>
      </w:pPr>
    </w:p>
    <w:p w:rsidR="00A23A59" w:rsidRDefault="00A80AF4">
      <w:pPr>
        <w:spacing w:line="360" w:lineRule="auto"/>
        <w:ind w:right="532" w:firstLineChars="200" w:firstLine="720"/>
        <w:rPr>
          <w:rFonts w:ascii="宋体" w:hAnsi="宋体"/>
          <w:sz w:val="36"/>
          <w:szCs w:val="36"/>
        </w:rPr>
      </w:pPr>
      <w:bookmarkStart w:id="93" w:name="_Toc4603_WPSOffice_Level1"/>
      <w:bookmarkStart w:id="94" w:name="_Toc26700_WPSOffice_Level1"/>
      <w:r>
        <w:rPr>
          <w:rFonts w:ascii="宋体" w:hAnsi="宋体" w:hint="eastAsia"/>
          <w:sz w:val="36"/>
          <w:szCs w:val="36"/>
        </w:rPr>
        <w:t>投标人全称（公章）：</w:t>
      </w:r>
      <w:bookmarkEnd w:id="93"/>
      <w:bookmarkEnd w:id="94"/>
    </w:p>
    <w:p w:rsidR="00A23A59" w:rsidRDefault="00A80AF4">
      <w:pPr>
        <w:spacing w:line="360" w:lineRule="auto"/>
        <w:ind w:right="-108" w:firstLineChars="200" w:firstLine="720"/>
        <w:rPr>
          <w:rFonts w:ascii="宋体" w:hAnsi="宋体"/>
          <w:sz w:val="36"/>
          <w:szCs w:val="36"/>
        </w:rPr>
      </w:pPr>
      <w:bookmarkStart w:id="95" w:name="_Toc1391_WPSOffice_Level1"/>
      <w:bookmarkStart w:id="96" w:name="_Toc32593_WPSOffice_Level1"/>
      <w:r>
        <w:rPr>
          <w:rFonts w:ascii="宋体" w:hAnsi="宋体" w:hint="eastAsia"/>
          <w:sz w:val="36"/>
          <w:szCs w:val="36"/>
        </w:rPr>
        <w:t>地    址：</w:t>
      </w:r>
      <w:bookmarkEnd w:id="95"/>
      <w:bookmarkEnd w:id="96"/>
    </w:p>
    <w:p w:rsidR="00A23A59" w:rsidRDefault="00A80AF4">
      <w:pPr>
        <w:spacing w:line="360" w:lineRule="auto"/>
        <w:ind w:right="-108" w:firstLineChars="200" w:firstLine="720"/>
        <w:rPr>
          <w:rFonts w:ascii="宋体" w:hAnsi="宋体"/>
          <w:sz w:val="36"/>
          <w:szCs w:val="36"/>
        </w:rPr>
      </w:pPr>
      <w:bookmarkStart w:id="97" w:name="_Toc3791_WPSOffice_Level1"/>
      <w:bookmarkStart w:id="98" w:name="_Toc20938_WPSOffice_Level1"/>
      <w:r>
        <w:rPr>
          <w:rFonts w:ascii="宋体" w:hAnsi="宋体" w:hint="eastAsia"/>
          <w:sz w:val="36"/>
          <w:szCs w:val="36"/>
        </w:rPr>
        <w:t>时    间：</w:t>
      </w:r>
      <w:bookmarkEnd w:id="97"/>
      <w:bookmarkEnd w:id="98"/>
    </w:p>
    <w:p w:rsidR="00A23A59" w:rsidRDefault="00A23A59">
      <w:pPr>
        <w:spacing w:line="360" w:lineRule="auto"/>
        <w:ind w:right="-108"/>
        <w:jc w:val="center"/>
        <w:rPr>
          <w:rFonts w:ascii="仿宋_GB2312" w:eastAsia="仿宋_GB2312" w:hAnsi="宋体"/>
          <w:b/>
          <w:sz w:val="36"/>
          <w:szCs w:val="36"/>
        </w:rPr>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2"/>
      </w:pPr>
    </w:p>
    <w:p w:rsidR="00A23A59" w:rsidRDefault="00A23A59">
      <w:pPr>
        <w:pStyle w:val="a5"/>
        <w:rPr>
          <w:rFonts w:ascii="仿宋_GB2312" w:eastAsia="仿宋_GB2312" w:hAnsi="宋体"/>
          <w:b/>
          <w:sz w:val="36"/>
          <w:szCs w:val="36"/>
        </w:rPr>
      </w:pPr>
    </w:p>
    <w:p w:rsidR="00A23A59" w:rsidRDefault="00A80AF4">
      <w:pPr>
        <w:spacing w:line="480" w:lineRule="auto"/>
        <w:jc w:val="center"/>
        <w:rPr>
          <w:rFonts w:ascii="宋体" w:hAnsi="宋体"/>
          <w:b/>
          <w:bCs/>
          <w:sz w:val="36"/>
          <w:szCs w:val="36"/>
        </w:rPr>
      </w:pPr>
      <w:bookmarkStart w:id="99" w:name="_Toc29537_WPSOffice_Level1"/>
      <w:bookmarkStart w:id="100" w:name="_Toc19972_WPSOffice_Level1"/>
      <w:r>
        <w:rPr>
          <w:rFonts w:ascii="宋体" w:hAnsi="宋体" w:hint="eastAsia"/>
          <w:b/>
          <w:bCs/>
          <w:sz w:val="36"/>
          <w:szCs w:val="36"/>
        </w:rPr>
        <w:t>报价文件目录</w:t>
      </w:r>
      <w:bookmarkEnd w:id="99"/>
      <w:bookmarkEnd w:id="100"/>
    </w:p>
    <w:p w:rsidR="00A23A59" w:rsidRDefault="00A23A59">
      <w:pPr>
        <w:pStyle w:val="2"/>
      </w:pPr>
    </w:p>
    <w:p w:rsidR="00A23A59" w:rsidRDefault="00A23A59">
      <w:pPr>
        <w:rPr>
          <w:rFonts w:asciiTheme="minorEastAsia" w:eastAsiaTheme="minorEastAsia" w:hAnsiTheme="minorEastAsia" w:cstheme="minorEastAsia"/>
          <w:sz w:val="28"/>
          <w:szCs w:val="28"/>
        </w:rPr>
      </w:pPr>
    </w:p>
    <w:p w:rsidR="00A23A59" w:rsidRDefault="00A80AF4">
      <w:pPr>
        <w:spacing w:line="360" w:lineRule="auto"/>
        <w:rPr>
          <w:rFonts w:asciiTheme="minorEastAsia" w:eastAsiaTheme="minorEastAsia" w:hAnsiTheme="minorEastAsia" w:cstheme="minorEastAsia"/>
          <w:sz w:val="28"/>
          <w:szCs w:val="28"/>
        </w:rPr>
      </w:pPr>
      <w:bookmarkStart w:id="101" w:name="_Toc29988_WPSOffice_Level1"/>
      <w:bookmarkStart w:id="102" w:name="_Toc6778_WPSOffice_Level1"/>
      <w:r>
        <w:rPr>
          <w:rFonts w:asciiTheme="minorEastAsia" w:eastAsiaTheme="minorEastAsia" w:hAnsiTheme="minorEastAsia" w:cstheme="minorEastAsia" w:hint="eastAsia"/>
          <w:sz w:val="28"/>
          <w:szCs w:val="28"/>
        </w:rPr>
        <w:t>1.开标一览表（附件11）</w:t>
      </w:r>
      <w:bookmarkEnd w:id="101"/>
      <w:bookmarkEnd w:id="102"/>
    </w:p>
    <w:p w:rsidR="00A23A59" w:rsidRDefault="00A80AF4">
      <w:pPr>
        <w:spacing w:line="360" w:lineRule="auto"/>
        <w:rPr>
          <w:rFonts w:asciiTheme="minorEastAsia" w:eastAsiaTheme="minorEastAsia" w:hAnsiTheme="minorEastAsia" w:cstheme="minorEastAsia"/>
          <w:sz w:val="28"/>
          <w:szCs w:val="28"/>
        </w:rPr>
      </w:pPr>
      <w:bookmarkStart w:id="103" w:name="_Toc15601_WPSOffice_Level1"/>
      <w:bookmarkStart w:id="104" w:name="_Toc11601_WPSOffice_Level1"/>
      <w:r>
        <w:rPr>
          <w:rFonts w:asciiTheme="minorEastAsia" w:eastAsiaTheme="minorEastAsia" w:hAnsiTheme="minorEastAsia" w:cstheme="minorEastAsia" w:hint="eastAsia"/>
          <w:sz w:val="28"/>
          <w:szCs w:val="28"/>
        </w:rPr>
        <w:t>2.报价明细表（附件12）</w:t>
      </w:r>
      <w:bookmarkEnd w:id="103"/>
      <w:bookmarkEnd w:id="104"/>
    </w:p>
    <w:p w:rsidR="00A23A59" w:rsidRDefault="00A80AF4">
      <w:pPr>
        <w:pStyle w:val="a8"/>
        <w:spacing w:line="360" w:lineRule="auto"/>
        <w:outlineLvl w:val="1"/>
        <w:rPr>
          <w:rFonts w:asciiTheme="minorEastAsia" w:eastAsiaTheme="minorEastAsia" w:hAnsiTheme="minorEastAsia" w:cstheme="minorEastAsia"/>
          <w:sz w:val="28"/>
          <w:szCs w:val="28"/>
        </w:rPr>
      </w:pPr>
      <w:bookmarkStart w:id="105" w:name="_Toc17543_WPSOffice_Level1"/>
      <w:bookmarkStart w:id="106" w:name="_Toc45_WPSOffice_Level1"/>
      <w:r>
        <w:rPr>
          <w:rFonts w:asciiTheme="minorEastAsia" w:eastAsiaTheme="minorEastAsia" w:hAnsiTheme="minorEastAsia" w:cstheme="minorEastAsia" w:hint="eastAsia"/>
          <w:sz w:val="28"/>
          <w:szCs w:val="28"/>
        </w:rPr>
        <w:t>3.中小企业声明函、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（附件13）</w:t>
      </w:r>
      <w:bookmarkEnd w:id="105"/>
      <w:bookmarkEnd w:id="106"/>
    </w:p>
    <w:p w:rsidR="00A23A59" w:rsidRDefault="00A80AF4">
      <w:pPr>
        <w:spacing w:line="360" w:lineRule="auto"/>
        <w:rPr>
          <w:rFonts w:asciiTheme="minorEastAsia" w:eastAsiaTheme="minorEastAsia" w:hAnsiTheme="minorEastAsia" w:cstheme="minorEastAsia"/>
          <w:sz w:val="28"/>
          <w:szCs w:val="28"/>
        </w:rPr>
      </w:pPr>
      <w:bookmarkStart w:id="107" w:name="_Toc3001_WPSOffice_Level1"/>
      <w:bookmarkStart w:id="108" w:name="_Toc14672_WPSOffice_Level1"/>
      <w:r>
        <w:rPr>
          <w:rFonts w:asciiTheme="minorEastAsia" w:eastAsiaTheme="minorEastAsia" w:hAnsiTheme="minorEastAsia" w:cstheme="minorEastAsia" w:hint="eastAsia"/>
          <w:sz w:val="28"/>
          <w:szCs w:val="28"/>
        </w:rPr>
        <w:t>4.针对报价投标人认为其他需要说明的</w:t>
      </w:r>
      <w:bookmarkEnd w:id="107"/>
      <w:bookmarkEnd w:id="108"/>
    </w:p>
    <w:p w:rsidR="00A23A59" w:rsidRDefault="00A23A59">
      <w:pPr>
        <w:spacing w:line="360" w:lineRule="auto"/>
        <w:ind w:firstLineChars="200" w:firstLine="480"/>
        <w:rPr>
          <w:sz w:val="24"/>
        </w:rPr>
      </w:pPr>
    </w:p>
    <w:p w:rsidR="00A23A59" w:rsidRDefault="00A23A59">
      <w:pPr>
        <w:spacing w:line="360" w:lineRule="auto"/>
        <w:ind w:firstLineChars="200" w:firstLine="482"/>
        <w:rPr>
          <w:rFonts w:ascii="宋体" w:hAnsi="宋体"/>
          <w:b/>
          <w:sz w:val="24"/>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23A59">
      <w:pPr>
        <w:spacing w:line="360" w:lineRule="auto"/>
        <w:ind w:left="480"/>
        <w:rPr>
          <w:rFonts w:ascii="宋体" w:hAnsi="宋体"/>
          <w:b/>
          <w:sz w:val="28"/>
        </w:rPr>
      </w:pPr>
    </w:p>
    <w:p w:rsidR="00A23A59" w:rsidRDefault="00A80AF4">
      <w:pPr>
        <w:spacing w:line="360" w:lineRule="auto"/>
        <w:rPr>
          <w:rFonts w:ascii="宋体" w:hAnsi="宋体"/>
          <w:b/>
          <w:sz w:val="28"/>
        </w:rPr>
      </w:pPr>
      <w:r>
        <w:rPr>
          <w:rFonts w:ascii="宋体" w:hAnsi="宋体" w:hint="eastAsia"/>
          <w:b/>
          <w:sz w:val="28"/>
        </w:rPr>
        <w:lastRenderedPageBreak/>
        <w:t>附件11</w:t>
      </w:r>
    </w:p>
    <w:p w:rsidR="00A23A59" w:rsidRDefault="00A80AF4">
      <w:pPr>
        <w:spacing w:line="360" w:lineRule="auto"/>
        <w:ind w:left="-2" w:hanging="2"/>
        <w:jc w:val="center"/>
        <w:rPr>
          <w:rFonts w:ascii="宋体" w:hAnsi="宋体"/>
          <w:b/>
          <w:sz w:val="32"/>
          <w:szCs w:val="32"/>
        </w:rPr>
      </w:pPr>
      <w:bookmarkStart w:id="109" w:name="_Toc16144_WPSOffice_Level1"/>
      <w:bookmarkStart w:id="110" w:name="_Toc30363_WPSOffice_Level1"/>
      <w:r>
        <w:rPr>
          <w:rFonts w:ascii="宋体" w:hAnsi="宋体" w:hint="eastAsia"/>
          <w:b/>
          <w:sz w:val="32"/>
          <w:szCs w:val="32"/>
        </w:rPr>
        <w:t xml:space="preserve">开标一览表 </w:t>
      </w:r>
      <w:bookmarkEnd w:id="109"/>
      <w:bookmarkEnd w:id="110"/>
    </w:p>
    <w:p w:rsidR="00A23A59" w:rsidRDefault="00A23A59">
      <w:pPr>
        <w:spacing w:line="360" w:lineRule="auto"/>
        <w:ind w:left="-2" w:hanging="2"/>
        <w:jc w:val="center"/>
        <w:rPr>
          <w:rFonts w:ascii="宋体" w:hAnsi="宋体"/>
          <w:b/>
          <w:sz w:val="32"/>
          <w:szCs w:val="32"/>
        </w:rPr>
      </w:pPr>
    </w:p>
    <w:p w:rsidR="00A23A59" w:rsidRDefault="00A80AF4">
      <w:pPr>
        <w:pStyle w:val="a8"/>
        <w:spacing w:line="360" w:lineRule="auto"/>
        <w:ind w:firstLineChars="200" w:firstLine="482"/>
        <w:rPr>
          <w:rFonts w:hAnsi="宋体"/>
          <w:b/>
          <w:sz w:val="24"/>
        </w:rPr>
      </w:pPr>
      <w:r>
        <w:rPr>
          <w:rFonts w:hAnsi="宋体"/>
          <w:b/>
          <w:sz w:val="24"/>
        </w:rPr>
        <w:t>项目编号：</w:t>
      </w:r>
    </w:p>
    <w:p w:rsidR="00A23A59" w:rsidRDefault="00A80AF4">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A23A59">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A23A59" w:rsidRDefault="00A23A59">
            <w:pPr>
              <w:autoSpaceDE w:val="0"/>
              <w:autoSpaceDN w:val="0"/>
              <w:spacing w:line="450" w:lineRule="exact"/>
              <w:jc w:val="center"/>
              <w:textAlignment w:val="bottom"/>
              <w:rPr>
                <w:rFonts w:ascii="宋体" w:hAnsi="宋体"/>
                <w:szCs w:val="21"/>
              </w:rPr>
            </w:pPr>
          </w:p>
        </w:tc>
      </w:tr>
      <w:tr w:rsidR="00A23A59">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A23A59" w:rsidRDefault="00A23A59">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A23A59" w:rsidRDefault="00A80AF4">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A23A59" w:rsidRDefault="00A23A59">
            <w:pPr>
              <w:autoSpaceDE w:val="0"/>
              <w:autoSpaceDN w:val="0"/>
              <w:spacing w:line="450" w:lineRule="exact"/>
              <w:jc w:val="center"/>
              <w:textAlignment w:val="bottom"/>
              <w:rPr>
                <w:rFonts w:ascii="宋体" w:hAnsi="宋体"/>
                <w:szCs w:val="21"/>
              </w:rPr>
            </w:pPr>
          </w:p>
        </w:tc>
      </w:tr>
    </w:tbl>
    <w:p w:rsidR="00A23A59" w:rsidRDefault="00A80AF4">
      <w:pPr>
        <w:spacing w:line="360" w:lineRule="auto"/>
        <w:ind w:firstLineChars="200" w:firstLine="422"/>
        <w:rPr>
          <w:rFonts w:ascii="宋体" w:hAnsi="宋体"/>
          <w:sz w:val="24"/>
        </w:rPr>
      </w:pPr>
      <w:r>
        <w:rPr>
          <w:rFonts w:ascii="宋体" w:hAnsi="宋体" w:hint="eastAsia"/>
          <w:b/>
          <w:szCs w:val="21"/>
        </w:rPr>
        <w:t>填报要求：</w:t>
      </w:r>
      <w:r>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A23A59" w:rsidRDefault="00A23A59">
      <w:pPr>
        <w:pStyle w:val="2"/>
        <w:ind w:leftChars="0" w:left="0" w:firstLine="0"/>
        <w:rPr>
          <w:rFonts w:ascii="宋体" w:hAnsi="宋体"/>
          <w:sz w:val="24"/>
        </w:rPr>
      </w:pPr>
    </w:p>
    <w:p w:rsidR="00A23A59" w:rsidRDefault="00A23A59">
      <w:pPr>
        <w:pStyle w:val="2"/>
        <w:ind w:leftChars="0" w:left="0" w:firstLine="0"/>
        <w:rPr>
          <w:rFonts w:ascii="宋体" w:hAnsi="宋体"/>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spacing w:line="360" w:lineRule="auto"/>
        <w:rPr>
          <w:rFonts w:ascii="宋体" w:hAnsi="宋体"/>
          <w:b/>
          <w:sz w:val="28"/>
        </w:rPr>
      </w:pPr>
    </w:p>
    <w:p w:rsidR="00A23A59" w:rsidRDefault="00A23A59">
      <w:pPr>
        <w:pStyle w:val="2"/>
      </w:pPr>
    </w:p>
    <w:p w:rsidR="00A23A59" w:rsidRDefault="00A80AF4">
      <w:pPr>
        <w:spacing w:line="360" w:lineRule="auto"/>
        <w:rPr>
          <w:rFonts w:ascii="宋体" w:hAnsi="宋体"/>
          <w:b/>
          <w:sz w:val="28"/>
        </w:rPr>
      </w:pPr>
      <w:r>
        <w:rPr>
          <w:rFonts w:ascii="宋体" w:hAnsi="宋体" w:hint="eastAsia"/>
          <w:b/>
          <w:sz w:val="28"/>
        </w:rPr>
        <w:lastRenderedPageBreak/>
        <w:t>附件12</w:t>
      </w:r>
    </w:p>
    <w:p w:rsidR="00A23A59" w:rsidRDefault="00A80AF4">
      <w:pPr>
        <w:spacing w:line="360" w:lineRule="auto"/>
        <w:ind w:left="480"/>
        <w:jc w:val="center"/>
        <w:rPr>
          <w:rFonts w:ascii="宋体" w:hAnsi="宋体"/>
        </w:rPr>
      </w:pPr>
      <w:r>
        <w:rPr>
          <w:rFonts w:ascii="宋体" w:hAnsi="宋体" w:hint="eastAsia"/>
          <w:b/>
          <w:sz w:val="32"/>
          <w:szCs w:val="32"/>
        </w:rPr>
        <w:t xml:space="preserve">报价明细表 </w:t>
      </w:r>
      <w:r>
        <w:rPr>
          <w:rFonts w:ascii="宋体" w:hAnsi="宋体" w:hint="eastAsia"/>
          <w:sz w:val="24"/>
        </w:rPr>
        <w:t xml:space="preserve">                                                                                                                                     </w:t>
      </w:r>
    </w:p>
    <w:p w:rsidR="00A23A59" w:rsidRDefault="00A80AF4">
      <w:pPr>
        <w:pStyle w:val="a8"/>
        <w:spacing w:line="360" w:lineRule="auto"/>
        <w:ind w:firstLineChars="200" w:firstLine="482"/>
        <w:rPr>
          <w:rFonts w:hAnsi="宋体"/>
          <w:b/>
          <w:sz w:val="24"/>
        </w:rPr>
      </w:pPr>
      <w:r>
        <w:rPr>
          <w:rFonts w:hAnsi="宋体"/>
          <w:b/>
          <w:sz w:val="24"/>
        </w:rPr>
        <w:t>项目编号：</w:t>
      </w:r>
    </w:p>
    <w:p w:rsidR="00A23A59" w:rsidRDefault="00A80AF4">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1"/>
        <w:gridCol w:w="1405"/>
        <w:gridCol w:w="2101"/>
        <w:gridCol w:w="1473"/>
        <w:gridCol w:w="1266"/>
      </w:tblGrid>
      <w:tr w:rsidR="00A23A59">
        <w:trPr>
          <w:cantSplit/>
          <w:trHeight w:val="922"/>
          <w:jc w:val="center"/>
        </w:trPr>
        <w:tc>
          <w:tcPr>
            <w:tcW w:w="734" w:type="dxa"/>
            <w:tcMar>
              <w:top w:w="57" w:type="dxa"/>
              <w:left w:w="108" w:type="dxa"/>
              <w:bottom w:w="0" w:type="dxa"/>
              <w:right w:w="108" w:type="dxa"/>
            </w:tcMar>
            <w:vAlign w:val="center"/>
          </w:tcPr>
          <w:p w:rsidR="00A23A59" w:rsidRDefault="00A80AF4">
            <w:pPr>
              <w:spacing w:line="360" w:lineRule="auto"/>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A23A59" w:rsidRDefault="00A80AF4">
            <w:pPr>
              <w:spacing w:line="360" w:lineRule="auto"/>
              <w:rPr>
                <w:rFonts w:ascii="宋体" w:hAnsi="宋体"/>
                <w:b/>
                <w:szCs w:val="21"/>
              </w:rPr>
            </w:pPr>
            <w:r>
              <w:rPr>
                <w:rFonts w:ascii="宋体" w:hAnsi="宋体" w:hint="eastAsia"/>
                <w:b/>
                <w:szCs w:val="21"/>
              </w:rPr>
              <w:t>报价名称（成本组成内容）</w:t>
            </w:r>
          </w:p>
        </w:tc>
        <w:tc>
          <w:tcPr>
            <w:tcW w:w="1405" w:type="dxa"/>
            <w:tcMar>
              <w:top w:w="57" w:type="dxa"/>
              <w:left w:w="108" w:type="dxa"/>
              <w:bottom w:w="0" w:type="dxa"/>
              <w:right w:w="108" w:type="dxa"/>
            </w:tcMar>
            <w:vAlign w:val="center"/>
          </w:tcPr>
          <w:p w:rsidR="00A23A59" w:rsidRDefault="00A80AF4">
            <w:pPr>
              <w:spacing w:line="360" w:lineRule="auto"/>
              <w:ind w:left="152"/>
              <w:jc w:val="center"/>
              <w:rPr>
                <w:rFonts w:ascii="宋体" w:hAnsi="宋体"/>
                <w:b/>
                <w:szCs w:val="21"/>
              </w:rPr>
            </w:pPr>
            <w:r>
              <w:rPr>
                <w:rFonts w:ascii="宋体" w:hAnsi="宋体" w:hint="eastAsia"/>
                <w:b/>
                <w:szCs w:val="21"/>
              </w:rPr>
              <w:t>人员数量</w:t>
            </w:r>
          </w:p>
        </w:tc>
        <w:tc>
          <w:tcPr>
            <w:tcW w:w="2101"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单价（元/人/月）</w:t>
            </w:r>
          </w:p>
        </w:tc>
        <w:tc>
          <w:tcPr>
            <w:tcW w:w="1473"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A23A59" w:rsidRDefault="00A80AF4">
            <w:pPr>
              <w:spacing w:line="360" w:lineRule="auto"/>
              <w:jc w:val="center"/>
              <w:rPr>
                <w:rFonts w:ascii="宋体" w:hAnsi="宋体"/>
                <w:b/>
                <w:szCs w:val="21"/>
              </w:rPr>
            </w:pPr>
            <w:r>
              <w:rPr>
                <w:rFonts w:ascii="宋体" w:hAnsi="宋体" w:hint="eastAsia"/>
                <w:b/>
                <w:szCs w:val="21"/>
              </w:rPr>
              <w:t>备注</w:t>
            </w:r>
          </w:p>
        </w:tc>
      </w:tr>
      <w:tr w:rsidR="00A23A59">
        <w:trPr>
          <w:cantSplit/>
          <w:trHeight w:val="1077"/>
          <w:jc w:val="center"/>
        </w:trPr>
        <w:tc>
          <w:tcPr>
            <w:tcW w:w="734" w:type="dxa"/>
            <w:tcMar>
              <w:top w:w="57" w:type="dxa"/>
              <w:left w:w="108" w:type="dxa"/>
              <w:bottom w:w="0" w:type="dxa"/>
              <w:right w:w="108" w:type="dxa"/>
            </w:tcMar>
          </w:tcPr>
          <w:p w:rsidR="00A23A59" w:rsidRDefault="00A80AF4">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tcPr>
          <w:p w:rsidR="00A23A59" w:rsidRDefault="00A80AF4">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vAlign w:val="center"/>
          </w:tcPr>
          <w:p w:rsidR="00A23A59" w:rsidRDefault="00A80AF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580"/>
          <w:jc w:val="center"/>
        </w:trPr>
        <w:tc>
          <w:tcPr>
            <w:tcW w:w="734" w:type="dxa"/>
            <w:tcMar>
              <w:top w:w="57" w:type="dxa"/>
              <w:left w:w="108" w:type="dxa"/>
              <w:bottom w:w="0" w:type="dxa"/>
              <w:right w:w="108" w:type="dxa"/>
            </w:tcMar>
            <w:vAlign w:val="center"/>
          </w:tcPr>
          <w:p w:rsidR="00A23A59" w:rsidRDefault="00A80AF4">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92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A23A59" w:rsidRDefault="00A23A59">
            <w:pPr>
              <w:spacing w:line="360" w:lineRule="auto"/>
              <w:rPr>
                <w:rFonts w:asciiTheme="minorEastAsia" w:eastAsiaTheme="minorEastAsia" w:hAnsiTheme="minorEastAsia" w:cstheme="minorEastAsia"/>
                <w:szCs w:val="21"/>
              </w:rPr>
            </w:pPr>
          </w:p>
        </w:tc>
      </w:tr>
      <w:tr w:rsidR="00A23A59">
        <w:trPr>
          <w:cantSplit/>
          <w:trHeight w:val="607"/>
          <w:jc w:val="center"/>
        </w:trPr>
        <w:tc>
          <w:tcPr>
            <w:tcW w:w="8900" w:type="dxa"/>
            <w:gridSpan w:val="6"/>
            <w:tcMar>
              <w:top w:w="57" w:type="dxa"/>
              <w:left w:w="108" w:type="dxa"/>
              <w:bottom w:w="0" w:type="dxa"/>
              <w:right w:w="108" w:type="dxa"/>
            </w:tcMar>
            <w:vAlign w:val="center"/>
          </w:tcPr>
          <w:p w:rsidR="00A23A59" w:rsidRDefault="00A80AF4">
            <w:pPr>
              <w:spacing w:line="360" w:lineRule="auto"/>
              <w:rPr>
                <w:rFonts w:ascii="宋体" w:hAnsi="宋体"/>
                <w:sz w:val="24"/>
              </w:rPr>
            </w:pPr>
            <w:r>
              <w:rPr>
                <w:rFonts w:ascii="宋体" w:hAnsi="宋体" w:hint="eastAsia"/>
                <w:b/>
                <w:szCs w:val="21"/>
              </w:rPr>
              <w:t>合计人民币：大写                              小写</w:t>
            </w:r>
          </w:p>
        </w:tc>
      </w:tr>
    </w:tbl>
    <w:p w:rsidR="00A23A59" w:rsidRDefault="00A80AF4">
      <w:pPr>
        <w:spacing w:line="360" w:lineRule="auto"/>
        <w:rPr>
          <w:rFonts w:ascii="宋体" w:hAnsi="宋体"/>
          <w:b/>
          <w:szCs w:val="21"/>
        </w:rPr>
      </w:pPr>
      <w:r>
        <w:rPr>
          <w:rFonts w:ascii="宋体" w:hAnsi="宋体" w:hint="eastAsia"/>
          <w:b/>
          <w:szCs w:val="21"/>
        </w:rPr>
        <w:t>要求：</w:t>
      </w:r>
    </w:p>
    <w:p w:rsidR="00A23A59" w:rsidRDefault="00A80AF4">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A23A59" w:rsidRDefault="00A80AF4">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A23A59" w:rsidRDefault="00A23A59">
      <w:pPr>
        <w:spacing w:line="360" w:lineRule="auto"/>
        <w:ind w:left="435"/>
        <w:rPr>
          <w:rFonts w:ascii="宋体"/>
          <w:szCs w:val="21"/>
          <w:lang w:val="zh-CN"/>
        </w:rPr>
      </w:pPr>
    </w:p>
    <w:p w:rsidR="00A23A59" w:rsidRDefault="00A23A59">
      <w:pPr>
        <w:spacing w:line="360" w:lineRule="auto"/>
        <w:rPr>
          <w:rFonts w:ascii="宋体" w:hAnsi="宋体" w:cs="宋体"/>
          <w:kern w:val="0"/>
          <w:sz w:val="24"/>
        </w:rPr>
      </w:pPr>
    </w:p>
    <w:p w:rsidR="00A23A59" w:rsidRDefault="00A80AF4">
      <w:pPr>
        <w:spacing w:line="360" w:lineRule="auto"/>
        <w:ind w:left="420"/>
        <w:rPr>
          <w:rFonts w:ascii="宋体" w:hAnsi="宋体"/>
          <w:sz w:val="24"/>
          <w:u w:val="single"/>
        </w:rPr>
      </w:pPr>
      <w:r>
        <w:rPr>
          <w:rFonts w:ascii="宋体" w:hAnsi="宋体" w:hint="eastAsia"/>
          <w:sz w:val="24"/>
        </w:rPr>
        <w:t>投标人名称（公章）：</w:t>
      </w:r>
    </w:p>
    <w:p w:rsidR="00A23A59" w:rsidRDefault="00A23A59">
      <w:pPr>
        <w:spacing w:line="360" w:lineRule="auto"/>
        <w:ind w:left="420"/>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投标人代表签字：</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A23A59" w:rsidRDefault="00A23A59">
      <w:pPr>
        <w:spacing w:line="360" w:lineRule="auto"/>
        <w:ind w:firstLine="435"/>
        <w:rPr>
          <w:rFonts w:ascii="宋体" w:hAnsi="宋体"/>
          <w:sz w:val="24"/>
        </w:rPr>
      </w:pPr>
    </w:p>
    <w:p w:rsidR="00A23A59" w:rsidRDefault="00A80AF4">
      <w:pPr>
        <w:spacing w:line="360" w:lineRule="auto"/>
        <w:ind w:firstLine="435"/>
        <w:rPr>
          <w:rFonts w:ascii="宋体" w:hAnsi="宋体"/>
          <w:sz w:val="24"/>
        </w:rPr>
      </w:pPr>
      <w:r>
        <w:rPr>
          <w:rFonts w:ascii="宋体" w:hAnsi="宋体" w:hint="eastAsia"/>
          <w:sz w:val="24"/>
        </w:rPr>
        <w:t>日        期：</w:t>
      </w:r>
    </w:p>
    <w:p w:rsidR="00A23A59" w:rsidRDefault="00A23A59">
      <w:pPr>
        <w:pStyle w:val="2"/>
      </w:pPr>
    </w:p>
    <w:p w:rsidR="00A23A59" w:rsidRDefault="00A80AF4">
      <w:pPr>
        <w:ind w:right="470"/>
        <w:rPr>
          <w:rFonts w:ascii="宋体" w:hAnsi="宋体"/>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-1</w:t>
      </w:r>
      <w:r>
        <w:rPr>
          <w:rFonts w:ascii="宋体" w:hAnsi="宋体" w:hint="eastAsia"/>
          <w:sz w:val="28"/>
          <w:szCs w:val="28"/>
        </w:rPr>
        <w:t xml:space="preserve">：              </w:t>
      </w:r>
    </w:p>
    <w:p w:rsidR="00A23A59" w:rsidRDefault="00A80AF4">
      <w:pPr>
        <w:pStyle w:val="20"/>
        <w:spacing w:before="120" w:after="120"/>
        <w:jc w:val="center"/>
        <w:rPr>
          <w:sz w:val="36"/>
          <w:szCs w:val="36"/>
        </w:rPr>
      </w:pPr>
      <w:r>
        <w:rPr>
          <w:rFonts w:hint="eastAsia"/>
          <w:sz w:val="36"/>
          <w:szCs w:val="36"/>
        </w:rPr>
        <w:t>人员费用明细表</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825"/>
        <w:gridCol w:w="1335"/>
        <w:gridCol w:w="1569"/>
        <w:gridCol w:w="1559"/>
        <w:gridCol w:w="2693"/>
      </w:tblGrid>
      <w:tr w:rsidR="00A23A59">
        <w:trPr>
          <w:trHeight w:hRule="exact" w:val="1470"/>
        </w:trPr>
        <w:tc>
          <w:tcPr>
            <w:tcW w:w="738" w:type="dxa"/>
            <w:vAlign w:val="center"/>
          </w:tcPr>
          <w:p w:rsidR="00A23A59" w:rsidRDefault="00A80AF4">
            <w:pPr>
              <w:jc w:val="center"/>
              <w:rPr>
                <w:rFonts w:ascii="宋体" w:hAnsi="宋体"/>
              </w:rPr>
            </w:pPr>
            <w:r>
              <w:rPr>
                <w:rFonts w:ascii="宋体" w:hAnsi="宋体" w:hint="eastAsia"/>
              </w:rPr>
              <w:t>序号</w:t>
            </w:r>
          </w:p>
        </w:tc>
        <w:tc>
          <w:tcPr>
            <w:tcW w:w="1170" w:type="dxa"/>
            <w:vAlign w:val="center"/>
          </w:tcPr>
          <w:p w:rsidR="00A23A59" w:rsidRDefault="00A80AF4">
            <w:pPr>
              <w:jc w:val="center"/>
              <w:rPr>
                <w:rFonts w:ascii="宋体" w:hAnsi="宋体"/>
              </w:rPr>
            </w:pPr>
            <w:r>
              <w:rPr>
                <w:rFonts w:ascii="宋体" w:hAnsi="宋体" w:hint="eastAsia"/>
              </w:rPr>
              <w:t>岗位</w:t>
            </w:r>
          </w:p>
        </w:tc>
        <w:tc>
          <w:tcPr>
            <w:tcW w:w="825" w:type="dxa"/>
            <w:vAlign w:val="center"/>
          </w:tcPr>
          <w:p w:rsidR="00A23A59" w:rsidRDefault="00A80AF4">
            <w:pPr>
              <w:jc w:val="center"/>
              <w:rPr>
                <w:rFonts w:ascii="宋体" w:hAnsi="宋体"/>
              </w:rPr>
            </w:pPr>
            <w:r>
              <w:rPr>
                <w:rFonts w:ascii="宋体" w:hAnsi="宋体" w:hint="eastAsia"/>
              </w:rPr>
              <w:t>人数</w:t>
            </w:r>
          </w:p>
        </w:tc>
        <w:tc>
          <w:tcPr>
            <w:tcW w:w="1335" w:type="dxa"/>
            <w:vAlign w:val="center"/>
          </w:tcPr>
          <w:p w:rsidR="00A23A59" w:rsidRDefault="00A80AF4">
            <w:pPr>
              <w:jc w:val="center"/>
              <w:rPr>
                <w:rFonts w:ascii="宋体" w:hAnsi="宋体"/>
              </w:rPr>
            </w:pPr>
            <w:r>
              <w:rPr>
                <w:rFonts w:ascii="宋体" w:hAnsi="宋体" w:hint="eastAsia"/>
              </w:rPr>
              <w:t>月工资（元/月/人）</w:t>
            </w:r>
          </w:p>
        </w:tc>
        <w:tc>
          <w:tcPr>
            <w:tcW w:w="1569" w:type="dxa"/>
            <w:vAlign w:val="center"/>
          </w:tcPr>
          <w:p w:rsidR="00A23A59" w:rsidRDefault="00A80AF4">
            <w:pPr>
              <w:jc w:val="center"/>
              <w:rPr>
                <w:rFonts w:ascii="宋体" w:hAnsi="宋体"/>
              </w:rPr>
            </w:pPr>
            <w:r>
              <w:rPr>
                <w:rFonts w:ascii="宋体" w:hAnsi="宋体" w:hint="eastAsia"/>
              </w:rPr>
              <w:t>月缴纳社保费用（元/月/人）</w:t>
            </w:r>
          </w:p>
        </w:tc>
        <w:tc>
          <w:tcPr>
            <w:tcW w:w="1559" w:type="dxa"/>
            <w:vAlign w:val="center"/>
          </w:tcPr>
          <w:p w:rsidR="00A23A59" w:rsidRDefault="00A80AF4">
            <w:pPr>
              <w:jc w:val="center"/>
              <w:rPr>
                <w:rFonts w:ascii="宋体" w:hAnsi="宋体"/>
              </w:rPr>
            </w:pPr>
            <w:r>
              <w:rPr>
                <w:rFonts w:ascii="宋体" w:hAnsi="宋体" w:hint="eastAsia"/>
              </w:rPr>
              <w:t>月福利、奖金（元/月/人）</w:t>
            </w:r>
          </w:p>
        </w:tc>
        <w:tc>
          <w:tcPr>
            <w:tcW w:w="2693" w:type="dxa"/>
            <w:vAlign w:val="center"/>
          </w:tcPr>
          <w:p w:rsidR="00A23A59" w:rsidRDefault="00A80AF4" w:rsidP="004A5A27">
            <w:pPr>
              <w:jc w:val="center"/>
              <w:rPr>
                <w:rFonts w:ascii="宋体" w:hAnsi="宋体"/>
              </w:rPr>
            </w:pPr>
            <w:r>
              <w:rPr>
                <w:rFonts w:ascii="宋体" w:hAnsi="宋体"/>
              </w:rPr>
              <w:t>小计（</w:t>
            </w:r>
            <w:r>
              <w:rPr>
                <w:rFonts w:ascii="宋体" w:hAnsi="宋体" w:hint="eastAsia"/>
              </w:rPr>
              <w:t>元/</w:t>
            </w:r>
            <w:r w:rsidR="004A5A27">
              <w:rPr>
                <w:rFonts w:ascii="宋体" w:hAnsi="宋体"/>
              </w:rPr>
              <w:t>24</w:t>
            </w:r>
            <w:r>
              <w:rPr>
                <w:rFonts w:ascii="宋体" w:hAnsi="宋体" w:hint="eastAsia"/>
              </w:rPr>
              <w:t>个月</w:t>
            </w:r>
            <w:r>
              <w:rPr>
                <w:rFonts w:ascii="宋体" w:hAnsi="宋体"/>
              </w:rPr>
              <w:t>）</w:t>
            </w:r>
          </w:p>
        </w:tc>
      </w:tr>
      <w:tr w:rsidR="00A23A59">
        <w:trPr>
          <w:trHeight w:hRule="exact" w:val="800"/>
        </w:trPr>
        <w:tc>
          <w:tcPr>
            <w:tcW w:w="738" w:type="dxa"/>
            <w:vAlign w:val="center"/>
          </w:tcPr>
          <w:p w:rsidR="00A23A59" w:rsidRDefault="00A80AF4">
            <w:pPr>
              <w:jc w:val="center"/>
              <w:rPr>
                <w:rFonts w:ascii="宋体" w:hAnsi="宋体"/>
              </w:rPr>
            </w:pPr>
            <w:r>
              <w:rPr>
                <w:rFonts w:ascii="宋体" w:hAnsi="宋体" w:hint="eastAsia"/>
              </w:rPr>
              <w:t>1</w:t>
            </w: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800"/>
        </w:trPr>
        <w:tc>
          <w:tcPr>
            <w:tcW w:w="738" w:type="dxa"/>
            <w:vAlign w:val="center"/>
          </w:tcPr>
          <w:p w:rsidR="00A23A59" w:rsidRDefault="00A23A59">
            <w:pPr>
              <w:jc w:val="center"/>
              <w:rPr>
                <w:rFonts w:ascii="宋体" w:hAnsi="宋体"/>
              </w:rPr>
            </w:pPr>
          </w:p>
        </w:tc>
        <w:tc>
          <w:tcPr>
            <w:tcW w:w="1170" w:type="dxa"/>
            <w:vAlign w:val="center"/>
          </w:tcPr>
          <w:p w:rsidR="00A23A59" w:rsidRDefault="00A23A59">
            <w:pPr>
              <w:jc w:val="center"/>
              <w:rPr>
                <w:rFonts w:ascii="宋体" w:hAnsi="宋体"/>
              </w:rPr>
            </w:pPr>
          </w:p>
        </w:tc>
        <w:tc>
          <w:tcPr>
            <w:tcW w:w="825" w:type="dxa"/>
            <w:vAlign w:val="center"/>
          </w:tcPr>
          <w:p w:rsidR="00A23A59" w:rsidRDefault="00A23A59">
            <w:pPr>
              <w:jc w:val="center"/>
              <w:rPr>
                <w:rFonts w:ascii="宋体" w:hAnsi="宋体"/>
              </w:rPr>
            </w:pPr>
          </w:p>
        </w:tc>
        <w:tc>
          <w:tcPr>
            <w:tcW w:w="1335" w:type="dxa"/>
            <w:vAlign w:val="center"/>
          </w:tcPr>
          <w:p w:rsidR="00A23A59" w:rsidRDefault="00A23A59">
            <w:pPr>
              <w:jc w:val="center"/>
              <w:rPr>
                <w:rFonts w:ascii="宋体" w:hAnsi="宋体"/>
              </w:rPr>
            </w:pPr>
          </w:p>
        </w:tc>
        <w:tc>
          <w:tcPr>
            <w:tcW w:w="1569" w:type="dxa"/>
            <w:vAlign w:val="center"/>
          </w:tcPr>
          <w:p w:rsidR="00A23A59" w:rsidRDefault="00A23A59">
            <w:pPr>
              <w:jc w:val="center"/>
              <w:rPr>
                <w:rFonts w:ascii="宋体" w:hAnsi="宋体"/>
              </w:rPr>
            </w:pPr>
          </w:p>
        </w:tc>
        <w:tc>
          <w:tcPr>
            <w:tcW w:w="1559" w:type="dxa"/>
            <w:vAlign w:val="center"/>
          </w:tcPr>
          <w:p w:rsidR="00A23A59" w:rsidRDefault="00A23A59">
            <w:pPr>
              <w:jc w:val="center"/>
              <w:rPr>
                <w:rFonts w:ascii="宋体" w:hAnsi="宋体"/>
              </w:rPr>
            </w:pPr>
          </w:p>
        </w:tc>
        <w:tc>
          <w:tcPr>
            <w:tcW w:w="2693" w:type="dxa"/>
            <w:vAlign w:val="center"/>
          </w:tcPr>
          <w:p w:rsidR="00A23A59" w:rsidRDefault="00A23A59">
            <w:pPr>
              <w:jc w:val="center"/>
              <w:rPr>
                <w:rFonts w:ascii="宋体" w:hAnsi="宋体"/>
              </w:rPr>
            </w:pPr>
          </w:p>
        </w:tc>
      </w:tr>
      <w:tr w:rsidR="00A23A59">
        <w:trPr>
          <w:trHeight w:hRule="exact" w:val="795"/>
        </w:trPr>
        <w:tc>
          <w:tcPr>
            <w:tcW w:w="7196" w:type="dxa"/>
            <w:gridSpan w:val="6"/>
            <w:vAlign w:val="center"/>
          </w:tcPr>
          <w:p w:rsidR="00A23A59" w:rsidRDefault="00A80AF4">
            <w:pPr>
              <w:jc w:val="center"/>
              <w:rPr>
                <w:rFonts w:ascii="宋体" w:hAnsi="宋体"/>
              </w:rPr>
            </w:pPr>
            <w:r>
              <w:rPr>
                <w:rFonts w:ascii="宋体" w:hAnsi="宋体" w:hint="eastAsia"/>
              </w:rPr>
              <w:t>合计</w:t>
            </w:r>
          </w:p>
        </w:tc>
        <w:tc>
          <w:tcPr>
            <w:tcW w:w="2693" w:type="dxa"/>
            <w:vAlign w:val="center"/>
          </w:tcPr>
          <w:p w:rsidR="00A23A59" w:rsidRDefault="00A23A59">
            <w:pPr>
              <w:jc w:val="center"/>
              <w:rPr>
                <w:rFonts w:ascii="宋体" w:hAnsi="宋体"/>
              </w:rPr>
            </w:pPr>
          </w:p>
        </w:tc>
      </w:tr>
    </w:tbl>
    <w:p w:rsidR="00A23A59" w:rsidRDefault="00A23A59">
      <w:pPr>
        <w:ind w:rightChars="-10" w:right="-21"/>
        <w:rPr>
          <w:rFonts w:ascii="宋体" w:hAnsi="宋体"/>
        </w:rPr>
      </w:pPr>
    </w:p>
    <w:p w:rsidR="00A23A59" w:rsidRDefault="00A80AF4">
      <w:pPr>
        <w:ind w:left="420"/>
        <w:rPr>
          <w:rFonts w:ascii="宋体" w:hAnsi="宋体"/>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rPr>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23A59">
      <w:pPr>
        <w:pStyle w:val="a7"/>
      </w:pPr>
    </w:p>
    <w:p w:rsidR="00A23A59" w:rsidRDefault="00A80AF4">
      <w:pPr>
        <w:rPr>
          <w:rFonts w:ascii="宋体" w:hAnsi="宋体"/>
          <w:b/>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-2</w:t>
      </w:r>
      <w:r>
        <w:rPr>
          <w:rFonts w:ascii="宋体" w:hAnsi="宋体" w:hint="eastAsia"/>
          <w:b/>
          <w:sz w:val="28"/>
          <w:szCs w:val="28"/>
        </w:rPr>
        <w:t>：</w:t>
      </w:r>
    </w:p>
    <w:p w:rsidR="00A23A59" w:rsidRDefault="00A80AF4">
      <w:pPr>
        <w:pStyle w:val="3"/>
        <w:jc w:val="center"/>
        <w:rPr>
          <w:rFonts w:ascii="宋体" w:hAnsi="宋体"/>
          <w:sz w:val="36"/>
          <w:szCs w:val="36"/>
        </w:rPr>
      </w:pPr>
      <w:r>
        <w:rPr>
          <w:rFonts w:ascii="宋体" w:hAnsi="宋体" w:hint="eastAsia"/>
          <w:sz w:val="36"/>
          <w:szCs w:val="36"/>
        </w:rPr>
        <w:t>服装费明细表</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岗位</w:t>
            </w:r>
          </w:p>
        </w:tc>
        <w:tc>
          <w:tcPr>
            <w:tcW w:w="1420" w:type="dxa"/>
            <w:vAlign w:val="center"/>
          </w:tcPr>
          <w:p w:rsidR="00A23A59" w:rsidRDefault="00A80AF4">
            <w:pPr>
              <w:jc w:val="center"/>
              <w:rPr>
                <w:rFonts w:ascii="宋体" w:hAnsi="宋体"/>
              </w:rPr>
            </w:pPr>
            <w:r>
              <w:rPr>
                <w:rFonts w:ascii="宋体" w:hAnsi="宋体" w:hint="eastAsia"/>
              </w:rPr>
              <w:t>人数</w:t>
            </w:r>
          </w:p>
        </w:tc>
        <w:tc>
          <w:tcPr>
            <w:tcW w:w="1420" w:type="dxa"/>
            <w:vAlign w:val="center"/>
          </w:tcPr>
          <w:p w:rsidR="00A23A59" w:rsidRDefault="00A80AF4">
            <w:pPr>
              <w:jc w:val="center"/>
              <w:rPr>
                <w:rFonts w:ascii="宋体" w:hAnsi="宋体"/>
              </w:rPr>
            </w:pPr>
            <w:r>
              <w:rPr>
                <w:rFonts w:ascii="宋体" w:hAnsi="宋体" w:hint="eastAsia"/>
              </w:rPr>
              <w:t>套数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701" w:type="dxa"/>
            <w:vAlign w:val="center"/>
          </w:tcPr>
          <w:p w:rsidR="00A23A59" w:rsidRDefault="00A80AF4">
            <w:pPr>
              <w:jc w:val="center"/>
              <w:rPr>
                <w:rFonts w:ascii="宋体" w:hAnsi="宋体"/>
              </w:rPr>
            </w:pPr>
            <w:r>
              <w:rPr>
                <w:rFonts w:ascii="宋体" w:hAnsi="宋体" w:hint="eastAsia"/>
              </w:rPr>
              <w:t>金额</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11</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bl>
    <w:p w:rsidR="00A23A59" w:rsidRDefault="00A23A59">
      <w:pP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-3</w:t>
      </w:r>
    </w:p>
    <w:p w:rsidR="00A23A59" w:rsidRDefault="00A80AF4">
      <w:pPr>
        <w:jc w:val="center"/>
        <w:rPr>
          <w:sz w:val="36"/>
          <w:szCs w:val="36"/>
        </w:rPr>
      </w:pPr>
      <w:r>
        <w:rPr>
          <w:rFonts w:hint="eastAsia"/>
          <w:b/>
          <w:bCs/>
          <w:sz w:val="36"/>
          <w:szCs w:val="36"/>
        </w:rPr>
        <w:t>技术工种人员上岗证年检费</w:t>
      </w:r>
    </w:p>
    <w:p w:rsidR="00A23A59" w:rsidRDefault="00A80AF4">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41"/>
        <w:gridCol w:w="1414"/>
        <w:gridCol w:w="1399"/>
        <w:gridCol w:w="1414"/>
        <w:gridCol w:w="1595"/>
      </w:tblGrid>
      <w:tr w:rsidR="00A23A59">
        <w:trPr>
          <w:trHeight w:val="882"/>
          <w:jc w:val="center"/>
        </w:trPr>
        <w:tc>
          <w:tcPr>
            <w:tcW w:w="837" w:type="dxa"/>
            <w:vAlign w:val="center"/>
          </w:tcPr>
          <w:p w:rsidR="00A23A59" w:rsidRDefault="00A80AF4">
            <w:pPr>
              <w:jc w:val="center"/>
              <w:rPr>
                <w:szCs w:val="21"/>
              </w:rPr>
            </w:pPr>
            <w:r>
              <w:rPr>
                <w:rFonts w:hint="eastAsia"/>
                <w:szCs w:val="21"/>
              </w:rPr>
              <w:t>序号</w:t>
            </w:r>
          </w:p>
        </w:tc>
        <w:tc>
          <w:tcPr>
            <w:tcW w:w="1941" w:type="dxa"/>
            <w:vAlign w:val="center"/>
          </w:tcPr>
          <w:p w:rsidR="00A23A59" w:rsidRDefault="00A80AF4">
            <w:pPr>
              <w:jc w:val="center"/>
              <w:rPr>
                <w:szCs w:val="21"/>
              </w:rPr>
            </w:pPr>
            <w:r>
              <w:rPr>
                <w:rFonts w:hint="eastAsia"/>
                <w:szCs w:val="21"/>
              </w:rPr>
              <w:t>岗位工种</w:t>
            </w:r>
          </w:p>
        </w:tc>
        <w:tc>
          <w:tcPr>
            <w:tcW w:w="1414" w:type="dxa"/>
            <w:vAlign w:val="center"/>
          </w:tcPr>
          <w:p w:rsidR="00A23A59" w:rsidRDefault="00A80AF4">
            <w:pPr>
              <w:jc w:val="center"/>
              <w:rPr>
                <w:szCs w:val="21"/>
              </w:rPr>
            </w:pPr>
            <w:r>
              <w:rPr>
                <w:rFonts w:hint="eastAsia"/>
                <w:szCs w:val="21"/>
              </w:rPr>
              <w:t>人数</w:t>
            </w:r>
          </w:p>
        </w:tc>
        <w:tc>
          <w:tcPr>
            <w:tcW w:w="1399" w:type="dxa"/>
            <w:vAlign w:val="center"/>
          </w:tcPr>
          <w:p w:rsidR="00A23A59" w:rsidRDefault="00A80AF4">
            <w:pPr>
              <w:jc w:val="center"/>
              <w:rPr>
                <w:szCs w:val="21"/>
              </w:rPr>
            </w:pPr>
            <w:r>
              <w:rPr>
                <w:rFonts w:hint="eastAsia"/>
                <w:szCs w:val="21"/>
              </w:rPr>
              <w:t>次数</w:t>
            </w:r>
          </w:p>
        </w:tc>
        <w:tc>
          <w:tcPr>
            <w:tcW w:w="1414" w:type="dxa"/>
            <w:vAlign w:val="center"/>
          </w:tcPr>
          <w:p w:rsidR="00A23A59" w:rsidRDefault="00A80AF4">
            <w:pPr>
              <w:jc w:val="center"/>
              <w:rPr>
                <w:szCs w:val="21"/>
              </w:rPr>
            </w:pPr>
            <w:r>
              <w:rPr>
                <w:rFonts w:hint="eastAsia"/>
                <w:szCs w:val="21"/>
              </w:rPr>
              <w:t>单价</w:t>
            </w:r>
          </w:p>
        </w:tc>
        <w:tc>
          <w:tcPr>
            <w:tcW w:w="1595" w:type="dxa"/>
            <w:vAlign w:val="center"/>
          </w:tcPr>
          <w:p w:rsidR="00A23A59" w:rsidRDefault="00A80AF4">
            <w:pPr>
              <w:jc w:val="center"/>
              <w:rPr>
                <w:szCs w:val="21"/>
              </w:rPr>
            </w:pPr>
            <w:r>
              <w:rPr>
                <w:rFonts w:hint="eastAsia"/>
                <w:szCs w:val="21"/>
              </w:rPr>
              <w:t>金额</w:t>
            </w: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1</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2</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3</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4</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5</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6</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7</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882"/>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8</w:t>
            </w:r>
          </w:p>
        </w:tc>
        <w:tc>
          <w:tcPr>
            <w:tcW w:w="1941"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r w:rsidR="00A23A59">
        <w:trPr>
          <w:trHeight w:val="927"/>
          <w:jc w:val="center"/>
        </w:trPr>
        <w:tc>
          <w:tcPr>
            <w:tcW w:w="837" w:type="dxa"/>
            <w:vAlign w:val="center"/>
          </w:tcPr>
          <w:p w:rsidR="00A23A59" w:rsidRDefault="00A23A59">
            <w:pPr>
              <w:jc w:val="center"/>
              <w:rPr>
                <w:szCs w:val="21"/>
              </w:rPr>
            </w:pPr>
          </w:p>
          <w:p w:rsidR="00A23A59" w:rsidRDefault="00A80AF4">
            <w:pPr>
              <w:jc w:val="center"/>
              <w:rPr>
                <w:szCs w:val="21"/>
              </w:rPr>
            </w:pPr>
            <w:r>
              <w:rPr>
                <w:rFonts w:hint="eastAsia"/>
                <w:szCs w:val="21"/>
              </w:rPr>
              <w:t>9</w:t>
            </w:r>
          </w:p>
        </w:tc>
        <w:tc>
          <w:tcPr>
            <w:tcW w:w="1941" w:type="dxa"/>
            <w:vAlign w:val="center"/>
          </w:tcPr>
          <w:p w:rsidR="00A23A59" w:rsidRDefault="00A23A59">
            <w:pPr>
              <w:jc w:val="center"/>
              <w:rPr>
                <w:szCs w:val="21"/>
              </w:rPr>
            </w:pPr>
          </w:p>
          <w:p w:rsidR="00A23A59" w:rsidRDefault="00A80AF4">
            <w:pPr>
              <w:jc w:val="center"/>
              <w:rPr>
                <w:szCs w:val="21"/>
              </w:rPr>
            </w:pPr>
            <w:r>
              <w:rPr>
                <w:rFonts w:hint="eastAsia"/>
                <w:szCs w:val="21"/>
              </w:rPr>
              <w:t>合计</w:t>
            </w:r>
          </w:p>
        </w:tc>
        <w:tc>
          <w:tcPr>
            <w:tcW w:w="1414" w:type="dxa"/>
            <w:vAlign w:val="center"/>
          </w:tcPr>
          <w:p w:rsidR="00A23A59" w:rsidRDefault="00A23A59">
            <w:pPr>
              <w:jc w:val="center"/>
              <w:rPr>
                <w:szCs w:val="21"/>
              </w:rPr>
            </w:pPr>
          </w:p>
        </w:tc>
        <w:tc>
          <w:tcPr>
            <w:tcW w:w="1399" w:type="dxa"/>
            <w:vAlign w:val="center"/>
          </w:tcPr>
          <w:p w:rsidR="00A23A59" w:rsidRDefault="00A23A59">
            <w:pPr>
              <w:jc w:val="center"/>
              <w:rPr>
                <w:szCs w:val="21"/>
              </w:rPr>
            </w:pPr>
          </w:p>
        </w:tc>
        <w:tc>
          <w:tcPr>
            <w:tcW w:w="1414" w:type="dxa"/>
            <w:vAlign w:val="center"/>
          </w:tcPr>
          <w:p w:rsidR="00A23A59" w:rsidRDefault="00A23A59">
            <w:pPr>
              <w:jc w:val="center"/>
              <w:rPr>
                <w:szCs w:val="21"/>
              </w:rPr>
            </w:pPr>
          </w:p>
        </w:tc>
        <w:tc>
          <w:tcPr>
            <w:tcW w:w="1595" w:type="dxa"/>
            <w:vAlign w:val="center"/>
          </w:tcPr>
          <w:p w:rsidR="00A23A59" w:rsidRDefault="00A23A59">
            <w:pPr>
              <w:jc w:val="center"/>
              <w:rPr>
                <w:szCs w:val="21"/>
              </w:rPr>
            </w:pPr>
          </w:p>
        </w:tc>
      </w:tr>
    </w:tbl>
    <w:p w:rsidR="00A23A59" w:rsidRDefault="00A23A59"/>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-4</w:t>
      </w:r>
    </w:p>
    <w:p w:rsidR="00A23A59" w:rsidRDefault="00A80AF4">
      <w:pPr>
        <w:pStyle w:val="3"/>
        <w:jc w:val="center"/>
        <w:rPr>
          <w:rFonts w:ascii="宋体" w:hAnsi="宋体"/>
          <w:sz w:val="36"/>
          <w:szCs w:val="36"/>
        </w:rPr>
      </w:pPr>
      <w:r>
        <w:rPr>
          <w:rFonts w:ascii="宋体" w:hAnsi="宋体" w:hint="eastAsia"/>
          <w:sz w:val="36"/>
          <w:szCs w:val="36"/>
        </w:rPr>
        <w:t>人员培训费</w:t>
      </w:r>
    </w:p>
    <w:p w:rsidR="00A23A59" w:rsidRDefault="00A80AF4">
      <w:pPr>
        <w:pStyle w:val="a5"/>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岗位</w:t>
            </w:r>
          </w:p>
        </w:tc>
        <w:tc>
          <w:tcPr>
            <w:tcW w:w="1420" w:type="dxa"/>
            <w:vAlign w:val="center"/>
          </w:tcPr>
          <w:p w:rsidR="00A23A59" w:rsidRDefault="00A80AF4">
            <w:pPr>
              <w:jc w:val="center"/>
              <w:rPr>
                <w:rFonts w:ascii="宋体" w:hAnsi="宋体"/>
              </w:rPr>
            </w:pPr>
            <w:r>
              <w:rPr>
                <w:rFonts w:ascii="宋体" w:hAnsi="宋体" w:hint="eastAsia"/>
              </w:rPr>
              <w:t>人数</w:t>
            </w:r>
          </w:p>
        </w:tc>
        <w:tc>
          <w:tcPr>
            <w:tcW w:w="1420" w:type="dxa"/>
            <w:vAlign w:val="center"/>
          </w:tcPr>
          <w:p w:rsidR="00A23A59" w:rsidRDefault="00A80AF4">
            <w:pPr>
              <w:jc w:val="center"/>
              <w:rPr>
                <w:rFonts w:ascii="宋体" w:hAnsi="宋体"/>
              </w:rPr>
            </w:pPr>
            <w:r>
              <w:rPr>
                <w:rFonts w:ascii="宋体" w:hAnsi="宋体" w:hint="eastAsia"/>
              </w:rPr>
              <w:t>次数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701" w:type="dxa"/>
            <w:vAlign w:val="center"/>
          </w:tcPr>
          <w:p w:rsidR="00A23A59" w:rsidRDefault="00A80AF4">
            <w:pPr>
              <w:jc w:val="center"/>
              <w:rPr>
                <w:rFonts w:ascii="宋体" w:hAnsi="宋体"/>
              </w:rPr>
            </w:pPr>
            <w:r>
              <w:rPr>
                <w:rFonts w:ascii="宋体" w:hAnsi="宋体" w:hint="eastAsia"/>
              </w:rPr>
              <w:t>金额</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23A59">
            <w:pPr>
              <w:jc w:val="center"/>
              <w:rPr>
                <w:rFonts w:ascii="宋体" w:hAnsi="宋体"/>
              </w:rPr>
            </w:pPr>
          </w:p>
        </w:tc>
        <w:tc>
          <w:tcPr>
            <w:tcW w:w="2268" w:type="dxa"/>
            <w:vAlign w:val="center"/>
          </w:tcPr>
          <w:p w:rsidR="00A23A59" w:rsidRDefault="00A80AF4">
            <w:pPr>
              <w:jc w:val="center"/>
              <w:rPr>
                <w:rFonts w:ascii="宋体" w:hAnsi="宋体"/>
              </w:rPr>
            </w:pPr>
            <w:r>
              <w:rPr>
                <w:rFonts w:ascii="宋体" w:hAnsi="宋体"/>
              </w:rPr>
              <w:t>…………</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701" w:type="dxa"/>
            <w:vAlign w:val="center"/>
          </w:tcPr>
          <w:p w:rsidR="00A23A59" w:rsidRDefault="00A23A59">
            <w:pPr>
              <w:jc w:val="center"/>
              <w:rPr>
                <w:rFonts w:ascii="宋体" w:hAnsi="宋体"/>
              </w:rPr>
            </w:pPr>
          </w:p>
        </w:tc>
      </w:tr>
    </w:tbl>
    <w:p w:rsidR="00A23A59" w:rsidRDefault="00A23A59">
      <w:pP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A23A59" w:rsidRDefault="00A80AF4">
      <w:pPr>
        <w:ind w:firstLine="435"/>
        <w:rPr>
          <w:rFonts w:ascii="宋体" w:hAnsi="宋体"/>
        </w:rPr>
      </w:pPr>
      <w:r>
        <w:rPr>
          <w:rFonts w:ascii="宋体" w:hAnsi="宋体" w:hint="eastAsia"/>
        </w:rPr>
        <w:t>日        期：</w:t>
      </w:r>
    </w:p>
    <w:p w:rsidR="00A23A59" w:rsidRDefault="00A23A59">
      <w:pPr>
        <w:rPr>
          <w:rFonts w:ascii="宋体" w:hAnsi="宋体"/>
          <w:b/>
          <w:bCs/>
          <w:sz w:val="28"/>
          <w:szCs w:val="28"/>
        </w:rPr>
      </w:pPr>
    </w:p>
    <w:p w:rsidR="00A23A59" w:rsidRDefault="00A80AF4">
      <w:pPr>
        <w:rPr>
          <w:rFonts w:ascii="宋体" w:hAnsi="宋体"/>
          <w:b/>
          <w:bCs/>
          <w:sz w:val="28"/>
          <w:szCs w:val="28"/>
        </w:rPr>
      </w:pPr>
      <w:r>
        <w:rPr>
          <w:rFonts w:ascii="宋体" w:hAnsi="宋体" w:hint="eastAsia"/>
          <w:b/>
          <w:bCs/>
          <w:sz w:val="28"/>
          <w:szCs w:val="28"/>
        </w:rPr>
        <w:lastRenderedPageBreak/>
        <w:t>附件1</w:t>
      </w:r>
      <w:r>
        <w:rPr>
          <w:rFonts w:ascii="宋体" w:hAnsi="宋体"/>
          <w:b/>
          <w:bCs/>
          <w:sz w:val="28"/>
          <w:szCs w:val="28"/>
        </w:rPr>
        <w:t>2</w:t>
      </w:r>
      <w:r>
        <w:rPr>
          <w:rFonts w:ascii="宋体" w:hAnsi="宋体" w:hint="eastAsia"/>
          <w:b/>
          <w:bCs/>
          <w:sz w:val="28"/>
          <w:szCs w:val="28"/>
        </w:rPr>
        <w:t>-5</w:t>
      </w:r>
    </w:p>
    <w:p w:rsidR="00A23A59" w:rsidRDefault="00A80AF4">
      <w:pPr>
        <w:pStyle w:val="3"/>
        <w:jc w:val="center"/>
        <w:rPr>
          <w:rFonts w:ascii="宋体" w:hAnsi="宋体"/>
          <w:sz w:val="36"/>
          <w:szCs w:val="36"/>
        </w:rPr>
      </w:pPr>
      <w:r>
        <w:rPr>
          <w:rFonts w:ascii="宋体" w:hAnsi="宋体" w:hint="eastAsia"/>
          <w:sz w:val="36"/>
          <w:szCs w:val="36"/>
        </w:rPr>
        <w:t>专用工具及耗材</w:t>
      </w:r>
    </w:p>
    <w:p w:rsidR="00A23A59" w:rsidRDefault="00A80AF4">
      <w:pPr>
        <w:pStyle w:val="a5"/>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969"/>
      </w:tblGrid>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序号</w:t>
            </w:r>
          </w:p>
        </w:tc>
        <w:tc>
          <w:tcPr>
            <w:tcW w:w="2268" w:type="dxa"/>
            <w:vAlign w:val="center"/>
          </w:tcPr>
          <w:p w:rsidR="00A23A59" w:rsidRDefault="00A80AF4">
            <w:pPr>
              <w:jc w:val="center"/>
              <w:rPr>
                <w:rFonts w:ascii="宋体" w:hAnsi="宋体"/>
              </w:rPr>
            </w:pPr>
            <w:r>
              <w:rPr>
                <w:rFonts w:ascii="宋体" w:hAnsi="宋体" w:hint="eastAsia"/>
              </w:rPr>
              <w:t>名称</w:t>
            </w:r>
          </w:p>
        </w:tc>
        <w:tc>
          <w:tcPr>
            <w:tcW w:w="1420" w:type="dxa"/>
            <w:vAlign w:val="center"/>
          </w:tcPr>
          <w:p w:rsidR="00A23A59" w:rsidRDefault="00A80AF4">
            <w:pPr>
              <w:jc w:val="center"/>
              <w:rPr>
                <w:rFonts w:ascii="宋体" w:hAnsi="宋体"/>
              </w:rPr>
            </w:pPr>
            <w:r>
              <w:rPr>
                <w:rFonts w:ascii="宋体" w:hAnsi="宋体" w:hint="eastAsia"/>
              </w:rPr>
              <w:t>件数</w:t>
            </w:r>
          </w:p>
        </w:tc>
        <w:tc>
          <w:tcPr>
            <w:tcW w:w="1420" w:type="dxa"/>
            <w:vAlign w:val="center"/>
          </w:tcPr>
          <w:p w:rsidR="00A23A59" w:rsidRDefault="00A80AF4">
            <w:pPr>
              <w:jc w:val="center"/>
              <w:rPr>
                <w:rFonts w:ascii="宋体" w:hAnsi="宋体"/>
              </w:rPr>
            </w:pPr>
            <w:r>
              <w:rPr>
                <w:rFonts w:ascii="宋体" w:hAnsi="宋体" w:hint="eastAsia"/>
              </w:rPr>
              <w:t>单价</w:t>
            </w:r>
          </w:p>
        </w:tc>
        <w:tc>
          <w:tcPr>
            <w:tcW w:w="1420" w:type="dxa"/>
            <w:vAlign w:val="center"/>
          </w:tcPr>
          <w:p w:rsidR="00A23A59" w:rsidRDefault="00A80AF4">
            <w:pPr>
              <w:jc w:val="center"/>
              <w:rPr>
                <w:rFonts w:ascii="宋体" w:hAnsi="宋体"/>
              </w:rPr>
            </w:pPr>
            <w:r>
              <w:rPr>
                <w:rFonts w:ascii="宋体" w:hAnsi="宋体" w:hint="eastAsia"/>
              </w:rPr>
              <w:t>金额</w:t>
            </w:r>
          </w:p>
        </w:tc>
        <w:tc>
          <w:tcPr>
            <w:tcW w:w="1969" w:type="dxa"/>
            <w:vAlign w:val="center"/>
          </w:tcPr>
          <w:p w:rsidR="00A23A59" w:rsidRDefault="00A80AF4">
            <w:pPr>
              <w:jc w:val="center"/>
              <w:rPr>
                <w:rFonts w:ascii="宋体" w:hAnsi="宋体"/>
              </w:rPr>
            </w:pPr>
            <w:r>
              <w:rPr>
                <w:rFonts w:ascii="宋体" w:hAnsi="宋体" w:hint="eastAsia"/>
              </w:rPr>
              <w:t>备注</w:t>
            </w: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2</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3</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4</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5</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6</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7</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8</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9</w:t>
            </w:r>
          </w:p>
        </w:tc>
        <w:tc>
          <w:tcPr>
            <w:tcW w:w="2268"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r w:rsidR="00A23A59">
        <w:trPr>
          <w:trHeight w:hRule="exact" w:val="800"/>
          <w:jc w:val="center"/>
        </w:trPr>
        <w:tc>
          <w:tcPr>
            <w:tcW w:w="851" w:type="dxa"/>
            <w:vAlign w:val="center"/>
          </w:tcPr>
          <w:p w:rsidR="00A23A59" w:rsidRDefault="00A80AF4">
            <w:pPr>
              <w:jc w:val="center"/>
              <w:rPr>
                <w:rFonts w:ascii="宋体" w:hAnsi="宋体"/>
              </w:rPr>
            </w:pPr>
            <w:r>
              <w:rPr>
                <w:rFonts w:ascii="宋体" w:hAnsi="宋体" w:hint="eastAsia"/>
              </w:rPr>
              <w:t>10</w:t>
            </w:r>
          </w:p>
        </w:tc>
        <w:tc>
          <w:tcPr>
            <w:tcW w:w="2268" w:type="dxa"/>
            <w:vAlign w:val="center"/>
          </w:tcPr>
          <w:p w:rsidR="00A23A59" w:rsidRDefault="00A80AF4">
            <w:pPr>
              <w:jc w:val="center"/>
              <w:rPr>
                <w:rFonts w:ascii="宋体" w:hAnsi="宋体"/>
              </w:rPr>
            </w:pPr>
            <w:r>
              <w:rPr>
                <w:rFonts w:ascii="宋体" w:hAnsi="宋体" w:hint="eastAsia"/>
              </w:rPr>
              <w:t>合计</w:t>
            </w: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420" w:type="dxa"/>
            <w:vAlign w:val="center"/>
          </w:tcPr>
          <w:p w:rsidR="00A23A59" w:rsidRDefault="00A23A59">
            <w:pPr>
              <w:jc w:val="center"/>
              <w:rPr>
                <w:rFonts w:ascii="宋体" w:hAnsi="宋体"/>
              </w:rPr>
            </w:pPr>
          </w:p>
        </w:tc>
        <w:tc>
          <w:tcPr>
            <w:tcW w:w="1969" w:type="dxa"/>
            <w:vAlign w:val="center"/>
          </w:tcPr>
          <w:p w:rsidR="00A23A59" w:rsidRDefault="00A23A59">
            <w:pPr>
              <w:jc w:val="center"/>
              <w:rPr>
                <w:rFonts w:ascii="宋体" w:hAnsi="宋体"/>
              </w:rPr>
            </w:pPr>
          </w:p>
        </w:tc>
      </w:tr>
    </w:tbl>
    <w:p w:rsidR="00A23A59" w:rsidRDefault="00A23A59">
      <w:pPr>
        <w:autoSpaceDE w:val="0"/>
        <w:autoSpaceDN w:val="0"/>
        <w:adjustRightInd w:val="0"/>
        <w:jc w:val="center"/>
        <w:rPr>
          <w:rFonts w:ascii="宋体" w:hAnsi="宋体"/>
        </w:rPr>
      </w:pPr>
    </w:p>
    <w:p w:rsidR="00A23A59" w:rsidRDefault="00A80AF4">
      <w:pPr>
        <w:ind w:left="420"/>
        <w:rPr>
          <w:rFonts w:ascii="宋体" w:hAnsi="宋体"/>
          <w:u w:val="single"/>
        </w:rPr>
      </w:pPr>
      <w:r>
        <w:rPr>
          <w:rFonts w:ascii="宋体" w:hAnsi="宋体" w:hint="eastAsia"/>
        </w:rPr>
        <w:t>投标人名称（盖章）：</w:t>
      </w:r>
    </w:p>
    <w:p w:rsidR="00A23A59" w:rsidRDefault="00A80AF4">
      <w:pPr>
        <w:ind w:firstLine="435"/>
        <w:rPr>
          <w:rFonts w:ascii="宋体" w:hAnsi="宋体"/>
        </w:rPr>
      </w:pPr>
      <w:r>
        <w:rPr>
          <w:rFonts w:ascii="宋体" w:hAnsi="宋体" w:hint="eastAsia"/>
        </w:rPr>
        <w:t>投标人代表签字或盖章：</w:t>
      </w:r>
    </w:p>
    <w:p w:rsidR="00A23A59" w:rsidRDefault="00A80AF4">
      <w:pPr>
        <w:ind w:firstLine="435"/>
        <w:rPr>
          <w:rFonts w:ascii="宋体" w:hAnsi="宋体"/>
        </w:rPr>
      </w:pPr>
      <w:r>
        <w:rPr>
          <w:rFonts w:ascii="宋体" w:hAnsi="宋体" w:hint="eastAsia"/>
        </w:rPr>
        <w:t xml:space="preserve">职        </w:t>
      </w:r>
      <w:proofErr w:type="gramStart"/>
      <w:r>
        <w:rPr>
          <w:rFonts w:ascii="宋体" w:hAnsi="宋体" w:hint="eastAsia"/>
        </w:rPr>
        <w:t>务</w:t>
      </w:r>
      <w:proofErr w:type="gramEnd"/>
      <w:r>
        <w:rPr>
          <w:rFonts w:ascii="宋体" w:hAnsi="宋体" w:hint="eastAsia"/>
        </w:rPr>
        <w:t>：</w:t>
      </w:r>
    </w:p>
    <w:p w:rsidR="00A23A59" w:rsidRDefault="00A80AF4">
      <w:pPr>
        <w:ind w:firstLine="435"/>
        <w:rPr>
          <w:rFonts w:ascii="宋体" w:hAnsi="宋体"/>
        </w:rPr>
      </w:pPr>
      <w:r>
        <w:rPr>
          <w:rFonts w:ascii="宋体" w:hAnsi="宋体" w:hint="eastAsia"/>
        </w:rPr>
        <w:t>日        期：</w:t>
      </w:r>
    </w:p>
    <w:p w:rsidR="00A23A59" w:rsidRDefault="00A23A59">
      <w:pPr>
        <w:pStyle w:val="a7"/>
      </w:pPr>
    </w:p>
    <w:p w:rsidR="00A23A59" w:rsidRDefault="00A23A59">
      <w:pPr>
        <w:pStyle w:val="a7"/>
      </w:pPr>
    </w:p>
    <w:p w:rsidR="00A23A59" w:rsidRDefault="00A23A59">
      <w:pPr>
        <w:pStyle w:val="2"/>
      </w:pPr>
    </w:p>
    <w:p w:rsidR="00A23A59" w:rsidRDefault="00A80AF4">
      <w:pPr>
        <w:snapToGrid w:val="0"/>
        <w:spacing w:beforeLines="50" w:before="120" w:after="50" w:line="360" w:lineRule="auto"/>
        <w:rPr>
          <w:rFonts w:ascii="宋体" w:hAnsi="宋体"/>
          <w:b/>
          <w:sz w:val="28"/>
          <w:szCs w:val="28"/>
        </w:rPr>
      </w:pPr>
      <w:r>
        <w:rPr>
          <w:rFonts w:ascii="宋体" w:hAnsi="宋体" w:hint="eastAsia"/>
          <w:b/>
          <w:sz w:val="28"/>
        </w:rPr>
        <w:lastRenderedPageBreak/>
        <w:t>附件13</w:t>
      </w:r>
    </w:p>
    <w:p w:rsidR="00A23A59" w:rsidRDefault="00A80AF4">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A23A59" w:rsidRDefault="00A23A59">
      <w:pPr>
        <w:pStyle w:val="6"/>
        <w:spacing w:line="360" w:lineRule="auto"/>
        <w:jc w:val="center"/>
        <w:rPr>
          <w:rFonts w:ascii="宋体" w:hAnsi="宋体"/>
          <w:b/>
          <w:sz w:val="24"/>
          <w:lang w:val="en-GB"/>
        </w:rPr>
      </w:pPr>
    </w:p>
    <w:p w:rsidR="00A23A59" w:rsidRDefault="00A80AF4">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A23A59" w:rsidRDefault="00A80AF4">
      <w:pPr>
        <w:pStyle w:val="6"/>
        <w:numPr>
          <w:ilvl w:val="0"/>
          <w:numId w:val="15"/>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A23A59" w:rsidRDefault="00A80AF4">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A23A59" w:rsidRDefault="00A80AF4">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A23A59" w:rsidRDefault="00A80AF4">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A23A59" w:rsidRDefault="00A80AF4">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A23A59" w:rsidRDefault="00A23A59">
      <w:pPr>
        <w:spacing w:line="360" w:lineRule="auto"/>
        <w:rPr>
          <w:rFonts w:ascii="宋体" w:hAnsi="宋体"/>
          <w:spacing w:val="6"/>
          <w:sz w:val="24"/>
        </w:rPr>
      </w:pPr>
    </w:p>
    <w:p w:rsidR="00A23A59" w:rsidRDefault="00A23A59">
      <w:pPr>
        <w:pStyle w:val="6"/>
        <w:spacing w:line="360" w:lineRule="auto"/>
        <w:ind w:firstLineChars="200" w:firstLine="480"/>
        <w:rPr>
          <w:rFonts w:ascii="宋体" w:hAnsi="宋体" w:cs="Arial"/>
          <w:bCs/>
          <w:sz w:val="24"/>
        </w:rPr>
      </w:pPr>
    </w:p>
    <w:p w:rsidR="00A23A59" w:rsidRDefault="00A23A59">
      <w:pPr>
        <w:pStyle w:val="6"/>
        <w:spacing w:line="360" w:lineRule="auto"/>
        <w:rPr>
          <w:rFonts w:ascii="宋体" w:hAnsi="宋体"/>
          <w:sz w:val="24"/>
        </w:rPr>
      </w:pPr>
    </w:p>
    <w:p w:rsidR="00A23A59" w:rsidRDefault="00A80AF4">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A23A59" w:rsidRDefault="00A80AF4">
      <w:pPr>
        <w:pStyle w:val="6"/>
        <w:spacing w:line="360" w:lineRule="auto"/>
        <w:ind w:firstLineChars="2000" w:firstLine="4800"/>
        <w:rPr>
          <w:rFonts w:ascii="宋体" w:hAnsi="宋体"/>
          <w:sz w:val="24"/>
        </w:rPr>
      </w:pPr>
      <w:r>
        <w:rPr>
          <w:rFonts w:ascii="宋体" w:hAnsi="宋体" w:hint="eastAsia"/>
          <w:sz w:val="24"/>
        </w:rPr>
        <w:t>日 期：</w:t>
      </w:r>
    </w:p>
    <w:p w:rsidR="00A23A59" w:rsidRDefault="00A23A59">
      <w:pPr>
        <w:pStyle w:val="a5"/>
        <w:rPr>
          <w:rFonts w:ascii="宋体" w:hAnsi="宋体" w:cs="宋体"/>
          <w:sz w:val="24"/>
          <w:szCs w:val="24"/>
        </w:rPr>
      </w:pPr>
    </w:p>
    <w:p w:rsidR="00A23A59" w:rsidRDefault="00A23A59">
      <w:pPr>
        <w:pStyle w:val="a5"/>
        <w:rPr>
          <w:rFonts w:ascii="宋体" w:hAnsi="宋体" w:cs="宋体"/>
          <w:sz w:val="24"/>
          <w:szCs w:val="24"/>
        </w:rPr>
      </w:pPr>
    </w:p>
    <w:p w:rsidR="00A23A59" w:rsidRDefault="00A80AF4">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7281E3F"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A23A59" w:rsidRDefault="00A80AF4">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A23A59" w:rsidRDefault="00A80AF4">
      <w:pPr>
        <w:rPr>
          <w:rFonts w:ascii="宋体" w:hAnsi="宋体" w:cs="宋体"/>
          <w:sz w:val="24"/>
        </w:rPr>
        <w:sectPr w:rsidR="00A23A59">
          <w:headerReference w:type="default" r:id="rId13"/>
          <w:footerReference w:type="default" r:id="rId14"/>
          <w:headerReference w:type="first" r:id="rId15"/>
          <w:pgSz w:w="11906" w:h="16838"/>
          <w:pgMar w:top="1701" w:right="1448" w:bottom="1531"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A23A59" w:rsidRDefault="00A80AF4">
      <w:pPr>
        <w:pStyle w:val="a8"/>
        <w:spacing w:line="360" w:lineRule="auto"/>
        <w:jc w:val="center"/>
        <w:outlineLvl w:val="1"/>
        <w:rPr>
          <w:rFonts w:hAnsi="宋体" w:cs="宋体"/>
          <w:b/>
          <w:sz w:val="32"/>
          <w:szCs w:val="32"/>
          <w:lang w:val="en-GB"/>
        </w:rPr>
      </w:pPr>
      <w:bookmarkStart w:id="111" w:name="_Toc17646_WPSOffice_Level1"/>
      <w:bookmarkStart w:id="112" w:name="_Toc27483_WPSOffice_Level1"/>
      <w:r>
        <w:rPr>
          <w:rFonts w:hAnsi="宋体" w:cs="宋体" w:hint="eastAsia"/>
          <w:b/>
          <w:sz w:val="32"/>
          <w:szCs w:val="32"/>
          <w:lang w:val="en-GB"/>
        </w:rPr>
        <w:lastRenderedPageBreak/>
        <w:t>残疾人福利性单位声明函</w:t>
      </w:r>
      <w:bookmarkEnd w:id="111"/>
      <w:bookmarkEnd w:id="112"/>
    </w:p>
    <w:p w:rsidR="00A23A59" w:rsidRDefault="00A23A59">
      <w:pPr>
        <w:spacing w:line="360" w:lineRule="auto"/>
        <w:ind w:firstLineChars="200" w:firstLine="480"/>
        <w:rPr>
          <w:rFonts w:ascii="宋体" w:hAnsi="宋体" w:cs="宋体"/>
          <w:sz w:val="24"/>
        </w:rPr>
      </w:pPr>
    </w:p>
    <w:p w:rsidR="00A23A59" w:rsidRDefault="00A80AF4">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A23A59" w:rsidRDefault="00A80AF4">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23A59" w:rsidRDefault="00A23A59">
      <w:pPr>
        <w:pStyle w:val="2"/>
      </w:pPr>
    </w:p>
    <w:p w:rsidR="00A23A59" w:rsidRDefault="00A80AF4">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A23A59" w:rsidRDefault="00A80AF4">
      <w:pPr>
        <w:pStyle w:val="6"/>
        <w:spacing w:line="360" w:lineRule="auto"/>
        <w:ind w:leftChars="2280" w:left="4788"/>
        <w:rPr>
          <w:rFonts w:ascii="宋体" w:hAnsi="宋体" w:cs="宋体"/>
          <w:sz w:val="24"/>
        </w:rPr>
      </w:pPr>
      <w:r>
        <w:rPr>
          <w:rFonts w:ascii="宋体" w:hAnsi="宋体" w:cs="宋体" w:hint="eastAsia"/>
          <w:sz w:val="24"/>
        </w:rPr>
        <w:t xml:space="preserve">       </w:t>
      </w:r>
    </w:p>
    <w:p w:rsidR="00A23A59" w:rsidRDefault="00A80AF4">
      <w:pPr>
        <w:pStyle w:val="6"/>
        <w:spacing w:line="360" w:lineRule="auto"/>
        <w:ind w:leftChars="2280" w:left="4788"/>
        <w:rPr>
          <w:rFonts w:ascii="宋体" w:hAnsi="宋体"/>
          <w:sz w:val="24"/>
        </w:rPr>
      </w:pPr>
      <w:r>
        <w:rPr>
          <w:rFonts w:ascii="宋体" w:hAnsi="宋体" w:hint="eastAsia"/>
          <w:sz w:val="24"/>
        </w:rPr>
        <w:t>单位名称（盖章）：</w:t>
      </w:r>
    </w:p>
    <w:p w:rsidR="00A23A59" w:rsidRDefault="00A80AF4">
      <w:pPr>
        <w:pStyle w:val="6"/>
        <w:spacing w:line="360" w:lineRule="auto"/>
        <w:ind w:leftChars="1710" w:left="3591" w:firstLineChars="500" w:firstLine="1200"/>
        <w:rPr>
          <w:rFonts w:ascii="宋体" w:hAnsi="宋体"/>
          <w:sz w:val="24"/>
        </w:rPr>
      </w:pPr>
      <w:r>
        <w:rPr>
          <w:rFonts w:ascii="宋体" w:hAnsi="宋体" w:hint="eastAsia"/>
          <w:sz w:val="24"/>
        </w:rPr>
        <w:t>日  期  ：</w:t>
      </w:r>
    </w:p>
    <w:p w:rsidR="00A23A59" w:rsidRDefault="00A23A59">
      <w:pPr>
        <w:spacing w:line="360" w:lineRule="auto"/>
      </w:pPr>
    </w:p>
    <w:sectPr w:rsidR="00A23A59">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40" w:rsidRDefault="00C54840">
      <w:r>
        <w:separator/>
      </w:r>
    </w:p>
  </w:endnote>
  <w:endnote w:type="continuationSeparator" w:id="0">
    <w:p w:rsidR="00C54840" w:rsidRDefault="00C5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A" w:rsidRDefault="00DC6D2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6D2A" w:rsidRDefault="00DC6D2A">
                          <w:pPr>
                            <w:pStyle w:val="ab"/>
                          </w:pPr>
                          <w:r>
                            <w:fldChar w:fldCharType="begin"/>
                          </w:r>
                          <w:r>
                            <w:instrText xml:space="preserve"> PAGE  \* MERGEFORMAT </w:instrText>
                          </w:r>
                          <w:r>
                            <w:fldChar w:fldCharType="separate"/>
                          </w:r>
                          <w:r w:rsidR="00C2574A">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DC6D2A" w:rsidRDefault="00DC6D2A">
                    <w:pPr>
                      <w:pStyle w:val="ab"/>
                    </w:pPr>
                    <w:r>
                      <w:fldChar w:fldCharType="begin"/>
                    </w:r>
                    <w:r>
                      <w:instrText xml:space="preserve"> PAGE  \* MERGEFORMAT </w:instrText>
                    </w:r>
                    <w:r>
                      <w:fldChar w:fldCharType="separate"/>
                    </w:r>
                    <w:r w:rsidR="00C2574A">
                      <w:rPr>
                        <w:noProof/>
                      </w:rPr>
                      <w:t>20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A" w:rsidRDefault="00DC6D2A">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6D2A" w:rsidRDefault="00DC6D2A">
                          <w:pPr>
                            <w:pStyle w:val="ab"/>
                          </w:pPr>
                          <w:r>
                            <w:fldChar w:fldCharType="begin"/>
                          </w:r>
                          <w:r>
                            <w:instrText xml:space="preserve"> PAGE  \* MERGEFORMAT </w:instrText>
                          </w:r>
                          <w:r>
                            <w:fldChar w:fldCharType="separate"/>
                          </w:r>
                          <w:r w:rsidR="00C2574A">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DC6D2A" w:rsidRDefault="00DC6D2A">
                    <w:pPr>
                      <w:pStyle w:val="ab"/>
                    </w:pPr>
                    <w:r>
                      <w:fldChar w:fldCharType="begin"/>
                    </w:r>
                    <w:r>
                      <w:instrText xml:space="preserve"> PAGE  \* MERGEFORMAT </w:instrText>
                    </w:r>
                    <w:r>
                      <w:fldChar w:fldCharType="separate"/>
                    </w:r>
                    <w:r w:rsidR="00C2574A">
                      <w:rPr>
                        <w:noProof/>
                      </w:rPr>
                      <w:t>62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40" w:rsidRDefault="00C54840">
      <w:r>
        <w:separator/>
      </w:r>
    </w:p>
  </w:footnote>
  <w:footnote w:type="continuationSeparator" w:id="0">
    <w:p w:rsidR="00C54840" w:rsidRDefault="00C5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A" w:rsidRDefault="00DC6D2A">
    <w:pPr>
      <w:spacing w:line="20" w:lineRule="atLeast"/>
      <w:rPr>
        <w:b/>
        <w:color w:val="000000" w:themeColor="text1"/>
        <w:sz w:val="10"/>
        <w:u w:val="single"/>
      </w:rPr>
    </w:pPr>
    <w:r>
      <w:rPr>
        <w:rFonts w:hint="eastAsia"/>
        <w:b/>
        <w:i/>
        <w:color w:val="000000" w:themeColor="text1"/>
        <w:kern w:val="0"/>
        <w:sz w:val="18"/>
        <w:u w:val="single"/>
      </w:rPr>
      <w:t>三门县人民</w:t>
    </w:r>
    <w:r>
      <w:rPr>
        <w:b/>
        <w:i/>
        <w:color w:val="000000" w:themeColor="text1"/>
        <w:kern w:val="0"/>
        <w:sz w:val="18"/>
        <w:u w:val="single"/>
      </w:rPr>
      <w:t>检察院物业管理服务采购项目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C2574A">
      <w:rPr>
        <w:b/>
        <w:i/>
        <w:noProof/>
        <w:color w:val="000000" w:themeColor="text1"/>
        <w:spacing w:val="-20"/>
        <w:kern w:val="0"/>
        <w:sz w:val="18"/>
        <w:u w:val="single"/>
      </w:rPr>
      <w:t>20</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C2574A">
      <w:rPr>
        <w:b/>
        <w:i/>
        <w:noProof/>
        <w:color w:val="000000" w:themeColor="text1"/>
        <w:spacing w:val="-20"/>
        <w:kern w:val="0"/>
        <w:sz w:val="18"/>
        <w:u w:val="single"/>
      </w:rPr>
      <w:t>62</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DC6D2A" w:rsidRDefault="00DC6D2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A" w:rsidRDefault="00DC6D2A">
    <w:pPr>
      <w:pStyle w:val="ac"/>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2A" w:rsidRDefault="00DC6D2A">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C2574A">
      <w:rPr>
        <w:b/>
        <w:i/>
        <w:noProof/>
        <w:color w:val="000000" w:themeColor="text1"/>
        <w:spacing w:val="-20"/>
        <w:kern w:val="0"/>
        <w:sz w:val="18"/>
        <w:u w:val="single"/>
      </w:rPr>
      <w:t>62</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C2574A">
      <w:rPr>
        <w:b/>
        <w:i/>
        <w:noProof/>
        <w:color w:val="000000" w:themeColor="text1"/>
        <w:spacing w:val="-20"/>
        <w:kern w:val="0"/>
        <w:sz w:val="18"/>
        <w:u w:val="single"/>
      </w:rPr>
      <w:t>62</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DC6D2A" w:rsidRDefault="00DC6D2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C8F99F11"/>
    <w:multiLevelType w:val="singleLevel"/>
    <w:tmpl w:val="C8F99F11"/>
    <w:lvl w:ilvl="0">
      <w:start w:val="1"/>
      <w:numFmt w:val="decimal"/>
      <w:lvlText w:val="%1."/>
      <w:lvlJc w:val="left"/>
      <w:pPr>
        <w:ind w:left="425" w:hanging="425"/>
      </w:pPr>
      <w:rPr>
        <w:rFonts w:hint="default"/>
      </w:r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4" w15:restartNumberingAfterBreak="0">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5"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6" w15:restartNumberingAfterBreak="0">
    <w:nsid w:val="10CC0B31"/>
    <w:multiLevelType w:val="multilevel"/>
    <w:tmpl w:val="10CC0B31"/>
    <w:lvl w:ilvl="0">
      <w:start w:val="1"/>
      <w:numFmt w:val="japaneseCounting"/>
      <w:lvlText w:val="第%1节"/>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8005D92"/>
    <w:multiLevelType w:val="hybridMultilevel"/>
    <w:tmpl w:val="F40AA6B6"/>
    <w:lvl w:ilvl="0" w:tplc="CC28BABA">
      <w:start w:val="8"/>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3CEB21C5"/>
    <w:multiLevelType w:val="singleLevel"/>
    <w:tmpl w:val="3CEB21C5"/>
    <w:lvl w:ilvl="0">
      <w:start w:val="1"/>
      <w:numFmt w:val="decimal"/>
      <w:lvlText w:val="%1."/>
      <w:lvlJc w:val="left"/>
      <w:pPr>
        <w:tabs>
          <w:tab w:val="left" w:pos="312"/>
        </w:tabs>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53F985B4"/>
    <w:multiLevelType w:val="singleLevel"/>
    <w:tmpl w:val="53F985B4"/>
    <w:lvl w:ilvl="0">
      <w:start w:val="1"/>
      <w:numFmt w:val="decimal"/>
      <w:lvlText w:val="%1."/>
      <w:lvlJc w:val="left"/>
      <w:pPr>
        <w:tabs>
          <w:tab w:val="left" w:pos="312"/>
        </w:tabs>
      </w:pPr>
    </w:lvl>
  </w:abstractNum>
  <w:abstractNum w:abstractNumId="11"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2"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3"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4"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5" w15:restartNumberingAfterBreak="0">
    <w:nsid w:val="7488A27B"/>
    <w:multiLevelType w:val="singleLevel"/>
    <w:tmpl w:val="7488A27B"/>
    <w:lvl w:ilvl="0">
      <w:start w:val="1"/>
      <w:numFmt w:val="decimal"/>
      <w:lvlText w:val="%1."/>
      <w:lvlJc w:val="left"/>
      <w:pPr>
        <w:ind w:left="425" w:hanging="425"/>
      </w:pPr>
      <w:rPr>
        <w:rFonts w:hint="default"/>
      </w:rPr>
    </w:lvl>
  </w:abstractNum>
  <w:num w:numId="1">
    <w:abstractNumId w:val="12"/>
  </w:num>
  <w:num w:numId="2">
    <w:abstractNumId w:val="5"/>
  </w:num>
  <w:num w:numId="3">
    <w:abstractNumId w:val="13"/>
  </w:num>
  <w:num w:numId="4">
    <w:abstractNumId w:val="9"/>
  </w:num>
  <w:num w:numId="5">
    <w:abstractNumId w:val="14"/>
  </w:num>
  <w:num w:numId="6">
    <w:abstractNumId w:val="2"/>
  </w:num>
  <w:num w:numId="7">
    <w:abstractNumId w:val="3"/>
  </w:num>
  <w:num w:numId="8">
    <w:abstractNumId w:val="4"/>
  </w:num>
  <w:num w:numId="9">
    <w:abstractNumId w:val="6"/>
  </w:num>
  <w:num w:numId="10">
    <w:abstractNumId w:val="8"/>
  </w:num>
  <w:num w:numId="11">
    <w:abstractNumId w:val="0"/>
  </w:num>
  <w:num w:numId="12">
    <w:abstractNumId w:val="11"/>
  </w:num>
  <w:num w:numId="13">
    <w:abstractNumId w:val="15"/>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224C"/>
    <w:rsid w:val="00006082"/>
    <w:rsid w:val="00030D77"/>
    <w:rsid w:val="00071BA1"/>
    <w:rsid w:val="000A2B60"/>
    <w:rsid w:val="00100AE0"/>
    <w:rsid w:val="001146EF"/>
    <w:rsid w:val="00141359"/>
    <w:rsid w:val="00154000"/>
    <w:rsid w:val="00165EE9"/>
    <w:rsid w:val="00186236"/>
    <w:rsid w:val="001938D0"/>
    <w:rsid w:val="00291503"/>
    <w:rsid w:val="0029348D"/>
    <w:rsid w:val="002B4608"/>
    <w:rsid w:val="002D197F"/>
    <w:rsid w:val="003051A2"/>
    <w:rsid w:val="00315916"/>
    <w:rsid w:val="003C4ADB"/>
    <w:rsid w:val="003D2553"/>
    <w:rsid w:val="004025BE"/>
    <w:rsid w:val="0049548B"/>
    <w:rsid w:val="004A5A27"/>
    <w:rsid w:val="0054546F"/>
    <w:rsid w:val="005626DE"/>
    <w:rsid w:val="005B1479"/>
    <w:rsid w:val="005D0DD1"/>
    <w:rsid w:val="006314DB"/>
    <w:rsid w:val="00667357"/>
    <w:rsid w:val="00686FFE"/>
    <w:rsid w:val="00697AE9"/>
    <w:rsid w:val="006D5C96"/>
    <w:rsid w:val="006E7A26"/>
    <w:rsid w:val="007229E3"/>
    <w:rsid w:val="007477AD"/>
    <w:rsid w:val="00766016"/>
    <w:rsid w:val="00793E83"/>
    <w:rsid w:val="008248FA"/>
    <w:rsid w:val="008325DA"/>
    <w:rsid w:val="008D57EB"/>
    <w:rsid w:val="00905DA1"/>
    <w:rsid w:val="00970F09"/>
    <w:rsid w:val="00977C43"/>
    <w:rsid w:val="00987EDA"/>
    <w:rsid w:val="009D46C4"/>
    <w:rsid w:val="009D6A9E"/>
    <w:rsid w:val="009D7533"/>
    <w:rsid w:val="00A23A59"/>
    <w:rsid w:val="00A24A46"/>
    <w:rsid w:val="00A532AC"/>
    <w:rsid w:val="00A80AF4"/>
    <w:rsid w:val="00A823C5"/>
    <w:rsid w:val="00A85AC9"/>
    <w:rsid w:val="00A877C8"/>
    <w:rsid w:val="00A921FD"/>
    <w:rsid w:val="00AB072A"/>
    <w:rsid w:val="00AB49B7"/>
    <w:rsid w:val="00AC06EC"/>
    <w:rsid w:val="00B56935"/>
    <w:rsid w:val="00B66467"/>
    <w:rsid w:val="00BC228C"/>
    <w:rsid w:val="00C036BE"/>
    <w:rsid w:val="00C061A0"/>
    <w:rsid w:val="00C2574A"/>
    <w:rsid w:val="00C50B60"/>
    <w:rsid w:val="00C52A0D"/>
    <w:rsid w:val="00C54840"/>
    <w:rsid w:val="00C66689"/>
    <w:rsid w:val="00CA2C6C"/>
    <w:rsid w:val="00CB3592"/>
    <w:rsid w:val="00CD44A1"/>
    <w:rsid w:val="00CE6225"/>
    <w:rsid w:val="00D0009A"/>
    <w:rsid w:val="00D14AD5"/>
    <w:rsid w:val="00D325EC"/>
    <w:rsid w:val="00D40771"/>
    <w:rsid w:val="00D41191"/>
    <w:rsid w:val="00D42C71"/>
    <w:rsid w:val="00D5376D"/>
    <w:rsid w:val="00D81728"/>
    <w:rsid w:val="00D87809"/>
    <w:rsid w:val="00DB1553"/>
    <w:rsid w:val="00DC6D2A"/>
    <w:rsid w:val="00DD19C6"/>
    <w:rsid w:val="00DE533B"/>
    <w:rsid w:val="00E008C2"/>
    <w:rsid w:val="00E42018"/>
    <w:rsid w:val="00EA0A55"/>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99B04F9-DE33-4234-9F4D-674BC028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link w:val="Char"/>
    <w:qFormat/>
    <w:pPr>
      <w:spacing w:after="120"/>
      <w:ind w:leftChars="200" w:left="420"/>
    </w:pPr>
  </w:style>
  <w:style w:type="paragraph" w:styleId="a">
    <w:name w:val="List Number"/>
    <w:basedOn w:val="a0"/>
    <w:qFormat/>
    <w:pPr>
      <w:numPr>
        <w:numId w:val="2"/>
      </w:numPr>
    </w:pPr>
  </w:style>
  <w:style w:type="paragraph" w:styleId="a5">
    <w:name w:val="Normal Indent"/>
    <w:basedOn w:val="a0"/>
    <w:link w:val="Char0"/>
    <w:qFormat/>
    <w:pPr>
      <w:ind w:firstLine="420"/>
    </w:pPr>
    <w:rPr>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1"/>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0"/>
    <w:qFormat/>
    <w:pPr>
      <w:ind w:firstLineChars="200" w:firstLine="200"/>
    </w:pPr>
  </w:style>
  <w:style w:type="table" w:styleId="af">
    <w:name w:val="Table Grid"/>
    <w:basedOn w:val="a2"/>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1"/>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2">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1"/>
    <w:link w:val="aa"/>
    <w:qFormat/>
    <w:rPr>
      <w:kern w:val="2"/>
      <w:sz w:val="18"/>
      <w:szCs w:val="18"/>
    </w:rPr>
  </w:style>
  <w:style w:type="paragraph" w:customStyle="1" w:styleId="af3">
    <w:name w:val="英文"/>
    <w:basedOn w:val="a0"/>
    <w:link w:val="Char2"/>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2">
    <w:name w:val="英文 Char"/>
    <w:link w:val="af3"/>
    <w:qFormat/>
    <w:rPr>
      <w:rFonts w:ascii="Arial" w:hAnsi="Arial" w:cs="Arial"/>
      <w:sz w:val="24"/>
    </w:rPr>
  </w:style>
  <w:style w:type="paragraph" w:customStyle="1" w:styleId="af4">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5"/>
    <w:rPr>
      <w:kern w:val="2"/>
      <w:sz w:val="21"/>
    </w:rPr>
  </w:style>
  <w:style w:type="character" w:customStyle="1" w:styleId="Char">
    <w:name w:val="正文文本缩进 Char"/>
    <w:basedOn w:val="a1"/>
    <w:link w:val="a4"/>
    <w:qFormat/>
    <w:rPr>
      <w:kern w:val="2"/>
      <w:sz w:val="21"/>
      <w:szCs w:val="24"/>
    </w:rPr>
  </w:style>
  <w:style w:type="paragraph" w:styleId="32">
    <w:name w:val="Body Text Indent 3"/>
    <w:basedOn w:val="a0"/>
    <w:link w:val="3Char"/>
    <w:rsid w:val="00C2574A"/>
    <w:pPr>
      <w:spacing w:after="120"/>
      <w:ind w:leftChars="200" w:left="420"/>
    </w:pPr>
    <w:rPr>
      <w:sz w:val="16"/>
      <w:szCs w:val="16"/>
    </w:rPr>
  </w:style>
  <w:style w:type="character" w:customStyle="1" w:styleId="3Char">
    <w:name w:val="正文文本缩进 3 Char"/>
    <w:basedOn w:val="a1"/>
    <w:link w:val="32"/>
    <w:rsid w:val="00C2574A"/>
    <w:rPr>
      <w:kern w:val="2"/>
      <w:sz w:val="16"/>
      <w:szCs w:val="16"/>
    </w:rPr>
  </w:style>
  <w:style w:type="character" w:customStyle="1" w:styleId="3Char2">
    <w:name w:val="正文文本缩进 3 Char2"/>
    <w:rsid w:val="00C2574A"/>
    <w:rPr>
      <w:kern w:val="2"/>
      <w:sz w:val="16"/>
      <w:szCs w:val="16"/>
    </w:rPr>
  </w:style>
  <w:style w:type="character" w:customStyle="1" w:styleId="qowt-font4">
    <w:name w:val="qowt-font4"/>
    <w:basedOn w:val="a1"/>
    <w:rsid w:val="00C2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bidClientTemplate/2019-09-24/12975.html&#65289;&#1229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xjztb.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62</Pages>
  <Words>4756</Words>
  <Characters>27110</Characters>
  <Application>Microsoft Office Word</Application>
  <DocSecurity>0</DocSecurity>
  <Lines>225</Lines>
  <Paragraphs>63</Paragraphs>
  <ScaleCrop>false</ScaleCrop>
  <Company/>
  <LinksUpToDate>false</LinksUpToDate>
  <CharactersWithSpaces>31803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95</cp:revision>
  <cp:lastPrinted>2021-11-18T07:06:00Z</cp:lastPrinted>
  <dcterms:created xsi:type="dcterms:W3CDTF">2021-02-05T09:06:00Z</dcterms:created>
  <dcterms:modified xsi:type="dcterms:W3CDTF">2021-12-24T07:35:00Z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EA4A0E49513944B4AD60CAF286B291CA</vt:lpwstr>
  </property>
</Properties>
</file>