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66B" w:rsidRPr="002C19B7" w:rsidRDefault="0050366B" w:rsidP="002C19B7">
      <w:pPr>
        <w:widowControl w:val="0"/>
        <w:jc w:val="right"/>
        <w:rPr>
          <w:rFonts w:ascii="黑体" w:eastAsia="黑体" w:hAnsi="Times New Roman" w:cs="Times New Roman"/>
          <w:color w:val="000000"/>
          <w:sz w:val="32"/>
          <w:szCs w:val="32"/>
          <w:u w:val="single"/>
        </w:rPr>
      </w:pPr>
      <w:bookmarkStart w:id="0" w:name="OLE_LINK1"/>
      <w:r>
        <w:rPr>
          <w:rFonts w:ascii="黑体" w:eastAsia="黑体" w:hAnsi="Times New Roman" w:cs="Times New Roman"/>
          <w:color w:val="000000"/>
          <w:sz w:val="32"/>
          <w:szCs w:val="32"/>
        </w:rPr>
        <w:t>JSMD00-2018-0012</w:t>
      </w:r>
    </w:p>
    <w:p w:rsidR="0050366B" w:rsidRDefault="0050366B" w:rsidP="006110EB">
      <w:pPr>
        <w:spacing w:line="900" w:lineRule="exact"/>
        <w:ind w:left="31680" w:hangingChars="32" w:firstLine="31680"/>
        <w:jc w:val="center"/>
        <w:rPr>
          <w:rFonts w:ascii="方正小标宋简体" w:eastAsia="方正小标宋简体"/>
          <w:color w:val="FF0000"/>
          <w:spacing w:val="44"/>
          <w:sz w:val="84"/>
          <w:szCs w:val="84"/>
        </w:rPr>
      </w:pPr>
    </w:p>
    <w:p w:rsidR="0050366B" w:rsidRDefault="0050366B" w:rsidP="006110EB">
      <w:pPr>
        <w:spacing w:line="900" w:lineRule="exact"/>
        <w:ind w:left="31680" w:hangingChars="32" w:firstLine="31680"/>
        <w:jc w:val="center"/>
        <w:rPr>
          <w:rFonts w:ascii="方正小标宋简体" w:eastAsia="方正小标宋简体"/>
          <w:color w:val="FF0000"/>
          <w:spacing w:val="44"/>
          <w:sz w:val="84"/>
          <w:szCs w:val="84"/>
        </w:rPr>
      </w:pPr>
      <w:r>
        <w:rPr>
          <w:rFonts w:ascii="方正小标宋简体" w:eastAsia="方正小标宋简体" w:hint="eastAsia"/>
          <w:color w:val="FF0000"/>
          <w:spacing w:val="44"/>
          <w:sz w:val="84"/>
          <w:szCs w:val="84"/>
        </w:rPr>
        <w:t>三门县人民政府文件</w:t>
      </w:r>
    </w:p>
    <w:p w:rsidR="0050366B" w:rsidRDefault="0050366B" w:rsidP="006110EB">
      <w:pPr>
        <w:spacing w:line="670" w:lineRule="exact"/>
        <w:ind w:left="31680" w:hangingChars="32" w:firstLine="31680"/>
        <w:jc w:val="center"/>
        <w:rPr>
          <w:rFonts w:ascii="仿宋_GB2312" w:eastAsia="仿宋_GB2312"/>
          <w:sz w:val="32"/>
        </w:rPr>
      </w:pPr>
    </w:p>
    <w:p w:rsidR="0050366B" w:rsidRDefault="0050366B" w:rsidP="00100B4A">
      <w:pPr>
        <w:tabs>
          <w:tab w:val="left" w:pos="2520"/>
          <w:tab w:val="left" w:pos="2880"/>
        </w:tabs>
        <w:spacing w:line="670" w:lineRule="exact"/>
        <w:jc w:val="center"/>
        <w:rPr>
          <w:rFonts w:ascii="仿宋_GB2312" w:eastAsia="仿宋_GB2312"/>
          <w:sz w:val="32"/>
          <w:szCs w:val="56"/>
        </w:rPr>
      </w:pPr>
      <w:r>
        <w:rPr>
          <w:rFonts w:ascii="仿宋_GB2312" w:eastAsia="仿宋_GB2312" w:hint="eastAsia"/>
          <w:sz w:val="32"/>
        </w:rPr>
        <w:t>三政</w:t>
      </w:r>
      <w:r>
        <w:rPr>
          <w:rFonts w:ascii="仿宋_GB2312" w:eastAsia="仿宋_GB2312" w:hint="eastAsia"/>
          <w:sz w:val="32"/>
          <w:szCs w:val="32"/>
        </w:rPr>
        <w:t>发</w:t>
      </w:r>
      <w:r>
        <w:rPr>
          <w:rFonts w:ascii="仿宋_GB2312" w:eastAsia="仿宋_GB2312" w:hint="eastAsia"/>
          <w:sz w:val="32"/>
        </w:rPr>
        <w:t>〔</w:t>
      </w:r>
      <w:r>
        <w:rPr>
          <w:rFonts w:ascii="仿宋_GB2312" w:eastAsia="仿宋_GB2312"/>
          <w:sz w:val="32"/>
        </w:rPr>
        <w:t>2018</w:t>
      </w:r>
      <w:r>
        <w:rPr>
          <w:rFonts w:ascii="仿宋_GB2312" w:eastAsia="仿宋_GB2312" w:hint="eastAsia"/>
          <w:sz w:val="32"/>
        </w:rPr>
        <w:t>〕</w:t>
      </w:r>
      <w:r>
        <w:rPr>
          <w:rFonts w:ascii="仿宋_GB2312" w:eastAsia="仿宋_GB2312"/>
          <w:sz w:val="32"/>
        </w:rPr>
        <w:t>44</w:t>
      </w:r>
      <w:r>
        <w:rPr>
          <w:rFonts w:ascii="仿宋_GB2312" w:eastAsia="仿宋_GB2312" w:hint="eastAsia"/>
          <w:sz w:val="32"/>
        </w:rPr>
        <w:t>号</w:t>
      </w:r>
    </w:p>
    <w:p w:rsidR="0050366B" w:rsidRDefault="0050366B" w:rsidP="00100B4A">
      <w:pPr>
        <w:spacing w:line="400" w:lineRule="exact"/>
        <w:jc w:val="center"/>
        <w:rPr>
          <w:rFonts w:ascii="仿宋_GB2312" w:eastAsia="仿宋_GB2312"/>
          <w:sz w:val="32"/>
          <w:szCs w:val="32"/>
        </w:rPr>
      </w:pPr>
      <w:r>
        <w:rPr>
          <w:noProof/>
        </w:rPr>
        <w:pict>
          <v:line id="直线 10" o:spid="_x0000_s1027" style="position:absolute;left:0;text-align:left;z-index:251660288" from="0,10.5pt" to="441pt,10.5pt" strokecolor="red" strokeweight="1.5pt"/>
        </w:pict>
      </w:r>
    </w:p>
    <w:p w:rsidR="0050366B" w:rsidRDefault="0050366B" w:rsidP="007028AE">
      <w:pPr>
        <w:spacing w:line="580" w:lineRule="exact"/>
        <w:rPr>
          <w:rFonts w:eastAsia="方正大标宋简体"/>
          <w:color w:val="000000"/>
          <w:sz w:val="30"/>
          <w:szCs w:val="30"/>
        </w:rPr>
      </w:pPr>
    </w:p>
    <w:p w:rsidR="0050366B" w:rsidRPr="00CE5842" w:rsidRDefault="0050366B" w:rsidP="00CE5842">
      <w:pPr>
        <w:widowControl w:val="0"/>
        <w:spacing w:line="600" w:lineRule="exact"/>
        <w:jc w:val="center"/>
        <w:rPr>
          <w:rFonts w:ascii="方正小标宋简体" w:eastAsia="方正小标宋简体" w:hAnsi="Times New Roman" w:cs="Times New Roman"/>
          <w:sz w:val="44"/>
          <w:szCs w:val="44"/>
        </w:rPr>
      </w:pPr>
      <w:r w:rsidRPr="00CE5842">
        <w:rPr>
          <w:rFonts w:ascii="方正小标宋简体" w:eastAsia="方正小标宋简体" w:hAnsi="Times New Roman" w:cs="Times New Roman" w:hint="eastAsia"/>
          <w:sz w:val="44"/>
          <w:szCs w:val="44"/>
        </w:rPr>
        <w:t>三门县人民政府</w:t>
      </w:r>
    </w:p>
    <w:p w:rsidR="0050366B" w:rsidRPr="00CE5842" w:rsidRDefault="0050366B" w:rsidP="00CE5842">
      <w:pPr>
        <w:widowControl w:val="0"/>
        <w:spacing w:line="600" w:lineRule="exact"/>
        <w:jc w:val="center"/>
        <w:rPr>
          <w:rFonts w:ascii="方正小标宋简体" w:eastAsia="方正小标宋简体" w:hAnsi="Times New Roman" w:cs="Times New Roman"/>
          <w:sz w:val="44"/>
          <w:szCs w:val="44"/>
        </w:rPr>
      </w:pPr>
      <w:r w:rsidRPr="00CE5842">
        <w:rPr>
          <w:rFonts w:ascii="方正小标宋简体" w:eastAsia="方正小标宋简体" w:hAnsi="Times New Roman" w:cs="Times New Roman" w:hint="eastAsia"/>
          <w:sz w:val="44"/>
          <w:szCs w:val="44"/>
        </w:rPr>
        <w:t>关于印发三门县政府投资项目变更管理办法的</w:t>
      </w:r>
    </w:p>
    <w:p w:rsidR="0050366B" w:rsidRPr="00CE5842" w:rsidRDefault="0050366B" w:rsidP="00CE5842">
      <w:pPr>
        <w:widowControl w:val="0"/>
        <w:spacing w:line="600" w:lineRule="exact"/>
        <w:jc w:val="center"/>
        <w:rPr>
          <w:rFonts w:ascii="方正小标宋简体" w:eastAsia="方正小标宋简体" w:hAnsi="Times New Roman" w:cs="Times New Roman"/>
          <w:sz w:val="44"/>
          <w:szCs w:val="44"/>
        </w:rPr>
      </w:pPr>
      <w:r w:rsidRPr="00CE5842">
        <w:rPr>
          <w:rFonts w:ascii="方正小标宋简体" w:eastAsia="方正小标宋简体" w:hAnsi="Times New Roman" w:cs="Times New Roman" w:hint="eastAsia"/>
          <w:sz w:val="44"/>
          <w:szCs w:val="44"/>
        </w:rPr>
        <w:t>通知</w:t>
      </w:r>
    </w:p>
    <w:p w:rsidR="0050366B" w:rsidRPr="00CE5842" w:rsidRDefault="0050366B" w:rsidP="00CE5842">
      <w:pPr>
        <w:widowControl w:val="0"/>
        <w:spacing w:line="600" w:lineRule="exact"/>
        <w:rPr>
          <w:rFonts w:ascii="仿宋_GB2312" w:eastAsia="仿宋_GB2312" w:hAnsi="Times New Roman" w:cs="Times New Roman"/>
          <w:sz w:val="32"/>
          <w:szCs w:val="32"/>
        </w:rPr>
      </w:pPr>
    </w:p>
    <w:p w:rsidR="0050366B" w:rsidRPr="00CE5842" w:rsidRDefault="0050366B" w:rsidP="00CE5842">
      <w:pPr>
        <w:widowControl w:val="0"/>
        <w:spacing w:line="600" w:lineRule="exact"/>
        <w:rPr>
          <w:rFonts w:ascii="仿宋_GB2312" w:eastAsia="仿宋_GB2312" w:hAnsi="Times New Roman" w:cs="Times New Roman"/>
          <w:sz w:val="32"/>
          <w:szCs w:val="32"/>
        </w:rPr>
      </w:pPr>
      <w:r w:rsidRPr="00CE5842">
        <w:rPr>
          <w:rFonts w:ascii="仿宋_GB2312" w:eastAsia="仿宋_GB2312" w:hAnsi="Times New Roman" w:cs="Times New Roman" w:hint="eastAsia"/>
          <w:sz w:val="32"/>
          <w:szCs w:val="32"/>
        </w:rPr>
        <w:t>各乡镇人民政府街道办事处，县政府直属各单位：</w:t>
      </w:r>
    </w:p>
    <w:p w:rsidR="0050366B" w:rsidRPr="00CE5842" w:rsidRDefault="0050366B" w:rsidP="006110EB">
      <w:pPr>
        <w:widowControl w:val="0"/>
        <w:spacing w:line="600" w:lineRule="exact"/>
        <w:ind w:firstLineChars="200" w:firstLine="31680"/>
        <w:rPr>
          <w:rFonts w:ascii="仿宋_GB2312" w:eastAsia="仿宋_GB2312" w:hAnsi="Times New Roman" w:cs="Times New Roman"/>
          <w:sz w:val="32"/>
          <w:szCs w:val="32"/>
        </w:rPr>
      </w:pPr>
      <w:r w:rsidRPr="00CE5842">
        <w:rPr>
          <w:rFonts w:ascii="仿宋_GB2312" w:eastAsia="仿宋_GB2312" w:hAnsi="Times New Roman" w:cs="Times New Roman" w:hint="eastAsia"/>
          <w:sz w:val="32"/>
          <w:szCs w:val="32"/>
        </w:rPr>
        <w:t>现将《三门县政府投资项目变更管理办法》印发给你们，请认真贯彻落实。</w:t>
      </w:r>
    </w:p>
    <w:p w:rsidR="0050366B" w:rsidRPr="00CE5842" w:rsidRDefault="0050366B" w:rsidP="006110EB">
      <w:pPr>
        <w:widowControl w:val="0"/>
        <w:spacing w:line="600" w:lineRule="exact"/>
        <w:ind w:firstLineChars="200" w:firstLine="31680"/>
        <w:rPr>
          <w:rFonts w:ascii="仿宋_GB2312" w:eastAsia="仿宋_GB2312" w:hAnsi="Times New Roman" w:cs="Times New Roman"/>
          <w:sz w:val="32"/>
          <w:szCs w:val="32"/>
        </w:rPr>
      </w:pPr>
    </w:p>
    <w:p w:rsidR="0050366B" w:rsidRPr="00CE5842" w:rsidRDefault="0050366B" w:rsidP="006110EB">
      <w:pPr>
        <w:widowControl w:val="0"/>
        <w:tabs>
          <w:tab w:val="left" w:pos="2528"/>
        </w:tabs>
        <w:spacing w:line="600" w:lineRule="exact"/>
        <w:ind w:firstLineChars="1528" w:firstLine="31680"/>
        <w:rPr>
          <w:rFonts w:ascii="Times New Roman" w:eastAsia="仿宋_GB2312" w:hAnsi="Times New Roman" w:cs="Times New Roman"/>
          <w:sz w:val="32"/>
          <w:szCs w:val="24"/>
        </w:rPr>
      </w:pPr>
    </w:p>
    <w:p w:rsidR="0050366B" w:rsidRPr="005533C8" w:rsidRDefault="0050366B" w:rsidP="006110EB">
      <w:pPr>
        <w:widowControl w:val="0"/>
        <w:tabs>
          <w:tab w:val="left" w:pos="2528"/>
        </w:tabs>
        <w:spacing w:line="600" w:lineRule="exact"/>
        <w:ind w:firstLineChars="1579" w:firstLine="31680"/>
        <w:rPr>
          <w:rFonts w:ascii="仿宋_GB2312" w:eastAsia="仿宋_GB2312" w:hAnsi="Times New Roman" w:cs="Times New Roman"/>
          <w:sz w:val="32"/>
          <w:szCs w:val="24"/>
        </w:rPr>
      </w:pPr>
      <w:r w:rsidRPr="005533C8">
        <w:rPr>
          <w:rFonts w:ascii="仿宋_GB2312" w:eastAsia="仿宋_GB2312" w:hAnsi="Times New Roman" w:cs="Times New Roman" w:hint="eastAsia"/>
          <w:sz w:val="32"/>
          <w:szCs w:val="24"/>
        </w:rPr>
        <w:t>三门县人民政府</w:t>
      </w:r>
    </w:p>
    <w:p w:rsidR="0050366B" w:rsidRPr="005533C8" w:rsidRDefault="0050366B" w:rsidP="006110EB">
      <w:pPr>
        <w:widowControl w:val="0"/>
        <w:spacing w:line="600" w:lineRule="exact"/>
        <w:ind w:firstLineChars="1500" w:firstLine="31680"/>
        <w:jc w:val="left"/>
        <w:rPr>
          <w:rFonts w:ascii="仿宋_GB2312" w:eastAsia="仿宋_GB2312" w:hAnsi="Times New Roman" w:cs="Times New Roman"/>
          <w:sz w:val="32"/>
          <w:szCs w:val="24"/>
        </w:rPr>
      </w:pPr>
      <w:r>
        <w:rPr>
          <w:rFonts w:ascii="仿宋_GB2312" w:eastAsia="仿宋_GB2312" w:hAnsi="Times New Roman" w:cs="Times New Roman"/>
          <w:sz w:val="32"/>
          <w:szCs w:val="24"/>
        </w:rPr>
        <w:t xml:space="preserve"> </w:t>
      </w:r>
      <w:smartTag w:uri="urn:schemas-microsoft-com:office:smarttags" w:element="chsdate">
        <w:smartTagPr>
          <w:attr w:name="IsROCDate" w:val="False"/>
          <w:attr w:name="IsLunarDate" w:val="False"/>
          <w:attr w:name="Day" w:val="10"/>
          <w:attr w:name="Month" w:val="12"/>
          <w:attr w:name="Year" w:val="2018"/>
        </w:smartTagPr>
        <w:r w:rsidRPr="005533C8">
          <w:rPr>
            <w:rFonts w:ascii="仿宋_GB2312" w:eastAsia="仿宋_GB2312" w:hAnsi="Times New Roman" w:cs="Times New Roman"/>
            <w:sz w:val="32"/>
            <w:szCs w:val="24"/>
          </w:rPr>
          <w:t>2018</w:t>
        </w:r>
        <w:r w:rsidRPr="005533C8">
          <w:rPr>
            <w:rFonts w:ascii="仿宋_GB2312" w:eastAsia="仿宋_GB2312" w:hAnsi="Times New Roman" w:cs="Times New Roman" w:hint="eastAsia"/>
            <w:sz w:val="32"/>
            <w:szCs w:val="24"/>
          </w:rPr>
          <w:t>年</w:t>
        </w:r>
        <w:r w:rsidRPr="005533C8">
          <w:rPr>
            <w:rFonts w:ascii="仿宋_GB2312" w:eastAsia="仿宋_GB2312" w:hAnsi="Times New Roman" w:cs="Times New Roman"/>
            <w:sz w:val="32"/>
            <w:szCs w:val="24"/>
          </w:rPr>
          <w:t>12</w:t>
        </w:r>
        <w:r w:rsidRPr="005533C8">
          <w:rPr>
            <w:rFonts w:ascii="仿宋_GB2312" w:eastAsia="仿宋_GB2312" w:hAnsi="Times New Roman" w:cs="Times New Roman" w:hint="eastAsia"/>
            <w:sz w:val="32"/>
            <w:szCs w:val="24"/>
          </w:rPr>
          <w:t>月</w:t>
        </w:r>
        <w:r w:rsidRPr="005533C8">
          <w:rPr>
            <w:rFonts w:ascii="仿宋_GB2312" w:eastAsia="仿宋_GB2312" w:hAnsi="Times New Roman" w:cs="Times New Roman"/>
            <w:sz w:val="32"/>
            <w:szCs w:val="24"/>
          </w:rPr>
          <w:t>10</w:t>
        </w:r>
        <w:r w:rsidRPr="005533C8">
          <w:rPr>
            <w:rFonts w:ascii="仿宋_GB2312" w:eastAsia="仿宋_GB2312" w:hAnsi="Times New Roman" w:cs="Times New Roman" w:hint="eastAsia"/>
            <w:sz w:val="32"/>
            <w:szCs w:val="24"/>
          </w:rPr>
          <w:t>日</w:t>
        </w:r>
      </w:smartTag>
    </w:p>
    <w:p w:rsidR="0050366B" w:rsidRDefault="0050366B" w:rsidP="00CE5842">
      <w:pPr>
        <w:widowControl w:val="0"/>
        <w:spacing w:line="600" w:lineRule="exact"/>
        <w:jc w:val="center"/>
        <w:rPr>
          <w:rFonts w:ascii="仿宋_GB2312" w:eastAsia="仿宋_GB2312" w:cs="宋体"/>
          <w:sz w:val="44"/>
          <w:szCs w:val="44"/>
          <w:lang w:val="zh-CN"/>
        </w:rPr>
      </w:pPr>
    </w:p>
    <w:p w:rsidR="0050366B" w:rsidRPr="005533C8" w:rsidRDefault="0050366B" w:rsidP="00CE5842">
      <w:pPr>
        <w:widowControl w:val="0"/>
        <w:spacing w:line="600" w:lineRule="exact"/>
        <w:jc w:val="center"/>
        <w:rPr>
          <w:rFonts w:ascii="仿宋_GB2312" w:eastAsia="仿宋_GB2312" w:cs="宋体"/>
          <w:sz w:val="44"/>
          <w:szCs w:val="44"/>
          <w:lang w:val="zh-CN"/>
        </w:rPr>
      </w:pPr>
    </w:p>
    <w:p w:rsidR="0050366B" w:rsidRPr="00CE5842" w:rsidRDefault="0050366B" w:rsidP="00CE5842">
      <w:pPr>
        <w:widowControl w:val="0"/>
        <w:spacing w:line="600" w:lineRule="exact"/>
        <w:jc w:val="center"/>
        <w:rPr>
          <w:rFonts w:ascii="方正小标宋简体" w:eastAsia="方正小标宋简体" w:cs="宋体"/>
          <w:sz w:val="44"/>
          <w:szCs w:val="44"/>
          <w:lang w:val="zh-CN"/>
        </w:rPr>
      </w:pPr>
      <w:r w:rsidRPr="00CE5842">
        <w:rPr>
          <w:rFonts w:ascii="方正小标宋简体" w:eastAsia="方正小标宋简体" w:hAnsi="宋体" w:cs="宋体" w:hint="eastAsia"/>
          <w:sz w:val="44"/>
          <w:szCs w:val="44"/>
          <w:lang w:val="zh-CN"/>
        </w:rPr>
        <w:t>三门县政府投资项目变更管理办法</w:t>
      </w:r>
    </w:p>
    <w:p w:rsidR="0050366B" w:rsidRDefault="0050366B" w:rsidP="00CE5842">
      <w:pPr>
        <w:widowControl w:val="0"/>
        <w:spacing w:line="600" w:lineRule="exact"/>
        <w:jc w:val="left"/>
        <w:rPr>
          <w:rFonts w:ascii="仿宋_GB2312" w:eastAsia="仿宋_GB2312" w:hAnsi="仿宋_GB2312" w:cs="仿宋_GB2312"/>
          <w:sz w:val="32"/>
          <w:szCs w:val="32"/>
          <w:lang w:val="zh-CN"/>
        </w:rPr>
      </w:pPr>
    </w:p>
    <w:p w:rsidR="0050366B" w:rsidRDefault="0050366B" w:rsidP="00CE5842">
      <w:pPr>
        <w:widowControl w:val="0"/>
        <w:spacing w:line="600" w:lineRule="exact"/>
        <w:jc w:val="center"/>
        <w:rPr>
          <w:rFonts w:ascii="黑体" w:eastAsia="黑体" w:hAnsi="黑体"/>
          <w:sz w:val="32"/>
          <w:szCs w:val="32"/>
          <w:lang w:val="zh-CN"/>
        </w:rPr>
      </w:pPr>
      <w:r>
        <w:rPr>
          <w:rFonts w:ascii="黑体" w:eastAsia="黑体" w:hAnsi="黑体" w:hint="eastAsia"/>
          <w:sz w:val="32"/>
          <w:szCs w:val="32"/>
          <w:lang w:val="zh-CN"/>
        </w:rPr>
        <w:t>第一章</w:t>
      </w:r>
      <w:r>
        <w:rPr>
          <w:rFonts w:ascii="黑体" w:eastAsia="黑体" w:hAnsi="黑体"/>
          <w:sz w:val="32"/>
          <w:szCs w:val="32"/>
          <w:lang w:val="zh-CN"/>
        </w:rPr>
        <w:t xml:space="preserve"> </w:t>
      </w:r>
      <w:r>
        <w:rPr>
          <w:rFonts w:ascii="黑体" w:eastAsia="黑体" w:hAnsi="黑体" w:hint="eastAsia"/>
          <w:sz w:val="32"/>
          <w:szCs w:val="32"/>
          <w:lang w:val="zh-CN"/>
        </w:rPr>
        <w:t>总</w:t>
      </w:r>
      <w:r>
        <w:rPr>
          <w:rFonts w:ascii="黑体" w:eastAsia="黑体" w:hAnsi="黑体"/>
          <w:sz w:val="32"/>
          <w:szCs w:val="32"/>
          <w:lang w:val="zh-CN"/>
        </w:rPr>
        <w:t xml:space="preserve">    </w:t>
      </w:r>
      <w:r>
        <w:rPr>
          <w:rFonts w:ascii="黑体" w:eastAsia="黑体" w:hAnsi="黑体" w:hint="eastAsia"/>
          <w:sz w:val="32"/>
          <w:szCs w:val="32"/>
          <w:lang w:val="zh-CN"/>
        </w:rPr>
        <w:t>则</w:t>
      </w:r>
    </w:p>
    <w:p w:rsidR="0050366B" w:rsidRDefault="0050366B" w:rsidP="006110EB">
      <w:pPr>
        <w:widowControl w:val="0"/>
        <w:spacing w:line="600" w:lineRule="exact"/>
        <w:ind w:firstLineChars="200" w:firstLine="31680"/>
        <w:rPr>
          <w:rFonts w:ascii="仿宋_GB2312" w:eastAsia="仿宋_GB2312" w:hAnsi="仿宋_GB2312" w:cs="仿宋_GB2312"/>
          <w:sz w:val="32"/>
          <w:szCs w:val="32"/>
          <w:lang w:val="zh-CN"/>
        </w:rPr>
      </w:pPr>
      <w:r>
        <w:rPr>
          <w:rFonts w:ascii="仿宋_GB2312" w:eastAsia="仿宋_GB2312" w:hAnsi="仿宋_GB2312" w:cs="仿宋_GB2312" w:hint="eastAsia"/>
          <w:b/>
          <w:bCs/>
          <w:sz w:val="32"/>
          <w:szCs w:val="32"/>
          <w:lang w:val="zh-CN"/>
        </w:rPr>
        <w:t>第一条</w:t>
      </w:r>
      <w:r>
        <w:rPr>
          <w:rFonts w:ascii="仿宋_GB2312" w:eastAsia="仿宋_GB2312" w:hAnsi="仿宋_GB2312" w:cs="仿宋_GB2312"/>
          <w:sz w:val="32"/>
          <w:szCs w:val="32"/>
          <w:lang w:val="zh-CN"/>
        </w:rPr>
        <w:t xml:space="preserve">  </w:t>
      </w:r>
      <w:r>
        <w:rPr>
          <w:rFonts w:ascii="仿宋_GB2312" w:eastAsia="仿宋_GB2312" w:hAnsi="仿宋_GB2312" w:cs="仿宋_GB2312" w:hint="eastAsia"/>
          <w:sz w:val="32"/>
          <w:szCs w:val="32"/>
          <w:lang w:val="zh-CN"/>
        </w:rPr>
        <w:t>为加强我县政府投资项目的监督管理，规范工程变更行为</w:t>
      </w:r>
      <w:r>
        <w:rPr>
          <w:rFonts w:ascii="仿宋_GB2312" w:eastAsia="仿宋_GB2312" w:hAnsi="仿宋_GB2312" w:cs="仿宋_GB2312"/>
          <w:sz w:val="32"/>
          <w:szCs w:val="32"/>
          <w:lang w:val="zh-CN"/>
        </w:rPr>
        <w:t>,</w:t>
      </w:r>
      <w:r>
        <w:rPr>
          <w:rFonts w:ascii="仿宋_GB2312" w:eastAsia="仿宋_GB2312" w:hAnsi="仿宋_GB2312" w:cs="仿宋_GB2312" w:hint="eastAsia"/>
          <w:sz w:val="32"/>
          <w:szCs w:val="32"/>
          <w:lang w:val="zh-CN"/>
        </w:rPr>
        <w:t>有效控制工程造价，根据《浙江省政府投资项目管理办法》、《浙江省政府投资预算管理办法》等规定，结合我县实际，特制定本办法。</w:t>
      </w:r>
    </w:p>
    <w:p w:rsidR="0050366B" w:rsidRDefault="0050366B" w:rsidP="006110EB">
      <w:pPr>
        <w:widowControl w:val="0"/>
        <w:spacing w:line="600" w:lineRule="exact"/>
        <w:ind w:firstLineChars="200" w:firstLine="31680"/>
        <w:rPr>
          <w:rFonts w:ascii="仿宋_GB2312" w:eastAsia="仿宋_GB2312" w:hAnsi="仿宋_GB2312" w:cs="仿宋_GB2312"/>
          <w:sz w:val="32"/>
          <w:szCs w:val="32"/>
          <w:lang w:val="zh-CN"/>
        </w:rPr>
      </w:pPr>
      <w:r>
        <w:rPr>
          <w:rFonts w:ascii="仿宋_GB2312" w:eastAsia="仿宋_GB2312" w:hAnsi="仿宋_GB2312" w:cs="仿宋_GB2312" w:hint="eastAsia"/>
          <w:b/>
          <w:bCs/>
          <w:sz w:val="32"/>
          <w:szCs w:val="32"/>
          <w:lang w:val="zh-CN"/>
        </w:rPr>
        <w:t>第二条</w:t>
      </w:r>
      <w:r>
        <w:rPr>
          <w:rFonts w:ascii="仿宋_GB2312" w:eastAsia="仿宋_GB2312" w:hAnsi="仿宋_GB2312" w:cs="仿宋_GB2312"/>
          <w:sz w:val="32"/>
          <w:szCs w:val="32"/>
          <w:lang w:val="zh-CN"/>
        </w:rPr>
        <w:t xml:space="preserve">  </w:t>
      </w:r>
      <w:r>
        <w:rPr>
          <w:rFonts w:ascii="仿宋_GB2312" w:eastAsia="仿宋_GB2312" w:hAnsi="仿宋_GB2312" w:cs="仿宋_GB2312" w:hint="eastAsia"/>
          <w:sz w:val="32"/>
          <w:szCs w:val="32"/>
          <w:lang w:val="zh-CN"/>
        </w:rPr>
        <w:t>本办法所称的政府投资项目，是指县本级政府、县属国有企事业单位采用直接投资、资本金注入方式，利用一般公共预算、政府性基金预算、国有资本经营预算中安排资金所进行的固定资产投资项目。</w:t>
      </w:r>
    </w:p>
    <w:p w:rsidR="0050366B" w:rsidRDefault="0050366B" w:rsidP="006110EB">
      <w:pPr>
        <w:spacing w:line="600" w:lineRule="exact"/>
        <w:ind w:firstLineChars="200" w:firstLine="31680"/>
        <w:jc w:val="left"/>
        <w:rPr>
          <w:rFonts w:ascii="仿宋_GB2312" w:eastAsia="仿宋_GB2312"/>
          <w:sz w:val="32"/>
          <w:szCs w:val="32"/>
        </w:rPr>
      </w:pPr>
      <w:r>
        <w:rPr>
          <w:rFonts w:ascii="仿宋_GB2312" w:eastAsia="仿宋_GB2312" w:hAnsi="仿宋_GB2312" w:cs="仿宋_GB2312" w:hint="eastAsia"/>
          <w:b/>
          <w:bCs/>
          <w:sz w:val="32"/>
          <w:szCs w:val="32"/>
          <w:lang w:val="zh-CN"/>
        </w:rPr>
        <w:t>第三条</w:t>
      </w:r>
      <w:r>
        <w:rPr>
          <w:rFonts w:ascii="仿宋_GB2312" w:eastAsia="仿宋_GB2312" w:hAnsi="仿宋_GB2312" w:cs="仿宋_GB2312"/>
          <w:b/>
          <w:bCs/>
          <w:sz w:val="32"/>
          <w:szCs w:val="32"/>
        </w:rPr>
        <w:t xml:space="preserve">  </w:t>
      </w:r>
      <w:r>
        <w:rPr>
          <w:rFonts w:ascii="仿宋_GB2312" w:eastAsia="仿宋_GB2312" w:hint="eastAsia"/>
          <w:sz w:val="32"/>
          <w:szCs w:val="32"/>
        </w:rPr>
        <w:t>本办法所称的工程变更，是指建设工程合同签订后施工期间，发生的涉及施工合同价款的工程变更等事项。</w:t>
      </w:r>
    </w:p>
    <w:p w:rsidR="0050366B" w:rsidRDefault="0050366B" w:rsidP="006110EB">
      <w:pPr>
        <w:widowControl w:val="0"/>
        <w:spacing w:line="600" w:lineRule="exact"/>
        <w:ind w:firstLineChars="200" w:firstLine="31680"/>
        <w:rPr>
          <w:rFonts w:ascii="仿宋_GB2312" w:eastAsia="仿宋_GB2312"/>
          <w:sz w:val="32"/>
          <w:szCs w:val="32"/>
          <w:lang w:val="zh-CN"/>
        </w:rPr>
      </w:pPr>
      <w:r>
        <w:rPr>
          <w:rFonts w:ascii="仿宋_GB2312" w:eastAsia="仿宋_GB2312" w:hAnsi="仿宋_GB2312" w:cs="仿宋_GB2312" w:hint="eastAsia"/>
          <w:b/>
          <w:bCs/>
          <w:sz w:val="32"/>
          <w:szCs w:val="32"/>
          <w:lang w:val="zh-CN"/>
        </w:rPr>
        <w:t>第四条</w:t>
      </w:r>
      <w:r>
        <w:rPr>
          <w:rFonts w:ascii="仿宋_GB2312" w:eastAsia="仿宋_GB2312" w:hAnsi="仿宋_GB2312" w:cs="仿宋_GB2312"/>
          <w:b/>
          <w:bCs/>
          <w:sz w:val="32"/>
          <w:szCs w:val="32"/>
        </w:rPr>
        <w:t xml:space="preserve">  </w:t>
      </w:r>
      <w:r>
        <w:rPr>
          <w:rFonts w:ascii="仿宋_GB2312" w:eastAsia="仿宋_GB2312" w:hint="eastAsia"/>
          <w:sz w:val="32"/>
          <w:szCs w:val="32"/>
        </w:rPr>
        <w:t>本办法所称的工程变更审核，是指工程变更实施前的审核。工程变更应遵照“先报批、后实施”的原则，未经报批擅自实施的工程变更，由相关部门先组织调查核实后，再进入变更审批程序。</w:t>
      </w:r>
      <w:r>
        <w:rPr>
          <w:rFonts w:ascii="仿宋_GB2312" w:eastAsia="仿宋_GB2312"/>
          <w:sz w:val="32"/>
          <w:szCs w:val="32"/>
        </w:rPr>
        <w:t xml:space="preserve"> </w:t>
      </w:r>
    </w:p>
    <w:p w:rsidR="0050366B" w:rsidRDefault="0050366B" w:rsidP="00CE5842">
      <w:pPr>
        <w:widowControl w:val="0"/>
        <w:spacing w:line="600" w:lineRule="exact"/>
        <w:jc w:val="center"/>
        <w:rPr>
          <w:rFonts w:ascii="黑体" w:eastAsia="黑体" w:hAnsi="黑体"/>
          <w:sz w:val="32"/>
          <w:szCs w:val="32"/>
        </w:rPr>
      </w:pPr>
      <w:r>
        <w:rPr>
          <w:rFonts w:ascii="黑体" w:eastAsia="黑体" w:hAnsi="黑体" w:hint="eastAsia"/>
          <w:sz w:val="32"/>
          <w:szCs w:val="32"/>
        </w:rPr>
        <w:t>第二章</w:t>
      </w:r>
      <w:r>
        <w:rPr>
          <w:rFonts w:ascii="黑体" w:eastAsia="黑体" w:hAnsi="黑体"/>
          <w:sz w:val="32"/>
          <w:szCs w:val="32"/>
        </w:rPr>
        <w:t xml:space="preserve"> </w:t>
      </w:r>
      <w:r>
        <w:rPr>
          <w:rFonts w:ascii="黑体" w:eastAsia="黑体" w:hAnsi="黑体" w:hint="eastAsia"/>
          <w:sz w:val="32"/>
          <w:szCs w:val="32"/>
        </w:rPr>
        <w:t>工程变更范围</w:t>
      </w:r>
    </w:p>
    <w:p w:rsidR="0050366B" w:rsidRDefault="0050366B" w:rsidP="006110EB">
      <w:pPr>
        <w:widowControl w:val="0"/>
        <w:spacing w:line="600" w:lineRule="exact"/>
        <w:ind w:firstLineChars="200" w:firstLine="31680"/>
        <w:rPr>
          <w:rFonts w:ascii="仿宋_GB2312" w:eastAsia="仿宋_GB2312" w:hAnsi="仿宋_GB2312" w:cs="仿宋_GB2312"/>
          <w:sz w:val="32"/>
          <w:szCs w:val="32"/>
          <w:lang w:val="zh-CN"/>
        </w:rPr>
      </w:pPr>
      <w:r>
        <w:rPr>
          <w:rFonts w:ascii="仿宋_GB2312" w:eastAsia="仿宋_GB2312" w:hAnsi="仿宋_GB2312" w:cs="仿宋_GB2312" w:hint="eastAsia"/>
          <w:b/>
          <w:bCs/>
          <w:sz w:val="32"/>
          <w:szCs w:val="32"/>
          <w:lang w:val="zh-CN"/>
        </w:rPr>
        <w:t>第五条</w:t>
      </w:r>
      <w:r>
        <w:rPr>
          <w:rFonts w:ascii="仿宋_GB2312" w:eastAsia="仿宋_GB2312" w:hAnsi="仿宋_GB2312" w:cs="仿宋_GB2312"/>
          <w:sz w:val="32"/>
          <w:szCs w:val="32"/>
          <w:lang w:val="zh-CN"/>
        </w:rPr>
        <w:t xml:space="preserve">  </w:t>
      </w:r>
      <w:r>
        <w:rPr>
          <w:rFonts w:ascii="仿宋_GB2312" w:eastAsia="仿宋_GB2312" w:hAnsi="仿宋_GB2312" w:cs="仿宋_GB2312" w:hint="eastAsia"/>
          <w:sz w:val="32"/>
          <w:szCs w:val="32"/>
          <w:lang w:val="zh-CN"/>
        </w:rPr>
        <w:t>以下情形属于本办法所称的工程变更范围：</w:t>
      </w:r>
    </w:p>
    <w:p w:rsidR="0050366B" w:rsidRDefault="0050366B" w:rsidP="006110EB">
      <w:pPr>
        <w:widowControl w:val="0"/>
        <w:spacing w:line="600" w:lineRule="exact"/>
        <w:ind w:firstLineChars="200" w:firstLine="3168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（一）工程设计变更；</w:t>
      </w:r>
    </w:p>
    <w:p w:rsidR="0050366B" w:rsidRDefault="0050366B" w:rsidP="006110EB">
      <w:pPr>
        <w:widowControl w:val="0"/>
        <w:spacing w:line="600" w:lineRule="exact"/>
        <w:ind w:firstLineChars="200" w:firstLine="3168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（二）非施工方原因引起涉及工程费用增减的施工方案变</w:t>
      </w:r>
      <w:bookmarkEnd w:id="0"/>
      <w:r>
        <w:rPr>
          <w:rFonts w:ascii="仿宋_GB2312" w:eastAsia="仿宋_GB2312" w:hAnsi="仿宋_GB2312" w:cs="仿宋_GB2312" w:hint="eastAsia"/>
          <w:sz w:val="32"/>
          <w:szCs w:val="32"/>
          <w:lang w:val="zh-CN"/>
        </w:rPr>
        <w:t>更；</w:t>
      </w:r>
    </w:p>
    <w:p w:rsidR="0050366B" w:rsidRDefault="0050366B" w:rsidP="006110EB">
      <w:pPr>
        <w:widowControl w:val="0"/>
        <w:spacing w:line="600" w:lineRule="exact"/>
        <w:ind w:firstLineChars="200" w:firstLine="3168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（三）非施工方原因引起材料与设备的换用；</w:t>
      </w:r>
    </w:p>
    <w:p w:rsidR="0050366B" w:rsidRDefault="0050366B" w:rsidP="006110EB">
      <w:pPr>
        <w:widowControl w:val="0"/>
        <w:spacing w:line="600" w:lineRule="exact"/>
        <w:ind w:firstLineChars="200" w:firstLine="3168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（四）工程施工内容的增减；</w:t>
      </w:r>
    </w:p>
    <w:p w:rsidR="0050366B" w:rsidRDefault="0050366B" w:rsidP="006110EB">
      <w:pPr>
        <w:widowControl w:val="0"/>
        <w:spacing w:line="600" w:lineRule="exact"/>
        <w:ind w:firstLineChars="200" w:firstLine="3168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（五）因错项、漏项引起的标底预算工程量或清单工程量编制差错；</w:t>
      </w:r>
    </w:p>
    <w:p w:rsidR="0050366B" w:rsidRDefault="0050366B" w:rsidP="006110EB">
      <w:pPr>
        <w:widowControl w:val="0"/>
        <w:spacing w:line="600" w:lineRule="exact"/>
        <w:ind w:firstLineChars="200" w:firstLine="3168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（六）其他实质性变更。</w:t>
      </w:r>
    </w:p>
    <w:p w:rsidR="0050366B" w:rsidRDefault="0050366B" w:rsidP="006110EB">
      <w:pPr>
        <w:spacing w:line="600" w:lineRule="exact"/>
        <w:ind w:firstLineChars="200" w:firstLine="31680"/>
        <w:rPr>
          <w:rFonts w:ascii="仿宋_GB2312" w:eastAsia="仿宋_GB2312" w:hAnsi="仿宋_GB2312" w:cs="仿宋_GB2312"/>
          <w:sz w:val="32"/>
          <w:szCs w:val="32"/>
          <w:lang w:val="zh-CN"/>
        </w:rPr>
      </w:pPr>
      <w:r>
        <w:rPr>
          <w:rFonts w:ascii="仿宋_GB2312" w:eastAsia="仿宋_GB2312" w:hint="eastAsia"/>
          <w:sz w:val="32"/>
          <w:szCs w:val="32"/>
        </w:rPr>
        <w:t>其中第（五）项由原预算审核批准单位认定。</w:t>
      </w:r>
    </w:p>
    <w:p w:rsidR="0050366B" w:rsidRDefault="0050366B" w:rsidP="006110EB">
      <w:pPr>
        <w:widowControl w:val="0"/>
        <w:spacing w:line="600" w:lineRule="exact"/>
        <w:ind w:firstLineChars="200" w:firstLine="31680"/>
        <w:jc w:val="left"/>
        <w:rPr>
          <w:rFonts w:ascii="仿宋_GB2312" w:eastAsia="仿宋_GB2312" w:hAnsi="仿宋_GB2312" w:cs="仿宋_GB2312"/>
          <w:sz w:val="32"/>
          <w:szCs w:val="32"/>
          <w:lang w:val="zh-CN"/>
        </w:rPr>
      </w:pPr>
      <w:r>
        <w:rPr>
          <w:rFonts w:ascii="仿宋_GB2312" w:eastAsia="仿宋_GB2312" w:hAnsi="仿宋_GB2312" w:cs="仿宋_GB2312" w:hint="eastAsia"/>
          <w:b/>
          <w:bCs/>
          <w:sz w:val="32"/>
          <w:szCs w:val="32"/>
          <w:lang w:val="zh-CN"/>
        </w:rPr>
        <w:t>第六条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lang w:val="zh-CN"/>
        </w:rPr>
        <w:t>以下内容不属于本办法所称的工程变更范围，建设单位应按照国家有关规定和合同约定执行：</w:t>
      </w:r>
    </w:p>
    <w:p w:rsidR="0050366B" w:rsidRDefault="0050366B" w:rsidP="006110EB">
      <w:pPr>
        <w:widowControl w:val="0"/>
        <w:numPr>
          <w:ilvl w:val="0"/>
          <w:numId w:val="3"/>
        </w:numPr>
        <w:spacing w:line="600" w:lineRule="exact"/>
        <w:ind w:firstLineChars="200" w:firstLine="3168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合同中各种暂估价的签证；</w:t>
      </w:r>
    </w:p>
    <w:p w:rsidR="0050366B" w:rsidRDefault="0050366B" w:rsidP="006110EB">
      <w:pPr>
        <w:widowControl w:val="0"/>
        <w:spacing w:line="600" w:lineRule="exact"/>
        <w:ind w:firstLineChars="200" w:firstLine="3168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（二）根据合同条款计算的人工、材料、机械差价调整；</w:t>
      </w:r>
    </w:p>
    <w:p w:rsidR="0050366B" w:rsidRDefault="0050366B" w:rsidP="006110EB">
      <w:pPr>
        <w:widowControl w:val="0"/>
        <w:spacing w:line="600" w:lineRule="exact"/>
        <w:ind w:firstLineChars="200" w:firstLine="3168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（三）政策性调价引起工程价款的变化；</w:t>
      </w:r>
    </w:p>
    <w:p w:rsidR="0050366B" w:rsidRDefault="0050366B" w:rsidP="006110EB">
      <w:pPr>
        <w:widowControl w:val="0"/>
        <w:spacing w:line="600" w:lineRule="exact"/>
        <w:ind w:firstLineChars="200" w:firstLine="3168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（四）工程的奖罚和索赔。</w:t>
      </w:r>
    </w:p>
    <w:p w:rsidR="0050366B" w:rsidRDefault="0050366B" w:rsidP="00CE5842">
      <w:pPr>
        <w:widowControl w:val="0"/>
        <w:spacing w:line="600" w:lineRule="exact"/>
        <w:jc w:val="center"/>
        <w:rPr>
          <w:rFonts w:ascii="黑体" w:eastAsia="黑体" w:hAnsi="黑体"/>
          <w:sz w:val="32"/>
          <w:szCs w:val="32"/>
          <w:lang w:val="zh-CN"/>
        </w:rPr>
      </w:pPr>
      <w:r>
        <w:rPr>
          <w:rFonts w:ascii="黑体" w:eastAsia="黑体" w:hAnsi="黑体" w:hint="eastAsia"/>
          <w:sz w:val="32"/>
          <w:szCs w:val="32"/>
          <w:lang w:val="zh-CN"/>
        </w:rPr>
        <w:t>第三章</w:t>
      </w:r>
      <w:r>
        <w:rPr>
          <w:rFonts w:ascii="黑体" w:eastAsia="黑体" w:hAnsi="黑体"/>
          <w:sz w:val="32"/>
          <w:szCs w:val="32"/>
        </w:rPr>
        <w:t xml:space="preserve">  </w:t>
      </w:r>
      <w:r>
        <w:rPr>
          <w:rFonts w:ascii="黑体" w:eastAsia="黑体" w:hAnsi="黑体" w:hint="eastAsia"/>
          <w:sz w:val="32"/>
          <w:szCs w:val="32"/>
          <w:lang w:val="zh-CN"/>
        </w:rPr>
        <w:t>工程审批权限和变更程序</w:t>
      </w:r>
    </w:p>
    <w:p w:rsidR="0050366B" w:rsidRDefault="0050366B" w:rsidP="006110EB">
      <w:pPr>
        <w:spacing w:line="600" w:lineRule="exact"/>
        <w:ind w:firstLineChars="200" w:firstLine="31680"/>
        <w:rPr>
          <w:rFonts w:ascii="仿宋_GB2312" w:eastAsia="仿宋_GB2312"/>
          <w:sz w:val="32"/>
          <w:szCs w:val="32"/>
        </w:rPr>
      </w:pPr>
      <w:r>
        <w:rPr>
          <w:rFonts w:ascii="仿宋_GB2312" w:eastAsia="仿宋_GB2312" w:hint="eastAsia"/>
          <w:b/>
          <w:bCs/>
          <w:sz w:val="32"/>
          <w:szCs w:val="32"/>
        </w:rPr>
        <w:t>第七条</w:t>
      </w:r>
      <w:r>
        <w:rPr>
          <w:rFonts w:ascii="仿宋_GB2312" w:eastAsia="仿宋_GB2312"/>
          <w:b/>
          <w:bCs/>
          <w:sz w:val="32"/>
          <w:szCs w:val="32"/>
        </w:rPr>
        <w:t xml:space="preserve">  </w:t>
      </w:r>
      <w:r>
        <w:rPr>
          <w:rFonts w:ascii="仿宋_GB2312" w:eastAsia="仿宋_GB2312" w:hint="eastAsia"/>
          <w:sz w:val="32"/>
          <w:szCs w:val="32"/>
        </w:rPr>
        <w:t>政府投资项目工程变更实行联审制度。审核小组由县发改局、县财政局、县公管办和行业主管部门等组成，县发改局负责日常的审核工作。</w:t>
      </w:r>
    </w:p>
    <w:p w:rsidR="0050366B" w:rsidRDefault="0050366B" w:rsidP="006110EB">
      <w:pPr>
        <w:widowControl w:val="0"/>
        <w:spacing w:line="600" w:lineRule="exact"/>
        <w:ind w:firstLineChars="200" w:firstLine="31680"/>
        <w:jc w:val="left"/>
        <w:rPr>
          <w:rFonts w:ascii="仿宋_GB2312" w:eastAsia="仿宋_GB2312" w:hAnsi="仿宋_GB2312" w:cs="仿宋_GB2312"/>
          <w:sz w:val="32"/>
          <w:szCs w:val="32"/>
          <w:lang w:val="zh-CN"/>
        </w:rPr>
      </w:pPr>
      <w:r>
        <w:rPr>
          <w:rFonts w:ascii="仿宋_GB2312" w:eastAsia="仿宋_GB2312" w:hAnsi="仿宋_GB2312" w:cs="仿宋_GB2312" w:hint="eastAsia"/>
          <w:b/>
          <w:bCs/>
          <w:sz w:val="32"/>
          <w:szCs w:val="32"/>
          <w:lang w:val="zh-CN"/>
        </w:rPr>
        <w:t>第八条</w:t>
      </w:r>
      <w:r>
        <w:rPr>
          <w:rFonts w:ascii="仿宋_GB2312" w:eastAsia="仿宋_GB2312" w:hAnsi="仿宋_GB2312" w:cs="仿宋_GB2312"/>
          <w:sz w:val="32"/>
          <w:szCs w:val="32"/>
          <w:lang w:val="zh-CN"/>
        </w:rPr>
        <w:t xml:space="preserve">  </w:t>
      </w:r>
      <w:r>
        <w:rPr>
          <w:rFonts w:ascii="仿宋_GB2312" w:eastAsia="仿宋_GB2312" w:hAnsi="仿宋_GB2312" w:cs="仿宋_GB2312" w:hint="eastAsia"/>
          <w:sz w:val="32"/>
          <w:szCs w:val="32"/>
          <w:lang w:val="zh-CN"/>
        </w:rPr>
        <w:t>工程变更审批权限如下：</w:t>
      </w:r>
    </w:p>
    <w:p w:rsidR="0050366B" w:rsidRDefault="0050366B" w:rsidP="00CE5842">
      <w:pPr>
        <w:widowControl w:val="0"/>
        <w:spacing w:line="600" w:lineRule="exact"/>
        <w:ind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（一）单项或累计变更增加金额</w:t>
      </w:r>
      <w:r>
        <w:rPr>
          <w:rFonts w:ascii="仿宋_GB2312" w:eastAsia="仿宋_GB2312" w:hAnsi="仿宋_GB2312" w:cs="仿宋_GB2312"/>
          <w:sz w:val="32"/>
          <w:szCs w:val="32"/>
          <w:lang w:val="zh-CN"/>
        </w:rPr>
        <w:t>50</w:t>
      </w:r>
      <w:r>
        <w:rPr>
          <w:rFonts w:ascii="仿宋_GB2312" w:eastAsia="仿宋_GB2312" w:hAnsi="仿宋_GB2312" w:cs="仿宋_GB2312" w:hint="eastAsia"/>
          <w:sz w:val="32"/>
          <w:szCs w:val="32"/>
          <w:lang w:val="zh-CN"/>
        </w:rPr>
        <w:t>万元（不含</w:t>
      </w:r>
      <w:r>
        <w:rPr>
          <w:rFonts w:ascii="仿宋_GB2312" w:eastAsia="仿宋_GB2312" w:hAnsi="仿宋_GB2312" w:cs="仿宋_GB2312"/>
          <w:sz w:val="32"/>
          <w:szCs w:val="32"/>
          <w:lang w:val="zh-CN"/>
        </w:rPr>
        <w:t>50</w:t>
      </w:r>
      <w:r>
        <w:rPr>
          <w:rFonts w:ascii="仿宋_GB2312" w:eastAsia="仿宋_GB2312" w:hAnsi="仿宋_GB2312" w:cs="仿宋_GB2312" w:hint="eastAsia"/>
          <w:sz w:val="32"/>
          <w:szCs w:val="32"/>
          <w:lang w:val="zh-CN"/>
        </w:rPr>
        <w:t>万元）以下的，</w:t>
      </w:r>
      <w:r>
        <w:rPr>
          <w:rFonts w:ascii="仿宋_GB2312" w:eastAsia="仿宋_GB2312" w:hint="eastAsia"/>
          <w:sz w:val="32"/>
          <w:szCs w:val="32"/>
        </w:rPr>
        <w:t>由建设单位</w:t>
      </w:r>
      <w:r>
        <w:rPr>
          <w:rFonts w:ascii="仿宋_GB2312" w:eastAsia="仿宋_GB2312" w:hAnsi="仿宋_GB2312" w:cs="仿宋_GB2312" w:hint="eastAsia"/>
          <w:sz w:val="32"/>
          <w:szCs w:val="32"/>
          <w:lang w:val="zh-CN"/>
        </w:rPr>
        <w:t>研究确定，报县发改局、县财政局备案。</w:t>
      </w:r>
    </w:p>
    <w:p w:rsidR="0050366B" w:rsidRDefault="0050366B" w:rsidP="00CE5842">
      <w:pPr>
        <w:widowControl w:val="0"/>
        <w:spacing w:line="600" w:lineRule="exact"/>
        <w:ind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（二）单项或累计变更增加金额</w:t>
      </w:r>
      <w:r>
        <w:rPr>
          <w:rFonts w:ascii="仿宋_GB2312" w:eastAsia="仿宋_GB2312" w:hAnsi="仿宋_GB2312" w:cs="仿宋_GB2312"/>
          <w:sz w:val="32"/>
          <w:szCs w:val="32"/>
          <w:lang w:val="zh-CN"/>
        </w:rPr>
        <w:t>50</w:t>
      </w:r>
      <w:r>
        <w:rPr>
          <w:rFonts w:ascii="仿宋_GB2312" w:eastAsia="仿宋_GB2312" w:hAnsi="仿宋_GB2312" w:cs="仿宋_GB2312" w:hint="eastAsia"/>
          <w:sz w:val="32"/>
          <w:szCs w:val="32"/>
          <w:lang w:val="zh-CN"/>
        </w:rPr>
        <w:t>－</w:t>
      </w:r>
      <w:r>
        <w:rPr>
          <w:rFonts w:ascii="仿宋_GB2312" w:eastAsia="仿宋_GB2312" w:hAnsi="仿宋_GB2312" w:cs="仿宋_GB2312"/>
          <w:sz w:val="32"/>
          <w:szCs w:val="32"/>
        </w:rPr>
        <w:t>4</w:t>
      </w:r>
      <w:r>
        <w:rPr>
          <w:rFonts w:ascii="仿宋_GB2312" w:eastAsia="仿宋_GB2312" w:hAnsi="仿宋_GB2312" w:cs="仿宋_GB2312"/>
          <w:sz w:val="32"/>
          <w:szCs w:val="32"/>
          <w:lang w:val="zh-CN"/>
        </w:rPr>
        <w:t>00</w:t>
      </w:r>
      <w:r>
        <w:rPr>
          <w:rFonts w:ascii="仿宋_GB2312" w:eastAsia="仿宋_GB2312" w:hAnsi="仿宋_GB2312" w:cs="仿宋_GB2312" w:hint="eastAsia"/>
          <w:sz w:val="32"/>
          <w:szCs w:val="32"/>
          <w:lang w:val="zh-CN"/>
        </w:rPr>
        <w:t>万元（不含</w:t>
      </w:r>
      <w:r>
        <w:rPr>
          <w:rFonts w:ascii="仿宋_GB2312" w:eastAsia="仿宋_GB2312" w:hAnsi="仿宋_GB2312" w:cs="仿宋_GB2312"/>
          <w:sz w:val="32"/>
          <w:szCs w:val="32"/>
        </w:rPr>
        <w:t>4</w:t>
      </w:r>
      <w:r>
        <w:rPr>
          <w:rFonts w:ascii="仿宋_GB2312" w:eastAsia="仿宋_GB2312" w:hAnsi="仿宋_GB2312" w:cs="仿宋_GB2312"/>
          <w:sz w:val="32"/>
          <w:szCs w:val="32"/>
          <w:lang w:val="zh-CN"/>
        </w:rPr>
        <w:t>00</w:t>
      </w:r>
      <w:r>
        <w:rPr>
          <w:rFonts w:ascii="仿宋_GB2312" w:eastAsia="仿宋_GB2312" w:hAnsi="仿宋_GB2312" w:cs="仿宋_GB2312" w:hint="eastAsia"/>
          <w:sz w:val="32"/>
          <w:szCs w:val="32"/>
          <w:lang w:val="zh-CN"/>
        </w:rPr>
        <w:t>万元）的，建设单位研究确定后报行业主管部门出具技术审查意见，再报县发改局，由审核小组提出初审意见，报分管投资县领导批准。</w:t>
      </w:r>
    </w:p>
    <w:p w:rsidR="0050366B" w:rsidRDefault="0050366B" w:rsidP="00CE5842">
      <w:pPr>
        <w:widowControl w:val="0"/>
        <w:spacing w:line="600" w:lineRule="exact"/>
        <w:rPr>
          <w:rFonts w:ascii="仿宋_GB2312" w:eastAsia="仿宋_GB2312" w:hAnsi="仿宋_GB2312" w:cs="仿宋_GB2312"/>
          <w:sz w:val="32"/>
          <w:szCs w:val="32"/>
          <w:lang w:val="zh-CN"/>
        </w:rPr>
      </w:pPr>
      <w:r>
        <w:rPr>
          <w:rFonts w:ascii="仿宋_GB2312" w:eastAsia="仿宋_GB2312" w:hAnsi="仿宋_GB2312" w:cs="仿宋_GB2312"/>
          <w:sz w:val="32"/>
          <w:szCs w:val="32"/>
          <w:lang w:val="zh-CN"/>
        </w:rPr>
        <w:t xml:space="preserve">    </w:t>
      </w:r>
      <w:r>
        <w:rPr>
          <w:rFonts w:ascii="仿宋_GB2312" w:eastAsia="仿宋_GB2312" w:hAnsi="仿宋_GB2312" w:cs="仿宋_GB2312" w:hint="eastAsia"/>
          <w:sz w:val="32"/>
          <w:szCs w:val="32"/>
          <w:lang w:val="zh-CN"/>
        </w:rPr>
        <w:t>（三）单项或累计变更增加金额</w:t>
      </w:r>
      <w:r>
        <w:rPr>
          <w:rFonts w:ascii="仿宋_GB2312" w:eastAsia="仿宋_GB2312" w:hAnsi="仿宋_GB2312" w:cs="仿宋_GB2312"/>
          <w:sz w:val="32"/>
          <w:szCs w:val="32"/>
        </w:rPr>
        <w:t>400</w:t>
      </w:r>
      <w:r>
        <w:rPr>
          <w:rFonts w:ascii="仿宋_GB2312" w:eastAsia="仿宋_GB2312" w:hAnsi="仿宋_GB2312" w:cs="仿宋_GB2312" w:hint="eastAsia"/>
          <w:sz w:val="32"/>
          <w:szCs w:val="32"/>
          <w:lang w:val="zh-CN"/>
        </w:rPr>
        <w:t>万元以上（</w:t>
      </w:r>
      <w:r>
        <w:rPr>
          <w:rFonts w:ascii="仿宋_GB2312" w:eastAsia="仿宋_GB2312" w:hAnsi="仿宋_GB2312" w:cs="仿宋_GB2312" w:hint="eastAsia"/>
          <w:sz w:val="32"/>
          <w:szCs w:val="32"/>
        </w:rPr>
        <w:t>含</w:t>
      </w:r>
      <w:r>
        <w:rPr>
          <w:rFonts w:ascii="仿宋_GB2312" w:eastAsia="仿宋_GB2312" w:hAnsi="仿宋_GB2312" w:cs="仿宋_GB2312" w:hint="eastAsia"/>
          <w:sz w:val="32"/>
          <w:szCs w:val="32"/>
          <w:lang w:val="zh-CN"/>
        </w:rPr>
        <w:t>）的，建设单位研究确定后报行业主管部门出具技术审查意见，再报县发改局，由审核小组提出初审意见，经分管投资县领导审查后，提交县政府常务会议批准。</w:t>
      </w:r>
    </w:p>
    <w:p w:rsidR="0050366B" w:rsidRDefault="0050366B" w:rsidP="00CE5842">
      <w:pPr>
        <w:widowControl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（四）为提高工程变更审批效率，当工程变更达到需上报审批额度后，单项增加费用</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万元（不含</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万元）以下的工程</w:t>
      </w:r>
      <w:r>
        <w:rPr>
          <w:rFonts w:ascii="仿宋_GB2312" w:eastAsia="仿宋_GB2312" w:hAnsi="仿宋_GB2312" w:cs="仿宋_GB2312" w:hint="eastAsia"/>
          <w:sz w:val="32"/>
          <w:szCs w:val="32"/>
          <w:lang w:val="zh-CN"/>
        </w:rPr>
        <w:t>变更</w:t>
      </w:r>
      <w:r>
        <w:rPr>
          <w:rFonts w:ascii="仿宋_GB2312" w:eastAsia="仿宋_GB2312" w:hAnsi="仿宋_GB2312" w:cs="仿宋_GB2312" w:hint="eastAsia"/>
          <w:sz w:val="32"/>
          <w:szCs w:val="32"/>
        </w:rPr>
        <w:t>，原则上由建设单位研究确定报县发改局、县财政局备案后，予以实施。审核小组可视情况对该项变更内容予以审查。</w:t>
      </w:r>
    </w:p>
    <w:p w:rsidR="0050366B" w:rsidRDefault="0050366B" w:rsidP="006110EB">
      <w:pPr>
        <w:spacing w:line="600" w:lineRule="exact"/>
        <w:ind w:firstLineChars="200" w:firstLine="31680"/>
        <w:rPr>
          <w:rFonts w:ascii="仿宋_GB2312" w:eastAsia="仿宋_GB2312" w:hAnsi="仿宋_GB2312" w:cs="仿宋_GB2312"/>
          <w:sz w:val="32"/>
          <w:szCs w:val="32"/>
          <w:lang w:val="zh-CN"/>
        </w:rPr>
      </w:pPr>
      <w:r>
        <w:rPr>
          <w:rFonts w:ascii="仿宋_GB2312" w:eastAsia="仿宋_GB2312" w:cs="仿宋_GB2312" w:hint="eastAsia"/>
          <w:b/>
          <w:bCs/>
          <w:sz w:val="32"/>
          <w:szCs w:val="32"/>
          <w:shd w:val="clear" w:color="auto" w:fill="FFFFFF"/>
        </w:rPr>
        <w:t>第九条</w:t>
      </w:r>
      <w:r>
        <w:rPr>
          <w:rFonts w:ascii="仿宋_GB2312" w:eastAsia="仿宋_GB2312" w:cs="仿宋_GB2312"/>
          <w:sz w:val="32"/>
          <w:szCs w:val="32"/>
          <w:shd w:val="clear" w:color="auto" w:fill="FFFFFF"/>
        </w:rPr>
        <w:t>  </w:t>
      </w:r>
      <w:r>
        <w:rPr>
          <w:rFonts w:ascii="仿宋_GB2312" w:eastAsia="仿宋_GB2312" w:cs="仿宋_GB2312" w:hint="eastAsia"/>
          <w:sz w:val="32"/>
          <w:szCs w:val="32"/>
          <w:shd w:val="clear" w:color="auto" w:fill="FFFFFF"/>
        </w:rPr>
        <w:t>因应急抢险救灾等紧急情况，急需工程变更的，由建设单位或应急部门自行组织实施，</w:t>
      </w:r>
      <w:r>
        <w:rPr>
          <w:rFonts w:ascii="仿宋_GB2312" w:eastAsia="仿宋_GB2312" w:hint="eastAsia"/>
          <w:sz w:val="32"/>
          <w:szCs w:val="32"/>
        </w:rPr>
        <w:t>但须留存证据材料（包括影像资料等），事后按规定报批</w:t>
      </w:r>
      <w:r>
        <w:rPr>
          <w:rFonts w:ascii="仿宋_GB2312" w:eastAsia="仿宋_GB2312" w:hAnsi="仿宋_GB2312" w:cs="仿宋_GB2312" w:hint="eastAsia"/>
          <w:sz w:val="32"/>
          <w:szCs w:val="32"/>
          <w:lang w:val="zh-CN"/>
        </w:rPr>
        <w:t>。</w:t>
      </w:r>
    </w:p>
    <w:p w:rsidR="0050366B" w:rsidRDefault="0050366B" w:rsidP="006110EB">
      <w:pPr>
        <w:spacing w:line="600" w:lineRule="exact"/>
        <w:ind w:firstLineChars="200" w:firstLine="31680"/>
        <w:rPr>
          <w:rFonts w:ascii="仿宋_GB2312" w:eastAsia="仿宋_GB2312"/>
          <w:sz w:val="32"/>
          <w:szCs w:val="32"/>
        </w:rPr>
      </w:pPr>
      <w:r>
        <w:rPr>
          <w:rFonts w:ascii="仿宋_GB2312" w:eastAsia="仿宋_GB2312" w:cs="仿宋_GB2312" w:hint="eastAsia"/>
          <w:b/>
          <w:bCs/>
          <w:sz w:val="32"/>
          <w:szCs w:val="32"/>
          <w:shd w:val="clear" w:color="auto" w:fill="FFFFFF"/>
        </w:rPr>
        <w:t>第十条</w:t>
      </w:r>
      <w:r>
        <w:rPr>
          <w:rFonts w:ascii="仿宋_GB2312" w:eastAsia="仿宋_GB2312" w:cs="仿宋_GB2312"/>
          <w:sz w:val="32"/>
          <w:szCs w:val="32"/>
          <w:shd w:val="clear" w:color="auto" w:fill="FFFFFF"/>
        </w:rPr>
        <w:t> </w:t>
      </w:r>
      <w:r>
        <w:rPr>
          <w:rFonts w:ascii="仿宋_GB2312" w:eastAsia="仿宋_GB2312" w:cs="仿宋_GB2312" w:hint="eastAsia"/>
          <w:sz w:val="32"/>
          <w:szCs w:val="32"/>
          <w:shd w:val="clear" w:color="auto" w:fill="FFFFFF"/>
        </w:rPr>
        <w:t>审核小组根据实际需要，对工程变更备案情况进行抽查。</w:t>
      </w:r>
    </w:p>
    <w:p w:rsidR="0050366B" w:rsidRDefault="0050366B" w:rsidP="00CE5842">
      <w:pPr>
        <w:widowControl w:val="0"/>
        <w:spacing w:line="600" w:lineRule="exact"/>
        <w:ind w:firstLine="640"/>
        <w:rPr>
          <w:rFonts w:ascii="仿宋_GB2312" w:eastAsia="仿宋_GB2312" w:hAnsi="仿宋_GB2312" w:cs="仿宋_GB2312"/>
          <w:sz w:val="32"/>
          <w:szCs w:val="32"/>
          <w:lang w:val="zh-CN"/>
        </w:rPr>
      </w:pPr>
      <w:r>
        <w:rPr>
          <w:rFonts w:ascii="仿宋_GB2312" w:eastAsia="仿宋_GB2312" w:hAnsi="仿宋_GB2312" w:cs="仿宋_GB2312" w:hint="eastAsia"/>
          <w:b/>
          <w:bCs/>
          <w:sz w:val="32"/>
          <w:szCs w:val="32"/>
          <w:lang w:val="zh-CN"/>
        </w:rPr>
        <w:t>第</w:t>
      </w:r>
      <w:r>
        <w:rPr>
          <w:rFonts w:ascii="仿宋_GB2312" w:eastAsia="仿宋_GB2312" w:hAnsi="仿宋_GB2312" w:cs="仿宋_GB2312" w:hint="eastAsia"/>
          <w:b/>
          <w:bCs/>
          <w:sz w:val="32"/>
          <w:szCs w:val="32"/>
        </w:rPr>
        <w:t>十一</w:t>
      </w:r>
      <w:r>
        <w:rPr>
          <w:rFonts w:ascii="仿宋_GB2312" w:eastAsia="仿宋_GB2312" w:hAnsi="仿宋_GB2312" w:cs="仿宋_GB2312" w:hint="eastAsia"/>
          <w:b/>
          <w:bCs/>
          <w:sz w:val="32"/>
          <w:szCs w:val="32"/>
          <w:lang w:val="zh-CN"/>
        </w:rPr>
        <w:t>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lang w:val="zh-CN"/>
        </w:rPr>
        <w:t>如工程变更涉及技术变更，且行业主管部门或审核小组认为有必要的，由行业主管部门会同建设单位、有关部门组织专家对</w:t>
      </w:r>
      <w:r>
        <w:rPr>
          <w:rFonts w:ascii="仿宋_GB2312" w:eastAsia="仿宋_GB2312" w:hAnsi="仿宋_GB2312" w:cs="仿宋_GB2312" w:hint="eastAsia"/>
          <w:sz w:val="32"/>
          <w:szCs w:val="32"/>
        </w:rPr>
        <w:t>工程变更的必要性、技术性和经济性进行论证。</w:t>
      </w:r>
    </w:p>
    <w:p w:rsidR="0050366B" w:rsidRDefault="0050366B" w:rsidP="006110EB">
      <w:pPr>
        <w:spacing w:line="600" w:lineRule="exact"/>
        <w:ind w:firstLineChars="200" w:firstLine="31680"/>
        <w:rPr>
          <w:rFonts w:ascii="仿宋_GB2312" w:eastAsia="仿宋_GB2312"/>
          <w:sz w:val="32"/>
          <w:szCs w:val="32"/>
        </w:rPr>
      </w:pPr>
      <w:r>
        <w:rPr>
          <w:rFonts w:ascii="仿宋_GB2312" w:eastAsia="仿宋_GB2312" w:hint="eastAsia"/>
          <w:b/>
          <w:bCs/>
          <w:sz w:val="32"/>
          <w:szCs w:val="32"/>
        </w:rPr>
        <w:t>第十二条</w:t>
      </w:r>
      <w:r>
        <w:rPr>
          <w:rFonts w:ascii="仿宋_GB2312" w:eastAsia="仿宋_GB2312"/>
          <w:sz w:val="32"/>
          <w:szCs w:val="32"/>
        </w:rPr>
        <w:t xml:space="preserve"> </w:t>
      </w:r>
      <w:r>
        <w:rPr>
          <w:rFonts w:ascii="仿宋_GB2312" w:eastAsia="仿宋_GB2312" w:hint="eastAsia"/>
          <w:sz w:val="32"/>
          <w:szCs w:val="32"/>
        </w:rPr>
        <w:t>建设单位应在工程变更实施前按程序报有关部门审批或备案。行业</w:t>
      </w:r>
      <w:r>
        <w:rPr>
          <w:rFonts w:ascii="仿宋_GB2312" w:eastAsia="仿宋_GB2312" w:hAnsi="仿宋_GB2312" w:cs="仿宋_GB2312" w:hint="eastAsia"/>
          <w:sz w:val="32"/>
          <w:szCs w:val="32"/>
          <w:lang w:val="zh-CN"/>
        </w:rPr>
        <w:t>主管部门应</w:t>
      </w:r>
      <w:r>
        <w:rPr>
          <w:rFonts w:ascii="仿宋_GB2312" w:eastAsia="仿宋_GB2312" w:hint="eastAsia"/>
          <w:sz w:val="32"/>
          <w:szCs w:val="32"/>
        </w:rPr>
        <w:t>在收到完整资料后</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个工作日内</w:t>
      </w:r>
      <w:r>
        <w:rPr>
          <w:rFonts w:ascii="仿宋_GB2312" w:eastAsia="仿宋_GB2312" w:hAnsi="仿宋_GB2312" w:cs="仿宋_GB2312" w:hint="eastAsia"/>
          <w:sz w:val="32"/>
          <w:szCs w:val="32"/>
          <w:lang w:val="zh-CN"/>
        </w:rPr>
        <w:t>出具技术审查意见，专家论证时间另行计算。</w:t>
      </w:r>
      <w:r>
        <w:rPr>
          <w:rFonts w:ascii="仿宋_GB2312" w:eastAsia="仿宋_GB2312" w:hint="eastAsia"/>
          <w:sz w:val="32"/>
          <w:szCs w:val="32"/>
        </w:rPr>
        <w:t>审核小组应在收到完整资料后</w:t>
      </w:r>
      <w:r>
        <w:rPr>
          <w:rFonts w:ascii="仿宋_GB2312" w:eastAsia="仿宋_GB2312"/>
          <w:sz w:val="32"/>
          <w:szCs w:val="32"/>
        </w:rPr>
        <w:t>5</w:t>
      </w:r>
      <w:r>
        <w:rPr>
          <w:rFonts w:ascii="仿宋_GB2312" w:eastAsia="仿宋_GB2312" w:hint="eastAsia"/>
          <w:sz w:val="32"/>
          <w:szCs w:val="32"/>
        </w:rPr>
        <w:t>个工作日内完成审查，特殊复杂或重大变更可适当延长</w:t>
      </w:r>
      <w:r>
        <w:rPr>
          <w:rFonts w:ascii="仿宋_GB2312" w:eastAsia="仿宋_GB2312"/>
          <w:sz w:val="32"/>
          <w:szCs w:val="32"/>
        </w:rPr>
        <w:t>5</w:t>
      </w:r>
      <w:r>
        <w:rPr>
          <w:rFonts w:ascii="仿宋_GB2312" w:eastAsia="仿宋_GB2312" w:hint="eastAsia"/>
          <w:sz w:val="32"/>
          <w:szCs w:val="32"/>
        </w:rPr>
        <w:t>个工作日。</w:t>
      </w:r>
    </w:p>
    <w:p w:rsidR="0050366B" w:rsidRDefault="0050366B" w:rsidP="006110EB">
      <w:pPr>
        <w:widowControl w:val="0"/>
        <w:spacing w:line="60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zh-CN"/>
        </w:rPr>
        <w:t>第十</w:t>
      </w:r>
      <w:r>
        <w:rPr>
          <w:rFonts w:ascii="仿宋_GB2312" w:eastAsia="仿宋_GB2312" w:hAnsi="仿宋_GB2312" w:cs="仿宋_GB2312" w:hint="eastAsia"/>
          <w:b/>
          <w:bCs/>
          <w:sz w:val="32"/>
          <w:szCs w:val="32"/>
        </w:rPr>
        <w:t>三</w:t>
      </w:r>
      <w:r>
        <w:rPr>
          <w:rFonts w:ascii="仿宋_GB2312" w:eastAsia="仿宋_GB2312" w:hAnsi="仿宋_GB2312" w:cs="仿宋_GB2312" w:hint="eastAsia"/>
          <w:b/>
          <w:bCs/>
          <w:sz w:val="32"/>
          <w:szCs w:val="32"/>
          <w:lang w:val="zh-CN"/>
        </w:rPr>
        <w:t>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变更备案需提交以下资料：</w:t>
      </w:r>
    </w:p>
    <w:p w:rsidR="0050366B" w:rsidRDefault="0050366B" w:rsidP="006110EB">
      <w:pPr>
        <w:widowControl w:val="0"/>
        <w:numPr>
          <w:ilvl w:val="0"/>
          <w:numId w:val="4"/>
        </w:numPr>
        <w:spacing w:line="60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三门县政府投资项目工程变更备案表（附表</w:t>
      </w:r>
      <w:r>
        <w:rPr>
          <w:rFonts w:ascii="仿宋_GB2312" w:eastAsia="仿宋_GB2312" w:hAnsi="仿宋_GB2312" w:cs="仿宋_GB2312"/>
          <w:sz w:val="32"/>
          <w:szCs w:val="32"/>
        </w:rPr>
        <w:t>1</w:t>
      </w:r>
      <w:r>
        <w:rPr>
          <w:rFonts w:ascii="仿宋_GB2312" w:eastAsia="仿宋_GB2312" w:hAnsi="仿宋_GB2312" w:cs="仿宋_GB2312" w:hint="eastAsia"/>
          <w:sz w:val="32"/>
          <w:szCs w:val="32"/>
          <w:lang w:val="zh-CN"/>
        </w:rPr>
        <w:t>）；</w:t>
      </w:r>
    </w:p>
    <w:p w:rsidR="0050366B" w:rsidRDefault="0050366B" w:rsidP="006110EB">
      <w:pPr>
        <w:spacing w:line="600" w:lineRule="exact"/>
        <w:ind w:firstLineChars="200" w:firstLine="31680"/>
        <w:rPr>
          <w:rFonts w:ascii="仿宋_GB2312" w:eastAsia="仿宋_GB2312" w:hAnsi="仿宋_GB2312" w:cs="仿宋_GB2312"/>
          <w:sz w:val="32"/>
          <w:szCs w:val="32"/>
        </w:rPr>
      </w:pPr>
      <w:r>
        <w:rPr>
          <w:rFonts w:ascii="仿宋_GB2312" w:eastAsia="仿宋_GB2312" w:hint="eastAsia"/>
          <w:sz w:val="32"/>
          <w:szCs w:val="32"/>
        </w:rPr>
        <w:t>（二）工程变更情况说明，详细描述项目概况、工程变更的原因和内容、工程造价和投资增减变动情况以及工程变更的实施情况等。</w:t>
      </w:r>
    </w:p>
    <w:p w:rsidR="0050366B" w:rsidRDefault="0050366B" w:rsidP="006110EB">
      <w:pPr>
        <w:widowControl w:val="0"/>
        <w:spacing w:line="600" w:lineRule="exact"/>
        <w:ind w:firstLineChars="200" w:firstLine="3168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（三）经建设、施工、监理、设计等相关参建单位签字盖章认可的工程变更联系单及附件资料；</w:t>
      </w:r>
    </w:p>
    <w:p w:rsidR="0050366B" w:rsidRDefault="0050366B" w:rsidP="00CE5842">
      <w:pPr>
        <w:widowControl w:val="0"/>
        <w:spacing w:line="600" w:lineRule="exact"/>
        <w:ind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（四）工程变更预算单、工程量计算表及变更后造价增减金额计算表；</w:t>
      </w:r>
    </w:p>
    <w:p w:rsidR="0050366B" w:rsidRDefault="0050366B" w:rsidP="006110EB">
      <w:pPr>
        <w:widowControl w:val="0"/>
        <w:spacing w:line="600" w:lineRule="exact"/>
        <w:ind w:firstLineChars="200" w:firstLine="31680"/>
        <w:jc w:val="left"/>
        <w:rPr>
          <w:rFonts w:ascii="仿宋_GB2312" w:eastAsia="仿宋_GB2312"/>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lang w:val="zh-CN"/>
        </w:rPr>
        <w:t>建设单位、主管部门集体讨论的书面意见。</w:t>
      </w:r>
    </w:p>
    <w:p w:rsidR="0050366B" w:rsidRDefault="0050366B" w:rsidP="00CE5842">
      <w:pPr>
        <w:widowControl w:val="0"/>
        <w:spacing w:line="60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变更审批需提交以下资料：</w:t>
      </w:r>
    </w:p>
    <w:p w:rsidR="0050366B" w:rsidRDefault="0050366B" w:rsidP="00CE5842">
      <w:pPr>
        <w:widowControl w:val="0"/>
        <w:spacing w:line="600" w:lineRule="exact"/>
        <w:ind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（一）变更申请报告。包括拟变更的工程名称、工程的基本情况和概算执行情况、各参建单位、招投标及中标情况、变更的主要理由、变更的主要内容、变更的费用等内容；</w:t>
      </w:r>
    </w:p>
    <w:p w:rsidR="0050366B" w:rsidRDefault="0050366B" w:rsidP="00CE5842">
      <w:pPr>
        <w:widowControl w:val="0"/>
        <w:spacing w:line="600" w:lineRule="exact"/>
        <w:ind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（二）三门县政府投资项目工程变更审批表（附表</w:t>
      </w:r>
      <w:r>
        <w:rPr>
          <w:rFonts w:ascii="仿宋_GB2312" w:eastAsia="仿宋_GB2312" w:hAnsi="仿宋_GB2312" w:cs="仿宋_GB2312"/>
          <w:sz w:val="32"/>
          <w:szCs w:val="32"/>
        </w:rPr>
        <w:t>2</w:t>
      </w:r>
      <w:r>
        <w:rPr>
          <w:rFonts w:ascii="仿宋_GB2312" w:eastAsia="仿宋_GB2312" w:hAnsi="仿宋_GB2312" w:cs="仿宋_GB2312" w:hint="eastAsia"/>
          <w:sz w:val="32"/>
          <w:szCs w:val="32"/>
          <w:lang w:val="zh-CN"/>
        </w:rPr>
        <w:t>）；</w:t>
      </w:r>
    </w:p>
    <w:p w:rsidR="0050366B" w:rsidRDefault="0050366B" w:rsidP="006110EB">
      <w:pPr>
        <w:widowControl w:val="0"/>
        <w:spacing w:line="600" w:lineRule="exact"/>
        <w:ind w:firstLineChars="200" w:firstLine="3168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（三）经建设、施工、监理、设计等相关参建单位签字盖章认可的工程变更联系单及附件资料；</w:t>
      </w:r>
    </w:p>
    <w:p w:rsidR="0050366B" w:rsidRDefault="0050366B" w:rsidP="00CE5842">
      <w:pPr>
        <w:widowControl w:val="0"/>
        <w:spacing w:line="600" w:lineRule="exact"/>
        <w:ind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（四）工程变更预算单、工程量计算表及变更后造价增减金额计算表；</w:t>
      </w:r>
    </w:p>
    <w:p w:rsidR="0050366B" w:rsidRDefault="0050366B" w:rsidP="00CE5842">
      <w:pPr>
        <w:widowControl w:val="0"/>
        <w:spacing w:line="600" w:lineRule="exact"/>
        <w:ind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（五）招投标文件、施工合同适用变更的条款，变更前、后的施工图；</w:t>
      </w:r>
    </w:p>
    <w:p w:rsidR="0050366B" w:rsidRDefault="0050366B" w:rsidP="00CE5842">
      <w:pPr>
        <w:widowControl w:val="0"/>
        <w:spacing w:line="600" w:lineRule="exact"/>
        <w:ind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（六）隐蔽工程变更须提供影像资料；</w:t>
      </w:r>
    </w:p>
    <w:p w:rsidR="0050366B" w:rsidRDefault="0050366B" w:rsidP="00CE5842">
      <w:pPr>
        <w:pStyle w:val="NormalWeb"/>
        <w:spacing w:line="600" w:lineRule="exact"/>
        <w:ind w:firstLine="645"/>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（七）建设单位及主管部门的工程变更专题会议纪要、论证意见、技术审查意见；</w:t>
      </w:r>
    </w:p>
    <w:p w:rsidR="0050366B" w:rsidRDefault="0050366B" w:rsidP="00CE5842">
      <w:pPr>
        <w:pStyle w:val="NormalWeb"/>
        <w:spacing w:line="600" w:lineRule="exact"/>
        <w:ind w:firstLine="645"/>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（八）预算工程量或清单工程量编制差错的需提供原预算审核批准单位认定意见；</w:t>
      </w:r>
    </w:p>
    <w:p w:rsidR="0050366B" w:rsidRDefault="0050366B" w:rsidP="006110EB">
      <w:pPr>
        <w:widowControl w:val="0"/>
        <w:spacing w:line="600" w:lineRule="exact"/>
        <w:ind w:firstLineChars="200" w:firstLine="3168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（九）其他相关资料。</w:t>
      </w:r>
    </w:p>
    <w:p w:rsidR="0050366B" w:rsidRDefault="0050366B" w:rsidP="00CE5842">
      <w:pPr>
        <w:widowControl w:val="0"/>
        <w:spacing w:line="600" w:lineRule="exact"/>
        <w:jc w:val="center"/>
        <w:rPr>
          <w:rFonts w:ascii="黑体" w:eastAsia="黑体" w:hAnsi="黑体"/>
          <w:sz w:val="32"/>
          <w:szCs w:val="32"/>
          <w:lang w:val="zh-CN"/>
        </w:rPr>
      </w:pPr>
      <w:r>
        <w:rPr>
          <w:rFonts w:ascii="黑体" w:eastAsia="黑体" w:hAnsi="黑体" w:hint="eastAsia"/>
          <w:sz w:val="32"/>
          <w:szCs w:val="32"/>
          <w:lang w:val="zh-CN"/>
        </w:rPr>
        <w:t>第四章</w:t>
      </w:r>
      <w:r>
        <w:rPr>
          <w:rFonts w:ascii="黑体" w:eastAsia="黑体" w:hAnsi="黑体"/>
          <w:sz w:val="32"/>
          <w:szCs w:val="32"/>
        </w:rPr>
        <w:t xml:space="preserve">  </w:t>
      </w:r>
      <w:r>
        <w:rPr>
          <w:rFonts w:ascii="黑体" w:eastAsia="黑体" w:hAnsi="黑体" w:hint="eastAsia"/>
          <w:sz w:val="32"/>
          <w:szCs w:val="32"/>
          <w:lang w:val="zh-CN"/>
        </w:rPr>
        <w:t>工程变更要求</w:t>
      </w:r>
    </w:p>
    <w:p w:rsidR="0050366B" w:rsidRDefault="0050366B" w:rsidP="00CE5842">
      <w:pPr>
        <w:widowControl w:val="0"/>
        <w:spacing w:line="600" w:lineRule="exact"/>
        <w:ind w:firstLine="640"/>
        <w:rPr>
          <w:rFonts w:ascii="仿宋_GB2312" w:eastAsia="仿宋_GB2312" w:hAnsi="仿宋_GB2312" w:cs="仿宋_GB2312"/>
          <w:sz w:val="32"/>
          <w:szCs w:val="32"/>
          <w:lang w:val="zh-CN"/>
        </w:rPr>
      </w:pPr>
      <w:r>
        <w:rPr>
          <w:rFonts w:ascii="仿宋_GB2312" w:eastAsia="仿宋_GB2312" w:hAnsi="仿宋_GB2312" w:cs="仿宋_GB2312" w:hint="eastAsia"/>
          <w:b/>
          <w:bCs/>
          <w:sz w:val="32"/>
          <w:szCs w:val="32"/>
        </w:rPr>
        <w:t>第十五条</w:t>
      </w:r>
      <w:r>
        <w:rPr>
          <w:rFonts w:ascii="黑体" w:eastAsia="黑体" w:hAnsi="黑体"/>
          <w:sz w:val="32"/>
          <w:szCs w:val="32"/>
        </w:rPr>
        <w:t xml:space="preserve">  </w:t>
      </w:r>
      <w:r>
        <w:rPr>
          <w:rFonts w:ascii="仿宋_GB2312" w:eastAsia="仿宋_GB2312" w:hAnsi="仿宋_GB2312" w:cs="仿宋_GB2312" w:hint="eastAsia"/>
          <w:sz w:val="32"/>
          <w:szCs w:val="32"/>
          <w:lang w:val="zh-CN"/>
        </w:rPr>
        <w:t>建设单位为工程变更第一责任人，应按项目法人负责制要求，负责对项目工程变更进行有效控制、管理、认定、审核和报批，负责各类工程变更资料的台帐整理和管理工作，同时对工程变更事项的真实性、合理性负责。</w:t>
      </w:r>
    </w:p>
    <w:p w:rsidR="0050366B" w:rsidRDefault="0050366B" w:rsidP="006110EB">
      <w:pPr>
        <w:spacing w:line="600" w:lineRule="exact"/>
        <w:ind w:firstLineChars="200" w:firstLine="31680"/>
        <w:rPr>
          <w:rFonts w:ascii="仿宋_GB2312" w:eastAsia="仿宋_GB2312"/>
          <w:sz w:val="32"/>
          <w:szCs w:val="32"/>
        </w:rPr>
      </w:pPr>
      <w:r>
        <w:rPr>
          <w:rFonts w:ascii="仿宋_GB2312" w:eastAsia="仿宋_GB2312" w:hAnsi="仿宋_GB2312" w:cs="仿宋_GB2312" w:hint="eastAsia"/>
          <w:b/>
          <w:bCs/>
          <w:sz w:val="32"/>
          <w:szCs w:val="32"/>
        </w:rPr>
        <w:t>第十六条</w:t>
      </w:r>
      <w:r>
        <w:rPr>
          <w:rFonts w:ascii="仿宋_GB2312" w:eastAsia="仿宋_GB2312"/>
          <w:sz w:val="32"/>
          <w:szCs w:val="32"/>
        </w:rPr>
        <w:t xml:space="preserve">  </w:t>
      </w:r>
      <w:r>
        <w:rPr>
          <w:rFonts w:ascii="仿宋_GB2312" w:eastAsia="仿宋_GB2312" w:hint="eastAsia"/>
          <w:sz w:val="32"/>
          <w:szCs w:val="32"/>
        </w:rPr>
        <w:t>勘察、设计、造价、咨询等单位应做好各类工程变更的勘察、设计、造价等相关服务工作，并提出变更意见。</w:t>
      </w:r>
    </w:p>
    <w:p w:rsidR="0050366B" w:rsidRDefault="0050366B" w:rsidP="006110EB">
      <w:pPr>
        <w:spacing w:line="600" w:lineRule="exact"/>
        <w:ind w:firstLineChars="200" w:firstLine="31680"/>
        <w:rPr>
          <w:rFonts w:ascii="仿宋_GB2312" w:eastAsia="仿宋_GB2312"/>
          <w:sz w:val="32"/>
          <w:szCs w:val="32"/>
        </w:rPr>
      </w:pPr>
      <w:r>
        <w:rPr>
          <w:rFonts w:ascii="仿宋_GB2312" w:eastAsia="仿宋_GB2312" w:hint="eastAsia"/>
          <w:sz w:val="32"/>
          <w:szCs w:val="32"/>
        </w:rPr>
        <w:t>监理单位要</w:t>
      </w:r>
      <w:r>
        <w:rPr>
          <w:rFonts w:ascii="仿宋_GB2312" w:eastAsia="仿宋_GB2312" w:hAnsi="仿宋_GB2312" w:cs="仿宋_GB2312" w:hint="eastAsia"/>
          <w:sz w:val="32"/>
          <w:szCs w:val="32"/>
        </w:rPr>
        <w:t>加强施工现场监督和管理，</w:t>
      </w:r>
      <w:r>
        <w:rPr>
          <w:rFonts w:ascii="仿宋_GB2312" w:eastAsia="仿宋_GB2312" w:hint="eastAsia"/>
          <w:sz w:val="32"/>
          <w:szCs w:val="32"/>
        </w:rPr>
        <w:t>根据职责做好工程投资控制工作，对工程变更的可行性、合理性提出监理意见，配合建设单位做好工程变更的管理工作。</w:t>
      </w:r>
    </w:p>
    <w:p w:rsidR="0050366B" w:rsidRDefault="0050366B" w:rsidP="006110EB">
      <w:pPr>
        <w:spacing w:line="600" w:lineRule="exact"/>
        <w:ind w:firstLineChars="200" w:firstLine="31680"/>
        <w:rPr>
          <w:rFonts w:ascii="仿宋_GB2312" w:eastAsia="仿宋_GB2312"/>
          <w:sz w:val="32"/>
          <w:szCs w:val="32"/>
        </w:rPr>
      </w:pPr>
      <w:r>
        <w:rPr>
          <w:rFonts w:ascii="仿宋_GB2312" w:eastAsia="仿宋_GB2312" w:hint="eastAsia"/>
          <w:sz w:val="32"/>
          <w:szCs w:val="32"/>
        </w:rPr>
        <w:t>施工单位必须按照经批准的施工图和施工技术规范标准组织施工，不得擅自进行工程变更。</w:t>
      </w:r>
    </w:p>
    <w:p w:rsidR="0050366B" w:rsidRDefault="0050366B" w:rsidP="006110EB">
      <w:pPr>
        <w:pStyle w:val="NormalWeb"/>
        <w:snapToGrid w:val="0"/>
        <w:spacing w:line="600" w:lineRule="exact"/>
        <w:ind w:firstLineChars="200" w:firstLine="31680"/>
        <w:rPr>
          <w:rFonts w:ascii="黑体" w:eastAsia="黑体" w:hAnsi="黑体"/>
          <w:sz w:val="32"/>
          <w:szCs w:val="32"/>
          <w:lang w:val="zh-CN"/>
        </w:rPr>
      </w:pPr>
      <w:r>
        <w:rPr>
          <w:rFonts w:ascii="仿宋_GB2312" w:eastAsia="仿宋_GB2312" w:cs="仿宋_GB2312" w:hint="eastAsia"/>
          <w:b/>
          <w:bCs/>
          <w:sz w:val="32"/>
          <w:szCs w:val="32"/>
          <w:shd w:val="clear" w:color="auto" w:fill="FFFFFF"/>
        </w:rPr>
        <w:t>第十七条</w:t>
      </w:r>
      <w:r>
        <w:rPr>
          <w:rFonts w:ascii="仿宋_GB2312" w:eastAsia="仿宋_GB2312" w:cs="仿宋_GB2312"/>
          <w:sz w:val="32"/>
          <w:szCs w:val="32"/>
          <w:shd w:val="clear" w:color="auto" w:fill="FFFFFF"/>
        </w:rPr>
        <w:t xml:space="preserve"> </w:t>
      </w:r>
      <w:r>
        <w:rPr>
          <w:rFonts w:ascii="仿宋_GB2312" w:eastAsia="仿宋_GB2312" w:cs="仿宋_GB2312" w:hint="eastAsia"/>
          <w:sz w:val="32"/>
          <w:szCs w:val="32"/>
          <w:shd w:val="clear" w:color="auto" w:fill="FFFFFF"/>
          <w:lang w:val="zh-CN"/>
        </w:rPr>
        <w:t>严禁先实施后补签工程变更联系单，</w:t>
      </w:r>
      <w:r>
        <w:rPr>
          <w:rFonts w:ascii="仿宋_GB2312" w:eastAsia="仿宋_GB2312" w:cs="仿宋_GB2312" w:hint="eastAsia"/>
          <w:sz w:val="32"/>
          <w:szCs w:val="32"/>
          <w:shd w:val="clear" w:color="auto" w:fill="FFFFFF"/>
        </w:rPr>
        <w:t>工程变更联系单未按本办法规定程序和要求报批、备案的，不得作为结算依据，不予拨付变更增加的资金。</w:t>
      </w:r>
    </w:p>
    <w:p w:rsidR="0050366B" w:rsidRDefault="0050366B" w:rsidP="00CE5842">
      <w:pPr>
        <w:widowControl w:val="0"/>
        <w:spacing w:line="600" w:lineRule="exact"/>
        <w:jc w:val="center"/>
        <w:rPr>
          <w:rFonts w:ascii="黑体" w:eastAsia="黑体" w:hAnsi="黑体"/>
          <w:sz w:val="32"/>
          <w:szCs w:val="32"/>
          <w:lang w:val="zh-CN"/>
        </w:rPr>
      </w:pPr>
      <w:r>
        <w:rPr>
          <w:rFonts w:ascii="黑体" w:eastAsia="黑体" w:hAnsi="黑体" w:hint="eastAsia"/>
          <w:sz w:val="32"/>
          <w:szCs w:val="32"/>
          <w:lang w:val="zh-CN"/>
        </w:rPr>
        <w:t>第五章　责任追究</w:t>
      </w:r>
    </w:p>
    <w:p w:rsidR="0050366B" w:rsidRDefault="0050366B" w:rsidP="006110EB">
      <w:pPr>
        <w:spacing w:line="600" w:lineRule="exact"/>
        <w:ind w:firstLineChars="200" w:firstLine="31680"/>
        <w:rPr>
          <w:rFonts w:ascii="仿宋_GB2312" w:eastAsia="仿宋_GB2312" w:hAnsi="仿宋_GB2312" w:cs="仿宋_GB2312"/>
          <w:sz w:val="32"/>
          <w:szCs w:val="32"/>
          <w:lang w:val="zh-CN"/>
        </w:rPr>
      </w:pPr>
      <w:r>
        <w:rPr>
          <w:rFonts w:ascii="仿宋_GB2312" w:eastAsia="仿宋_GB2312" w:hAnsi="仿宋_GB2312" w:cs="仿宋_GB2312" w:hint="eastAsia"/>
          <w:b/>
          <w:bCs/>
          <w:sz w:val="32"/>
          <w:szCs w:val="32"/>
          <w:lang w:val="zh-CN"/>
        </w:rPr>
        <w:t>第十</w:t>
      </w:r>
      <w:r>
        <w:rPr>
          <w:rFonts w:ascii="仿宋_GB2312" w:eastAsia="仿宋_GB2312" w:hAnsi="仿宋_GB2312" w:cs="仿宋_GB2312" w:hint="eastAsia"/>
          <w:b/>
          <w:bCs/>
          <w:sz w:val="32"/>
          <w:szCs w:val="32"/>
        </w:rPr>
        <w:t>八</w:t>
      </w:r>
      <w:r>
        <w:rPr>
          <w:rFonts w:ascii="仿宋_GB2312" w:eastAsia="仿宋_GB2312" w:hAnsi="仿宋_GB2312" w:cs="仿宋_GB2312" w:hint="eastAsia"/>
          <w:b/>
          <w:bCs/>
          <w:sz w:val="32"/>
          <w:szCs w:val="32"/>
          <w:lang w:val="zh-CN"/>
        </w:rPr>
        <w:t>条</w:t>
      </w:r>
      <w:r>
        <w:rPr>
          <w:rFonts w:ascii="仿宋_GB2312" w:eastAsia="仿宋_GB2312" w:hAnsi="仿宋_GB2312" w:cs="仿宋_GB2312"/>
          <w:sz w:val="32"/>
          <w:szCs w:val="32"/>
        </w:rPr>
        <w:t xml:space="preserve"> </w:t>
      </w:r>
      <w:r>
        <w:rPr>
          <w:rFonts w:ascii="仿宋_GB2312" w:eastAsia="仿宋_GB2312" w:hint="eastAsia"/>
          <w:sz w:val="32"/>
          <w:szCs w:val="32"/>
        </w:rPr>
        <w:t>项目建设单位、主管部门、相关政府职能部门工作人员违反本办法，弄虚作假或工作不负责任的，对项目变更未按审批权限和程序报批或未及时报批的，或故意压低变更金额规避审核的，将追究有关责任人责任；违反法律、法规等规定，将依法予以查处。</w:t>
      </w:r>
    </w:p>
    <w:p w:rsidR="0050366B" w:rsidRDefault="0050366B" w:rsidP="00CE5842">
      <w:pPr>
        <w:widowControl w:val="0"/>
        <w:spacing w:line="600" w:lineRule="exact"/>
        <w:ind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b/>
          <w:bCs/>
          <w:sz w:val="32"/>
          <w:szCs w:val="32"/>
          <w:lang w:val="zh-CN"/>
        </w:rPr>
        <w:t>第十</w:t>
      </w:r>
      <w:r>
        <w:rPr>
          <w:rFonts w:ascii="仿宋_GB2312" w:eastAsia="仿宋_GB2312" w:hAnsi="仿宋_GB2312" w:cs="仿宋_GB2312" w:hint="eastAsia"/>
          <w:b/>
          <w:bCs/>
          <w:sz w:val="32"/>
          <w:szCs w:val="32"/>
        </w:rPr>
        <w:t>九</w:t>
      </w:r>
      <w:r>
        <w:rPr>
          <w:rFonts w:ascii="仿宋_GB2312" w:eastAsia="仿宋_GB2312" w:hAnsi="仿宋_GB2312" w:cs="仿宋_GB2312" w:hint="eastAsia"/>
          <w:b/>
          <w:bCs/>
          <w:sz w:val="32"/>
          <w:szCs w:val="32"/>
          <w:lang w:val="zh-CN"/>
        </w:rPr>
        <w:t>条</w:t>
      </w:r>
      <w:r>
        <w:rPr>
          <w:rFonts w:ascii="仿宋_GB2312" w:eastAsia="仿宋_GB2312" w:hAnsi="仿宋_GB2312" w:cs="仿宋_GB2312"/>
          <w:sz w:val="32"/>
          <w:szCs w:val="32"/>
          <w:lang w:val="zh-CN"/>
        </w:rPr>
        <w:t xml:space="preserve"> </w:t>
      </w:r>
      <w:r>
        <w:rPr>
          <w:rFonts w:ascii="仿宋_GB2312" w:eastAsia="仿宋_GB2312" w:hAnsi="仿宋_GB2312" w:cs="仿宋_GB2312" w:hint="eastAsia"/>
          <w:sz w:val="32"/>
          <w:szCs w:val="32"/>
          <w:lang w:val="zh-CN"/>
        </w:rPr>
        <w:t>因勘察、设计、造价、咨询等中介服务机构过失导致工程重大变更的，由建设单位按合同约定和有关规定扣减服务费用，造成损失的向其提出索赔。</w:t>
      </w:r>
    </w:p>
    <w:p w:rsidR="0050366B" w:rsidRDefault="0050366B" w:rsidP="00CE5842">
      <w:pPr>
        <w:widowControl w:val="0"/>
        <w:spacing w:line="600" w:lineRule="exact"/>
        <w:ind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一年内累计发生上述情况</w:t>
      </w:r>
      <w:r>
        <w:rPr>
          <w:rFonts w:ascii="仿宋_GB2312" w:eastAsia="仿宋_GB2312" w:hAnsi="仿宋_GB2312" w:cs="仿宋_GB2312"/>
          <w:sz w:val="32"/>
          <w:szCs w:val="32"/>
        </w:rPr>
        <w:t>2</w:t>
      </w:r>
      <w:r>
        <w:rPr>
          <w:rFonts w:ascii="仿宋_GB2312" w:eastAsia="仿宋_GB2312" w:hAnsi="仿宋_GB2312" w:cs="仿宋_GB2312" w:hint="eastAsia"/>
          <w:sz w:val="32"/>
          <w:szCs w:val="32"/>
          <w:lang w:val="zh-CN"/>
        </w:rPr>
        <w:t>次（含）以上的，</w:t>
      </w:r>
      <w:r w:rsidRPr="00CF1B5F">
        <w:rPr>
          <w:rFonts w:ascii="仿宋_GB2312" w:eastAsia="仿宋_GB2312" w:hAnsi="仿宋_GB2312" w:cs="仿宋_GB2312" w:hint="eastAsia"/>
          <w:sz w:val="32"/>
          <w:szCs w:val="32"/>
          <w:lang w:val="zh-CN"/>
        </w:rPr>
        <w:t>由审核小组登记备案并向行业主管部门进行通报，</w:t>
      </w:r>
      <w:r>
        <w:rPr>
          <w:rFonts w:ascii="仿宋_GB2312" w:eastAsia="仿宋_GB2312" w:hAnsi="仿宋_GB2312" w:cs="仿宋_GB2312" w:hint="eastAsia"/>
          <w:sz w:val="32"/>
          <w:szCs w:val="32"/>
          <w:lang w:val="zh-CN"/>
        </w:rPr>
        <w:t>自</w:t>
      </w:r>
      <w:r>
        <w:rPr>
          <w:rFonts w:ascii="仿宋_GB2312" w:eastAsia="仿宋_GB2312" w:hAnsi="仿宋_GB2312" w:cs="仿宋_GB2312" w:hint="eastAsia"/>
          <w:sz w:val="32"/>
          <w:szCs w:val="32"/>
        </w:rPr>
        <w:t>登记备案</w:t>
      </w:r>
      <w:r>
        <w:rPr>
          <w:rFonts w:ascii="仿宋_GB2312" w:eastAsia="仿宋_GB2312" w:hAnsi="仿宋_GB2312" w:cs="仿宋_GB2312" w:hint="eastAsia"/>
          <w:sz w:val="32"/>
          <w:szCs w:val="32"/>
          <w:lang w:val="zh-CN"/>
        </w:rPr>
        <w:t>之日起两年内，政府投资项目建设单位不可再向其</w:t>
      </w:r>
      <w:r>
        <w:rPr>
          <w:rFonts w:ascii="仿宋_GB2312" w:eastAsia="仿宋_GB2312" w:hAnsi="仿宋_GB2312" w:cs="仿宋_GB2312" w:hint="eastAsia"/>
          <w:sz w:val="32"/>
          <w:szCs w:val="32"/>
        </w:rPr>
        <w:t>委托勘察、设计、造价、咨询等业务</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对有严重过失或多次不良记录备案的中介服务机构，由有关行政管理部门将其列为失信联合惩戒对象。</w:t>
      </w:r>
    </w:p>
    <w:p w:rsidR="0050366B" w:rsidRDefault="0050366B" w:rsidP="00CE5842">
      <w:pPr>
        <w:widowControl w:val="0"/>
        <w:spacing w:line="600" w:lineRule="exact"/>
        <w:jc w:val="center"/>
        <w:rPr>
          <w:rFonts w:ascii="仿宋_GB2312" w:eastAsia="仿宋_GB2312" w:hAnsi="仿宋_GB2312" w:cs="仿宋_GB2312"/>
          <w:sz w:val="32"/>
          <w:szCs w:val="32"/>
          <w:lang w:val="zh-CN"/>
        </w:rPr>
      </w:pPr>
      <w:r>
        <w:rPr>
          <w:rFonts w:ascii="黑体" w:eastAsia="黑体" w:hAnsi="黑体" w:hint="eastAsia"/>
          <w:sz w:val="32"/>
          <w:szCs w:val="32"/>
          <w:lang w:val="zh-CN"/>
        </w:rPr>
        <w:t>第六章</w:t>
      </w:r>
      <w:r>
        <w:rPr>
          <w:rFonts w:ascii="黑体" w:eastAsia="黑体" w:hAnsi="黑体"/>
          <w:sz w:val="32"/>
          <w:szCs w:val="32"/>
        </w:rPr>
        <w:t xml:space="preserve">  </w:t>
      </w:r>
      <w:r>
        <w:rPr>
          <w:rFonts w:ascii="黑体" w:eastAsia="黑体" w:hAnsi="黑体" w:hint="eastAsia"/>
          <w:sz w:val="32"/>
          <w:szCs w:val="32"/>
          <w:lang w:val="zh-CN"/>
        </w:rPr>
        <w:t>附则</w:t>
      </w:r>
    </w:p>
    <w:p w:rsidR="0050366B" w:rsidRDefault="0050366B" w:rsidP="006110EB">
      <w:pPr>
        <w:widowControl w:val="0"/>
        <w:spacing w:line="600" w:lineRule="exact"/>
        <w:ind w:firstLineChars="200" w:firstLine="31680"/>
        <w:jc w:val="left"/>
        <w:rPr>
          <w:rFonts w:ascii="仿宋_GB2312" w:eastAsia="仿宋_GB2312" w:hAnsi="仿宋_GB2312" w:cs="仿宋_GB2312"/>
          <w:sz w:val="32"/>
          <w:szCs w:val="32"/>
          <w:lang w:val="zh-CN"/>
        </w:rPr>
      </w:pPr>
      <w:r>
        <w:rPr>
          <w:rFonts w:ascii="仿宋_GB2312" w:eastAsia="仿宋_GB2312" w:hAnsi="仿宋_GB2312" w:cs="仿宋_GB2312" w:hint="eastAsia"/>
          <w:b/>
          <w:bCs/>
          <w:sz w:val="32"/>
          <w:szCs w:val="32"/>
          <w:lang w:val="zh-CN"/>
        </w:rPr>
        <w:t>第</w:t>
      </w:r>
      <w:r>
        <w:rPr>
          <w:rFonts w:ascii="仿宋_GB2312" w:eastAsia="仿宋_GB2312" w:hAnsi="仿宋_GB2312" w:cs="仿宋_GB2312" w:hint="eastAsia"/>
          <w:b/>
          <w:bCs/>
          <w:sz w:val="32"/>
          <w:szCs w:val="32"/>
        </w:rPr>
        <w:t>二十</w:t>
      </w:r>
      <w:r>
        <w:rPr>
          <w:rFonts w:ascii="仿宋_GB2312" w:eastAsia="仿宋_GB2312" w:hAnsi="仿宋_GB2312" w:cs="仿宋_GB2312" w:hint="eastAsia"/>
          <w:b/>
          <w:bCs/>
          <w:sz w:val="32"/>
          <w:szCs w:val="32"/>
          <w:lang w:val="zh-CN"/>
        </w:rPr>
        <w:t>条</w:t>
      </w:r>
      <w:r>
        <w:rPr>
          <w:rFonts w:ascii="仿宋_GB2312" w:eastAsia="仿宋_GB2312" w:hAnsi="仿宋_GB2312" w:cs="仿宋_GB2312" w:hint="eastAsia"/>
          <w:sz w:val="32"/>
          <w:szCs w:val="32"/>
          <w:lang w:val="zh-CN"/>
        </w:rPr>
        <w:t xml:space="preserve">　交通、水利等行业有特殊要求的从其要求。</w:t>
      </w:r>
    </w:p>
    <w:p w:rsidR="0050366B" w:rsidRDefault="0050366B" w:rsidP="006110EB">
      <w:pPr>
        <w:widowControl w:val="0"/>
        <w:spacing w:line="600" w:lineRule="exact"/>
        <w:ind w:firstLineChars="200" w:firstLine="31680"/>
        <w:jc w:val="left"/>
        <w:rPr>
          <w:rFonts w:ascii="仿宋_GB2312" w:eastAsia="仿宋_GB2312" w:hAnsi="仿宋_GB2312" w:cs="仿宋_GB2312"/>
          <w:sz w:val="32"/>
          <w:szCs w:val="32"/>
          <w:lang w:val="zh-CN"/>
        </w:rPr>
      </w:pPr>
      <w:r>
        <w:rPr>
          <w:rFonts w:ascii="仿宋_GB2312" w:eastAsia="仿宋_GB2312" w:hAnsi="仿宋_GB2312" w:cs="仿宋_GB2312" w:hint="eastAsia"/>
          <w:b/>
          <w:bCs/>
          <w:sz w:val="32"/>
          <w:szCs w:val="32"/>
          <w:lang w:val="zh-CN"/>
        </w:rPr>
        <w:t>第二十</w:t>
      </w:r>
      <w:r>
        <w:rPr>
          <w:rFonts w:ascii="仿宋_GB2312" w:eastAsia="仿宋_GB2312" w:hAnsi="仿宋_GB2312" w:cs="仿宋_GB2312" w:hint="eastAsia"/>
          <w:b/>
          <w:bCs/>
          <w:sz w:val="32"/>
          <w:szCs w:val="32"/>
        </w:rPr>
        <w:t>一</w:t>
      </w:r>
      <w:r>
        <w:rPr>
          <w:rFonts w:ascii="仿宋_GB2312" w:eastAsia="仿宋_GB2312" w:hAnsi="仿宋_GB2312" w:cs="仿宋_GB2312" w:hint="eastAsia"/>
          <w:b/>
          <w:bCs/>
          <w:sz w:val="32"/>
          <w:szCs w:val="32"/>
          <w:lang w:val="zh-CN"/>
        </w:rPr>
        <w:t>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本办法与法律法规或上级政策规定不一致的，按法律法规或上级政策执行。</w:t>
      </w:r>
    </w:p>
    <w:p w:rsidR="0050366B" w:rsidRDefault="0050366B" w:rsidP="006110EB">
      <w:pPr>
        <w:widowControl w:val="0"/>
        <w:spacing w:line="600" w:lineRule="exact"/>
        <w:ind w:firstLineChars="200" w:firstLine="31680"/>
        <w:jc w:val="left"/>
        <w:rPr>
          <w:rFonts w:ascii="仿宋_GB2312" w:eastAsia="仿宋_GB2312" w:hAnsi="仿宋_GB2312" w:cs="仿宋_GB2312"/>
          <w:sz w:val="32"/>
          <w:szCs w:val="32"/>
          <w:lang w:val="zh-CN"/>
        </w:rPr>
      </w:pPr>
      <w:r>
        <w:rPr>
          <w:rFonts w:ascii="仿宋_GB2312" w:eastAsia="仿宋_GB2312" w:hAnsi="仿宋_GB2312" w:cs="仿宋_GB2312" w:hint="eastAsia"/>
          <w:b/>
          <w:bCs/>
          <w:sz w:val="32"/>
          <w:szCs w:val="32"/>
          <w:lang w:val="zh-CN"/>
        </w:rPr>
        <w:t>第二十</w:t>
      </w:r>
      <w:r>
        <w:rPr>
          <w:rFonts w:ascii="仿宋_GB2312" w:eastAsia="仿宋_GB2312" w:hAnsi="仿宋_GB2312" w:cs="仿宋_GB2312" w:hint="eastAsia"/>
          <w:b/>
          <w:bCs/>
          <w:sz w:val="32"/>
          <w:szCs w:val="32"/>
        </w:rPr>
        <w:t>二</w:t>
      </w:r>
      <w:r>
        <w:rPr>
          <w:rFonts w:ascii="仿宋_GB2312" w:eastAsia="仿宋_GB2312" w:hAnsi="仿宋_GB2312" w:cs="仿宋_GB2312" w:hint="eastAsia"/>
          <w:b/>
          <w:bCs/>
          <w:sz w:val="32"/>
          <w:szCs w:val="32"/>
          <w:lang w:val="zh-CN"/>
        </w:rPr>
        <w:t>条</w:t>
      </w:r>
      <w:r>
        <w:rPr>
          <w:rFonts w:ascii="仿宋_GB2312" w:eastAsia="仿宋_GB2312" w:hAnsi="仿宋_GB2312" w:cs="仿宋_GB2312" w:hint="eastAsia"/>
          <w:sz w:val="32"/>
          <w:szCs w:val="32"/>
          <w:lang w:val="zh-CN"/>
        </w:rPr>
        <w:t xml:space="preserve">　本办法自发布之日起执行，原三门县人民政府发布的《三门县政府投资项目工程变更管理规定（试行）》（三政发〔</w:t>
      </w:r>
      <w:r>
        <w:rPr>
          <w:rFonts w:ascii="仿宋_GB2312" w:eastAsia="仿宋_GB2312" w:hAnsi="仿宋_GB2312" w:cs="仿宋_GB2312"/>
          <w:sz w:val="32"/>
          <w:szCs w:val="32"/>
          <w:lang w:val="zh-CN"/>
        </w:rPr>
        <w:t>2009</w:t>
      </w:r>
      <w:r>
        <w:rPr>
          <w:rFonts w:ascii="仿宋_GB2312" w:eastAsia="仿宋_GB2312" w:hAnsi="仿宋_GB2312" w:cs="仿宋_GB2312" w:hint="eastAsia"/>
          <w:sz w:val="32"/>
          <w:szCs w:val="32"/>
          <w:lang w:val="zh-CN"/>
        </w:rPr>
        <w:t>〕</w:t>
      </w:r>
      <w:r>
        <w:rPr>
          <w:rFonts w:ascii="仿宋_GB2312" w:eastAsia="仿宋_GB2312" w:hAnsi="仿宋_GB2312" w:cs="仿宋_GB2312"/>
          <w:sz w:val="32"/>
          <w:szCs w:val="32"/>
          <w:lang w:val="zh-CN"/>
        </w:rPr>
        <w:t>96</w:t>
      </w:r>
      <w:r>
        <w:rPr>
          <w:rFonts w:ascii="仿宋_GB2312" w:eastAsia="仿宋_GB2312" w:hAnsi="仿宋_GB2312" w:cs="仿宋_GB2312" w:hint="eastAsia"/>
          <w:sz w:val="32"/>
          <w:szCs w:val="32"/>
          <w:lang w:val="zh-CN"/>
        </w:rPr>
        <w:t>号）同时废止。</w:t>
      </w:r>
    </w:p>
    <w:p w:rsidR="0050366B" w:rsidRDefault="0050366B">
      <w:pPr>
        <w:rPr>
          <w:rFonts w:ascii="仿宋_GB2312" w:eastAsia="仿宋_GB2312" w:hAnsi="仿宋_GB2312" w:cs="仿宋_GB2312"/>
          <w:color w:val="000000"/>
          <w:sz w:val="32"/>
          <w:szCs w:val="32"/>
          <w:lang w:val="zh-CN"/>
        </w:rPr>
      </w:pPr>
    </w:p>
    <w:p w:rsidR="0050366B" w:rsidRDefault="0050366B">
      <w:pPr>
        <w:rPr>
          <w:rFonts w:ascii="仿宋_GB2312" w:eastAsia="仿宋_GB2312" w:hAnsi="仿宋_GB2312" w:cs="仿宋_GB2312"/>
          <w:color w:val="000000"/>
          <w:sz w:val="32"/>
          <w:szCs w:val="32"/>
          <w:lang w:val="zh-CN"/>
        </w:rPr>
      </w:pPr>
    </w:p>
    <w:p w:rsidR="0050366B" w:rsidRDefault="0050366B">
      <w:pPr>
        <w:rPr>
          <w:rFonts w:ascii="仿宋_GB2312" w:eastAsia="仿宋_GB2312" w:hAnsi="仿宋_GB2312" w:cs="仿宋_GB2312"/>
          <w:color w:val="000000"/>
          <w:sz w:val="32"/>
          <w:szCs w:val="32"/>
          <w:lang w:val="zh-CN"/>
        </w:rPr>
      </w:pPr>
    </w:p>
    <w:p w:rsidR="0050366B" w:rsidRDefault="0050366B">
      <w:pPr>
        <w:rPr>
          <w:rFonts w:ascii="仿宋_GB2312" w:eastAsia="仿宋_GB2312" w:hAnsi="仿宋_GB2312" w:cs="仿宋_GB2312"/>
          <w:color w:val="000000"/>
          <w:sz w:val="32"/>
          <w:szCs w:val="32"/>
          <w:lang w:val="zh-CN"/>
        </w:rPr>
      </w:pPr>
    </w:p>
    <w:p w:rsidR="0050366B" w:rsidRDefault="0050366B">
      <w:pPr>
        <w:rPr>
          <w:rFonts w:ascii="仿宋_GB2312" w:eastAsia="仿宋_GB2312" w:hAnsi="仿宋_GB2312" w:cs="仿宋_GB2312"/>
          <w:color w:val="000000"/>
          <w:sz w:val="32"/>
          <w:szCs w:val="32"/>
          <w:lang w:val="zh-CN"/>
        </w:rPr>
      </w:pPr>
    </w:p>
    <w:p w:rsidR="0050366B" w:rsidRDefault="0050366B">
      <w:pPr>
        <w:rPr>
          <w:rFonts w:ascii="仿宋_GB2312" w:eastAsia="仿宋_GB2312" w:hAnsi="仿宋_GB2312" w:cs="仿宋_GB2312"/>
          <w:color w:val="000000"/>
          <w:sz w:val="32"/>
          <w:szCs w:val="32"/>
          <w:lang w:val="zh-CN"/>
        </w:rPr>
      </w:pPr>
    </w:p>
    <w:p w:rsidR="0050366B" w:rsidRDefault="0050366B">
      <w:pPr>
        <w:rPr>
          <w:rFonts w:ascii="仿宋_GB2312" w:eastAsia="仿宋_GB2312" w:hAnsi="仿宋_GB2312" w:cs="仿宋_GB2312"/>
          <w:color w:val="000000"/>
          <w:sz w:val="32"/>
          <w:szCs w:val="32"/>
          <w:lang w:val="zh-CN"/>
        </w:rPr>
      </w:pPr>
    </w:p>
    <w:p w:rsidR="0050366B" w:rsidRDefault="0050366B">
      <w:pPr>
        <w:rPr>
          <w:rFonts w:ascii="仿宋_GB2312" w:eastAsia="仿宋_GB2312" w:hAnsi="仿宋_GB2312" w:cs="仿宋_GB2312"/>
          <w:color w:val="000000"/>
          <w:sz w:val="32"/>
          <w:szCs w:val="32"/>
          <w:lang w:val="zh-CN"/>
        </w:rPr>
      </w:pPr>
    </w:p>
    <w:p w:rsidR="0050366B" w:rsidRDefault="0050366B">
      <w:pPr>
        <w:rPr>
          <w:rFonts w:ascii="仿宋_GB2312" w:eastAsia="仿宋_GB2312" w:hAnsi="仿宋_GB2312" w:cs="仿宋_GB2312"/>
          <w:color w:val="000000"/>
          <w:sz w:val="32"/>
          <w:szCs w:val="32"/>
          <w:lang w:val="zh-CN"/>
        </w:rPr>
      </w:pPr>
    </w:p>
    <w:p w:rsidR="0050366B" w:rsidRDefault="0050366B">
      <w:pPr>
        <w:rPr>
          <w:rFonts w:ascii="仿宋_GB2312" w:eastAsia="仿宋_GB2312" w:hAnsi="仿宋_GB2312" w:cs="仿宋_GB2312"/>
          <w:color w:val="000000"/>
          <w:sz w:val="32"/>
          <w:szCs w:val="32"/>
          <w:lang w:val="zh-CN"/>
        </w:rPr>
      </w:pPr>
    </w:p>
    <w:p w:rsidR="0050366B" w:rsidRDefault="0050366B">
      <w:pPr>
        <w:rPr>
          <w:rFonts w:ascii="仿宋_GB2312" w:eastAsia="仿宋_GB2312" w:hAnsi="仿宋_GB2312" w:cs="仿宋_GB2312"/>
          <w:color w:val="000000"/>
          <w:sz w:val="32"/>
          <w:szCs w:val="32"/>
          <w:lang w:val="zh-CN"/>
        </w:rPr>
      </w:pPr>
    </w:p>
    <w:p w:rsidR="0050366B" w:rsidRDefault="0050366B">
      <w:pPr>
        <w:rPr>
          <w:rFonts w:ascii="仿宋_GB2312" w:eastAsia="仿宋_GB2312" w:hAnsi="仿宋_GB2312" w:cs="仿宋_GB2312"/>
          <w:color w:val="000000"/>
          <w:sz w:val="32"/>
          <w:szCs w:val="32"/>
          <w:lang w:val="zh-CN"/>
        </w:rPr>
      </w:pPr>
    </w:p>
    <w:p w:rsidR="0050366B" w:rsidRDefault="0050366B">
      <w:pPr>
        <w:rPr>
          <w:rFonts w:ascii="仿宋_GB2312" w:eastAsia="仿宋_GB2312" w:hAnsi="仿宋_GB2312" w:cs="仿宋_GB2312"/>
          <w:color w:val="000000"/>
          <w:sz w:val="32"/>
          <w:szCs w:val="32"/>
          <w:lang w:val="zh-CN"/>
        </w:rPr>
      </w:pPr>
    </w:p>
    <w:p w:rsidR="0050366B" w:rsidRDefault="0050366B">
      <w:pPr>
        <w:rPr>
          <w:rFonts w:ascii="仿宋_GB2312" w:eastAsia="仿宋_GB2312" w:hAnsi="仿宋_GB2312" w:cs="仿宋_GB2312"/>
          <w:color w:val="000000"/>
          <w:sz w:val="32"/>
          <w:szCs w:val="32"/>
          <w:lang w:val="zh-CN"/>
        </w:rPr>
      </w:pPr>
    </w:p>
    <w:p w:rsidR="0050366B" w:rsidRDefault="0050366B">
      <w:pPr>
        <w:rPr>
          <w:rFonts w:ascii="仿宋_GB2312" w:eastAsia="仿宋_GB2312" w:hAnsi="仿宋_GB2312" w:cs="仿宋_GB2312"/>
          <w:color w:val="000000"/>
          <w:sz w:val="32"/>
          <w:szCs w:val="32"/>
          <w:lang w:val="zh-CN"/>
        </w:rPr>
      </w:pPr>
    </w:p>
    <w:p w:rsidR="0050366B" w:rsidRDefault="0050366B">
      <w:pPr>
        <w:rPr>
          <w:rFonts w:ascii="仿宋_GB2312" w:eastAsia="仿宋_GB2312" w:hAnsi="仿宋_GB2312" w:cs="仿宋_GB2312"/>
          <w:color w:val="000000"/>
          <w:sz w:val="32"/>
          <w:szCs w:val="32"/>
          <w:lang w:val="zh-CN"/>
        </w:rPr>
      </w:pPr>
    </w:p>
    <w:p w:rsidR="0050366B" w:rsidRDefault="0050366B">
      <w:pPr>
        <w:rPr>
          <w:rFonts w:ascii="仿宋_GB2312" w:eastAsia="仿宋_GB2312" w:hAnsi="仿宋_GB2312" w:cs="仿宋_GB2312"/>
          <w:color w:val="000000"/>
          <w:sz w:val="32"/>
          <w:szCs w:val="32"/>
          <w:lang w:val="zh-CN"/>
        </w:rPr>
      </w:pPr>
    </w:p>
    <w:p w:rsidR="0050366B" w:rsidRDefault="0050366B">
      <w:pPr>
        <w:rPr>
          <w:rFonts w:ascii="仿宋_GB2312" w:eastAsia="仿宋_GB2312" w:hAnsi="仿宋_GB2312" w:cs="仿宋_GB2312"/>
          <w:color w:val="000000"/>
          <w:sz w:val="32"/>
          <w:szCs w:val="32"/>
          <w:lang w:val="zh-CN"/>
        </w:rPr>
      </w:pPr>
    </w:p>
    <w:p w:rsidR="0050366B" w:rsidRDefault="0050366B" w:rsidP="004E384D">
      <w:pPr>
        <w:spacing w:line="580" w:lineRule="exact"/>
        <w:rPr>
          <w:rFonts w:ascii="仿宋_GB2312" w:eastAsia="仿宋_GB2312" w:cs="Times New Roman"/>
          <w:color w:val="000000"/>
          <w:sz w:val="32"/>
          <w:szCs w:val="32"/>
        </w:rPr>
      </w:pPr>
      <w:r>
        <w:rPr>
          <w:noProof/>
        </w:rPr>
        <w:pict>
          <v:shapetype id="_x0000_t202" coordsize="21600,21600" o:spt="202" path="m,l,21600r21600,l21600,xe">
            <v:stroke joinstyle="miter"/>
            <v:path gradientshapeok="t" o:connecttype="rect"/>
          </v:shapetype>
          <v:shape id="文本框 2" o:spid="_x0000_s1028" type="#_x0000_t202" style="position:absolute;left:0;text-align:left;margin-left:262.5pt;margin-top:-7.8pt;width:186.9pt;height:46.5pt;z-index:251655168;visibility:visible" stroked="f" strokeweight=".5pt">
            <v:textbox>
              <w:txbxContent>
                <w:p w:rsidR="0050366B" w:rsidRPr="00861E23" w:rsidRDefault="0050366B" w:rsidP="006110EB">
                  <w:pPr>
                    <w:spacing w:line="580" w:lineRule="exact"/>
                    <w:ind w:firstLineChars="200" w:firstLine="31680"/>
                    <w:rPr>
                      <w:rFonts w:ascii="宋体" w:cs="宋体"/>
                      <w:color w:val="000000"/>
                      <w:sz w:val="28"/>
                      <w:szCs w:val="28"/>
                    </w:rPr>
                  </w:pPr>
                  <w:r w:rsidRPr="00861E23">
                    <w:rPr>
                      <w:rFonts w:ascii="宋体" w:hAnsi="宋体" w:cs="宋体" w:hint="eastAsia"/>
                      <w:color w:val="000000"/>
                      <w:sz w:val="28"/>
                      <w:szCs w:val="28"/>
                    </w:rPr>
                    <w:t>备案号：</w:t>
                  </w:r>
                </w:p>
              </w:txbxContent>
            </v:textbox>
            <w10:wrap type="square"/>
          </v:shape>
        </w:pict>
      </w:r>
      <w:r>
        <w:rPr>
          <w:rFonts w:ascii="仿宋_GB2312" w:eastAsia="仿宋_GB2312" w:cs="Times New Roman" w:hint="eastAsia"/>
          <w:color w:val="000000"/>
          <w:sz w:val="32"/>
          <w:szCs w:val="32"/>
        </w:rPr>
        <w:t>附表</w:t>
      </w:r>
      <w:r>
        <w:rPr>
          <w:rFonts w:ascii="仿宋_GB2312" w:eastAsia="仿宋_GB2312"/>
          <w:color w:val="000000"/>
          <w:sz w:val="32"/>
          <w:szCs w:val="32"/>
        </w:rPr>
        <w:t>1</w:t>
      </w:r>
      <w:r>
        <w:rPr>
          <w:rFonts w:ascii="仿宋_GB2312" w:eastAsia="仿宋_GB2312" w:cs="Times New Roman" w:hint="eastAsia"/>
          <w:color w:val="000000"/>
          <w:sz w:val="32"/>
          <w:szCs w:val="32"/>
        </w:rPr>
        <w:t>：</w:t>
      </w:r>
    </w:p>
    <w:p w:rsidR="0050366B" w:rsidRDefault="0050366B" w:rsidP="004E384D">
      <w:pPr>
        <w:spacing w:line="580" w:lineRule="exact"/>
        <w:jc w:val="center"/>
        <w:rPr>
          <w:rFonts w:ascii="仿宋_GB2312" w:eastAsia="仿宋_GB2312" w:cs="Times New Roman"/>
          <w:color w:val="000000"/>
          <w:sz w:val="32"/>
          <w:szCs w:val="32"/>
        </w:rPr>
      </w:pPr>
    </w:p>
    <w:p w:rsidR="0050366B" w:rsidRPr="004E384D" w:rsidRDefault="0050366B" w:rsidP="004E384D">
      <w:pPr>
        <w:spacing w:line="580" w:lineRule="exact"/>
        <w:jc w:val="center"/>
        <w:rPr>
          <w:rFonts w:ascii="仿宋_GB2312" w:eastAsia="仿宋_GB2312" w:cs="Times New Roman"/>
          <w:color w:val="000000"/>
          <w:sz w:val="32"/>
          <w:szCs w:val="32"/>
        </w:rPr>
      </w:pPr>
      <w:r>
        <w:rPr>
          <w:rFonts w:ascii="方正小标宋简体" w:eastAsia="方正小标宋简体" w:hAnsi="宋体" w:cs="Times New Roman" w:hint="eastAsia"/>
          <w:color w:val="000000"/>
          <w:sz w:val="44"/>
          <w:szCs w:val="44"/>
        </w:rPr>
        <w:t>三门县政府投资项目工程变更</w:t>
      </w:r>
      <w:r>
        <w:rPr>
          <w:rFonts w:ascii="方正小标宋简体" w:eastAsia="方正小标宋简体" w:hAnsi="宋体" w:hint="eastAsia"/>
          <w:color w:val="000000"/>
          <w:sz w:val="44"/>
          <w:szCs w:val="44"/>
        </w:rPr>
        <w:t>备案</w:t>
      </w:r>
      <w:r>
        <w:rPr>
          <w:rFonts w:ascii="方正小标宋简体" w:eastAsia="方正小标宋简体" w:hAnsi="宋体" w:cs="Times New Roman" w:hint="eastAsia"/>
          <w:color w:val="000000"/>
          <w:sz w:val="44"/>
          <w:szCs w:val="44"/>
        </w:rPr>
        <w:t>表</w:t>
      </w:r>
    </w:p>
    <w:p w:rsidR="0050366B" w:rsidRDefault="0050366B">
      <w:pPr>
        <w:spacing w:line="280" w:lineRule="exact"/>
        <w:jc w:val="right"/>
        <w:rPr>
          <w:rFonts w:ascii="宋体" w:cs="Times New Roman"/>
          <w:color w:val="000000"/>
          <w:sz w:val="22"/>
          <w:szCs w:val="18"/>
        </w:rPr>
      </w:pPr>
      <w:r>
        <w:rPr>
          <w:rFonts w:ascii="宋体" w:hAnsi="宋体" w:cs="Times New Roman"/>
          <w:color w:val="000000"/>
          <w:sz w:val="22"/>
          <w:szCs w:val="18"/>
        </w:rPr>
        <w:t xml:space="preserve">       </w:t>
      </w:r>
      <w:r>
        <w:rPr>
          <w:rFonts w:ascii="宋体" w:hAnsi="宋体" w:cs="Times New Roman" w:hint="eastAsia"/>
          <w:color w:val="000000"/>
          <w:sz w:val="22"/>
          <w:szCs w:val="18"/>
        </w:rPr>
        <w:t>单位：万元</w:t>
      </w: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8"/>
        <w:gridCol w:w="3090"/>
        <w:gridCol w:w="1787"/>
        <w:gridCol w:w="3015"/>
      </w:tblGrid>
      <w:tr w:rsidR="0050366B" w:rsidTr="004E384D">
        <w:trPr>
          <w:trHeight w:val="385"/>
          <w:jc w:val="center"/>
        </w:trPr>
        <w:tc>
          <w:tcPr>
            <w:tcW w:w="1728" w:type="dxa"/>
            <w:vAlign w:val="center"/>
          </w:tcPr>
          <w:p w:rsidR="0050366B" w:rsidRDefault="0050366B">
            <w:pPr>
              <w:spacing w:line="280" w:lineRule="exact"/>
              <w:jc w:val="center"/>
              <w:rPr>
                <w:rFonts w:ascii="宋体" w:cs="Times New Roman"/>
                <w:color w:val="000000"/>
                <w:sz w:val="24"/>
              </w:rPr>
            </w:pPr>
            <w:r>
              <w:rPr>
                <w:rFonts w:ascii="宋体" w:hAnsi="宋体" w:cs="Times New Roman" w:hint="eastAsia"/>
                <w:color w:val="000000"/>
                <w:sz w:val="24"/>
              </w:rPr>
              <w:t>项目名称</w:t>
            </w:r>
          </w:p>
        </w:tc>
        <w:tc>
          <w:tcPr>
            <w:tcW w:w="7892" w:type="dxa"/>
            <w:gridSpan w:val="3"/>
            <w:vAlign w:val="center"/>
          </w:tcPr>
          <w:p w:rsidR="0050366B" w:rsidRDefault="0050366B">
            <w:pPr>
              <w:spacing w:line="280" w:lineRule="exact"/>
              <w:jc w:val="left"/>
              <w:rPr>
                <w:rFonts w:ascii="宋体" w:cs="Times New Roman"/>
                <w:color w:val="000000"/>
                <w:sz w:val="24"/>
              </w:rPr>
            </w:pPr>
          </w:p>
        </w:tc>
      </w:tr>
      <w:tr w:rsidR="0050366B" w:rsidTr="004E384D">
        <w:trPr>
          <w:trHeight w:val="404"/>
          <w:jc w:val="center"/>
        </w:trPr>
        <w:tc>
          <w:tcPr>
            <w:tcW w:w="1728" w:type="dxa"/>
            <w:vAlign w:val="center"/>
          </w:tcPr>
          <w:p w:rsidR="0050366B" w:rsidRDefault="0050366B">
            <w:pPr>
              <w:spacing w:line="280" w:lineRule="exact"/>
              <w:jc w:val="center"/>
              <w:rPr>
                <w:rFonts w:ascii="宋体" w:cs="Times New Roman"/>
                <w:color w:val="000000"/>
                <w:sz w:val="24"/>
              </w:rPr>
            </w:pPr>
            <w:r>
              <w:rPr>
                <w:rFonts w:ascii="宋体" w:hAnsi="宋体" w:cs="Times New Roman" w:hint="eastAsia"/>
                <w:color w:val="000000"/>
                <w:sz w:val="24"/>
              </w:rPr>
              <w:t>项目代码</w:t>
            </w:r>
          </w:p>
        </w:tc>
        <w:tc>
          <w:tcPr>
            <w:tcW w:w="7892" w:type="dxa"/>
            <w:gridSpan w:val="3"/>
            <w:vAlign w:val="center"/>
          </w:tcPr>
          <w:p w:rsidR="0050366B" w:rsidRDefault="0050366B">
            <w:pPr>
              <w:spacing w:line="280" w:lineRule="exact"/>
              <w:jc w:val="right"/>
              <w:rPr>
                <w:rFonts w:ascii="宋体" w:cs="Times New Roman"/>
                <w:color w:val="000000"/>
                <w:sz w:val="24"/>
              </w:rPr>
            </w:pPr>
          </w:p>
        </w:tc>
      </w:tr>
      <w:tr w:rsidR="0050366B" w:rsidTr="004E384D">
        <w:trPr>
          <w:trHeight w:val="425"/>
          <w:jc w:val="center"/>
        </w:trPr>
        <w:tc>
          <w:tcPr>
            <w:tcW w:w="1728" w:type="dxa"/>
            <w:vAlign w:val="center"/>
          </w:tcPr>
          <w:p w:rsidR="0050366B" w:rsidRDefault="0050366B">
            <w:pPr>
              <w:spacing w:line="280" w:lineRule="exact"/>
              <w:jc w:val="center"/>
              <w:rPr>
                <w:rFonts w:ascii="宋体" w:cs="Times New Roman"/>
                <w:color w:val="000000"/>
                <w:sz w:val="24"/>
              </w:rPr>
            </w:pPr>
            <w:r>
              <w:rPr>
                <w:rFonts w:ascii="宋体" w:hAnsi="宋体" w:cs="Times New Roman" w:hint="eastAsia"/>
                <w:color w:val="000000"/>
                <w:sz w:val="24"/>
              </w:rPr>
              <w:t>批复文号</w:t>
            </w:r>
          </w:p>
        </w:tc>
        <w:tc>
          <w:tcPr>
            <w:tcW w:w="3090" w:type="dxa"/>
            <w:vAlign w:val="center"/>
          </w:tcPr>
          <w:p w:rsidR="0050366B" w:rsidRDefault="0050366B">
            <w:pPr>
              <w:spacing w:line="280" w:lineRule="exact"/>
              <w:jc w:val="right"/>
              <w:rPr>
                <w:rFonts w:ascii="宋体" w:cs="Times New Roman"/>
                <w:color w:val="000000"/>
                <w:sz w:val="24"/>
              </w:rPr>
            </w:pPr>
          </w:p>
        </w:tc>
        <w:tc>
          <w:tcPr>
            <w:tcW w:w="1787" w:type="dxa"/>
            <w:vAlign w:val="center"/>
          </w:tcPr>
          <w:p w:rsidR="0050366B" w:rsidRDefault="0050366B">
            <w:pPr>
              <w:spacing w:line="280" w:lineRule="exact"/>
              <w:rPr>
                <w:rFonts w:ascii="宋体" w:cs="Times New Roman"/>
                <w:color w:val="000000"/>
                <w:sz w:val="24"/>
              </w:rPr>
            </w:pPr>
            <w:r>
              <w:rPr>
                <w:rFonts w:ascii="宋体" w:hAnsi="宋体" w:cs="Times New Roman" w:hint="eastAsia"/>
                <w:color w:val="000000"/>
                <w:sz w:val="24"/>
              </w:rPr>
              <w:t>批准概算</w:t>
            </w:r>
          </w:p>
        </w:tc>
        <w:tc>
          <w:tcPr>
            <w:tcW w:w="3015" w:type="dxa"/>
            <w:vAlign w:val="center"/>
          </w:tcPr>
          <w:p w:rsidR="0050366B" w:rsidRDefault="0050366B">
            <w:pPr>
              <w:spacing w:line="280" w:lineRule="exact"/>
              <w:jc w:val="right"/>
              <w:rPr>
                <w:rFonts w:ascii="宋体" w:cs="Times New Roman"/>
                <w:color w:val="000000"/>
                <w:sz w:val="24"/>
              </w:rPr>
            </w:pPr>
          </w:p>
        </w:tc>
      </w:tr>
      <w:tr w:rsidR="0050366B" w:rsidTr="004E384D">
        <w:trPr>
          <w:trHeight w:val="416"/>
          <w:jc w:val="center"/>
        </w:trPr>
        <w:tc>
          <w:tcPr>
            <w:tcW w:w="1728" w:type="dxa"/>
            <w:vAlign w:val="center"/>
          </w:tcPr>
          <w:p w:rsidR="0050366B" w:rsidRDefault="0050366B">
            <w:pPr>
              <w:spacing w:line="280" w:lineRule="exact"/>
              <w:jc w:val="center"/>
              <w:rPr>
                <w:rFonts w:ascii="宋体" w:cs="Times New Roman"/>
                <w:color w:val="000000"/>
                <w:sz w:val="24"/>
              </w:rPr>
            </w:pPr>
            <w:r>
              <w:rPr>
                <w:rFonts w:ascii="宋体" w:hAnsi="宋体" w:cs="Times New Roman" w:hint="eastAsia"/>
                <w:color w:val="000000"/>
                <w:sz w:val="24"/>
              </w:rPr>
              <w:t>建设单位</w:t>
            </w:r>
          </w:p>
        </w:tc>
        <w:tc>
          <w:tcPr>
            <w:tcW w:w="3090" w:type="dxa"/>
            <w:vAlign w:val="center"/>
          </w:tcPr>
          <w:p w:rsidR="0050366B" w:rsidRDefault="0050366B">
            <w:pPr>
              <w:spacing w:line="280" w:lineRule="exact"/>
              <w:rPr>
                <w:rFonts w:ascii="宋体" w:cs="Times New Roman"/>
                <w:color w:val="000000"/>
                <w:sz w:val="24"/>
              </w:rPr>
            </w:pPr>
          </w:p>
        </w:tc>
        <w:tc>
          <w:tcPr>
            <w:tcW w:w="1787" w:type="dxa"/>
            <w:vAlign w:val="center"/>
          </w:tcPr>
          <w:p w:rsidR="0050366B" w:rsidRDefault="0050366B">
            <w:pPr>
              <w:spacing w:line="280" w:lineRule="exact"/>
              <w:rPr>
                <w:rFonts w:ascii="宋体" w:cs="Times New Roman"/>
                <w:color w:val="000000"/>
                <w:sz w:val="24"/>
              </w:rPr>
            </w:pPr>
            <w:r>
              <w:rPr>
                <w:rFonts w:ascii="宋体" w:hAnsi="宋体" w:cs="Times New Roman" w:hint="eastAsia"/>
                <w:color w:val="000000"/>
                <w:sz w:val="24"/>
              </w:rPr>
              <w:t>合同承包单位</w:t>
            </w:r>
          </w:p>
        </w:tc>
        <w:tc>
          <w:tcPr>
            <w:tcW w:w="3015" w:type="dxa"/>
            <w:vAlign w:val="center"/>
          </w:tcPr>
          <w:p w:rsidR="0050366B" w:rsidRDefault="0050366B">
            <w:pPr>
              <w:spacing w:line="280" w:lineRule="exact"/>
              <w:rPr>
                <w:rFonts w:ascii="宋体" w:cs="Times New Roman"/>
                <w:color w:val="000000"/>
                <w:sz w:val="24"/>
              </w:rPr>
            </w:pPr>
          </w:p>
        </w:tc>
      </w:tr>
      <w:tr w:rsidR="0050366B" w:rsidTr="004E384D">
        <w:trPr>
          <w:trHeight w:val="408"/>
          <w:jc w:val="center"/>
        </w:trPr>
        <w:tc>
          <w:tcPr>
            <w:tcW w:w="1728" w:type="dxa"/>
            <w:vAlign w:val="center"/>
          </w:tcPr>
          <w:p w:rsidR="0050366B" w:rsidRDefault="0050366B">
            <w:pPr>
              <w:spacing w:line="280" w:lineRule="exact"/>
              <w:jc w:val="center"/>
              <w:rPr>
                <w:rFonts w:ascii="宋体" w:cs="Times New Roman"/>
                <w:color w:val="000000"/>
                <w:sz w:val="24"/>
              </w:rPr>
            </w:pPr>
            <w:r>
              <w:rPr>
                <w:rFonts w:ascii="宋体" w:hAnsi="宋体" w:cs="Times New Roman" w:hint="eastAsia"/>
                <w:color w:val="000000"/>
                <w:sz w:val="24"/>
              </w:rPr>
              <w:t>设计单位</w:t>
            </w:r>
          </w:p>
        </w:tc>
        <w:tc>
          <w:tcPr>
            <w:tcW w:w="3090" w:type="dxa"/>
            <w:vAlign w:val="center"/>
          </w:tcPr>
          <w:p w:rsidR="0050366B" w:rsidRDefault="0050366B">
            <w:pPr>
              <w:spacing w:line="280" w:lineRule="exact"/>
              <w:rPr>
                <w:rFonts w:ascii="宋体" w:cs="Times New Roman"/>
                <w:color w:val="000000"/>
                <w:sz w:val="24"/>
              </w:rPr>
            </w:pPr>
          </w:p>
        </w:tc>
        <w:tc>
          <w:tcPr>
            <w:tcW w:w="1787" w:type="dxa"/>
            <w:vAlign w:val="center"/>
          </w:tcPr>
          <w:p w:rsidR="0050366B" w:rsidRDefault="0050366B">
            <w:pPr>
              <w:spacing w:line="280" w:lineRule="exact"/>
              <w:rPr>
                <w:rFonts w:ascii="宋体" w:cs="Times New Roman"/>
                <w:color w:val="000000"/>
                <w:sz w:val="24"/>
              </w:rPr>
            </w:pPr>
            <w:r>
              <w:rPr>
                <w:rFonts w:ascii="宋体" w:hAnsi="宋体" w:cs="Times New Roman" w:hint="eastAsia"/>
                <w:color w:val="000000"/>
                <w:sz w:val="24"/>
              </w:rPr>
              <w:t>监理单位</w:t>
            </w:r>
          </w:p>
        </w:tc>
        <w:tc>
          <w:tcPr>
            <w:tcW w:w="3015" w:type="dxa"/>
            <w:vAlign w:val="center"/>
          </w:tcPr>
          <w:p w:rsidR="0050366B" w:rsidRDefault="0050366B">
            <w:pPr>
              <w:spacing w:line="280" w:lineRule="exact"/>
              <w:rPr>
                <w:rFonts w:ascii="宋体" w:cs="Times New Roman"/>
                <w:color w:val="000000"/>
                <w:sz w:val="24"/>
              </w:rPr>
            </w:pPr>
          </w:p>
        </w:tc>
      </w:tr>
      <w:tr w:rsidR="0050366B">
        <w:trPr>
          <w:trHeight w:val="497"/>
          <w:jc w:val="center"/>
        </w:trPr>
        <w:tc>
          <w:tcPr>
            <w:tcW w:w="1728" w:type="dxa"/>
            <w:vAlign w:val="center"/>
          </w:tcPr>
          <w:p w:rsidR="0050366B" w:rsidRDefault="0050366B">
            <w:pPr>
              <w:spacing w:line="280" w:lineRule="exact"/>
              <w:jc w:val="center"/>
              <w:rPr>
                <w:rFonts w:ascii="宋体" w:cs="Times New Roman"/>
                <w:color w:val="000000"/>
                <w:sz w:val="24"/>
              </w:rPr>
            </w:pPr>
            <w:r>
              <w:rPr>
                <w:rFonts w:ascii="宋体" w:hAnsi="宋体" w:cs="Times New Roman" w:hint="eastAsia"/>
                <w:color w:val="000000"/>
                <w:sz w:val="24"/>
              </w:rPr>
              <w:t>预算审核金额</w:t>
            </w:r>
          </w:p>
        </w:tc>
        <w:tc>
          <w:tcPr>
            <w:tcW w:w="3090" w:type="dxa"/>
            <w:vAlign w:val="center"/>
          </w:tcPr>
          <w:p w:rsidR="0050366B" w:rsidRDefault="0050366B">
            <w:pPr>
              <w:spacing w:line="280" w:lineRule="exact"/>
              <w:rPr>
                <w:rFonts w:ascii="宋体" w:cs="Times New Roman"/>
                <w:color w:val="000000"/>
                <w:sz w:val="24"/>
              </w:rPr>
            </w:pPr>
          </w:p>
        </w:tc>
        <w:tc>
          <w:tcPr>
            <w:tcW w:w="1787" w:type="dxa"/>
            <w:vAlign w:val="center"/>
          </w:tcPr>
          <w:p w:rsidR="0050366B" w:rsidRDefault="0050366B">
            <w:pPr>
              <w:spacing w:line="280" w:lineRule="exact"/>
              <w:rPr>
                <w:rFonts w:ascii="宋体" w:cs="Times New Roman"/>
                <w:color w:val="000000"/>
                <w:sz w:val="24"/>
              </w:rPr>
            </w:pPr>
            <w:r>
              <w:rPr>
                <w:rFonts w:ascii="宋体" w:hAnsi="宋体" w:cs="Times New Roman" w:hint="eastAsia"/>
                <w:color w:val="000000"/>
                <w:sz w:val="24"/>
              </w:rPr>
              <w:t>合同金额</w:t>
            </w:r>
          </w:p>
        </w:tc>
        <w:tc>
          <w:tcPr>
            <w:tcW w:w="3015" w:type="dxa"/>
            <w:vAlign w:val="center"/>
          </w:tcPr>
          <w:p w:rsidR="0050366B" w:rsidRDefault="0050366B">
            <w:pPr>
              <w:spacing w:line="280" w:lineRule="exact"/>
              <w:rPr>
                <w:rFonts w:ascii="宋体" w:cs="Times New Roman"/>
                <w:color w:val="000000"/>
                <w:sz w:val="24"/>
              </w:rPr>
            </w:pPr>
          </w:p>
        </w:tc>
      </w:tr>
      <w:tr w:rsidR="0050366B">
        <w:trPr>
          <w:trHeight w:val="569"/>
          <w:jc w:val="center"/>
        </w:trPr>
        <w:tc>
          <w:tcPr>
            <w:tcW w:w="1728" w:type="dxa"/>
            <w:vAlign w:val="center"/>
          </w:tcPr>
          <w:p w:rsidR="0050366B" w:rsidRDefault="0050366B">
            <w:pPr>
              <w:spacing w:line="280" w:lineRule="exact"/>
              <w:jc w:val="center"/>
              <w:rPr>
                <w:rFonts w:ascii="宋体" w:cs="Times New Roman"/>
                <w:color w:val="000000"/>
                <w:sz w:val="24"/>
              </w:rPr>
            </w:pPr>
            <w:r>
              <w:rPr>
                <w:rFonts w:ascii="宋体" w:hAnsi="宋体" w:cs="Times New Roman" w:hint="eastAsia"/>
                <w:color w:val="000000"/>
                <w:sz w:val="24"/>
              </w:rPr>
              <w:t>本次变更造价增减金额</w:t>
            </w:r>
          </w:p>
        </w:tc>
        <w:tc>
          <w:tcPr>
            <w:tcW w:w="3090" w:type="dxa"/>
            <w:vAlign w:val="center"/>
          </w:tcPr>
          <w:p w:rsidR="0050366B" w:rsidRDefault="0050366B">
            <w:pPr>
              <w:spacing w:line="280" w:lineRule="exact"/>
              <w:rPr>
                <w:rFonts w:ascii="宋体" w:cs="Times New Roman"/>
                <w:color w:val="000000"/>
                <w:sz w:val="24"/>
              </w:rPr>
            </w:pPr>
          </w:p>
        </w:tc>
        <w:tc>
          <w:tcPr>
            <w:tcW w:w="1787" w:type="dxa"/>
            <w:vAlign w:val="center"/>
          </w:tcPr>
          <w:p w:rsidR="0050366B" w:rsidRDefault="0050366B">
            <w:pPr>
              <w:spacing w:line="280" w:lineRule="exact"/>
              <w:rPr>
                <w:rFonts w:ascii="宋体" w:cs="Times New Roman"/>
                <w:color w:val="000000"/>
                <w:sz w:val="24"/>
              </w:rPr>
            </w:pPr>
            <w:r>
              <w:rPr>
                <w:rFonts w:ascii="宋体" w:hAnsi="宋体" w:cs="Times New Roman" w:hint="eastAsia"/>
                <w:color w:val="000000"/>
                <w:sz w:val="24"/>
              </w:rPr>
              <w:t>累计变更造价增减金额</w:t>
            </w:r>
          </w:p>
        </w:tc>
        <w:tc>
          <w:tcPr>
            <w:tcW w:w="3015" w:type="dxa"/>
            <w:vAlign w:val="center"/>
          </w:tcPr>
          <w:p w:rsidR="0050366B" w:rsidRDefault="0050366B">
            <w:pPr>
              <w:spacing w:line="280" w:lineRule="exact"/>
              <w:rPr>
                <w:rFonts w:ascii="宋体" w:cs="Times New Roman"/>
                <w:color w:val="000000"/>
                <w:sz w:val="24"/>
              </w:rPr>
            </w:pPr>
          </w:p>
        </w:tc>
      </w:tr>
      <w:tr w:rsidR="0050366B" w:rsidTr="004E384D">
        <w:trPr>
          <w:trHeight w:val="1734"/>
          <w:jc w:val="center"/>
        </w:trPr>
        <w:tc>
          <w:tcPr>
            <w:tcW w:w="9620" w:type="dxa"/>
            <w:gridSpan w:val="4"/>
            <w:tcBorders>
              <w:bottom w:val="nil"/>
            </w:tcBorders>
          </w:tcPr>
          <w:p w:rsidR="0050366B" w:rsidRDefault="0050366B">
            <w:pPr>
              <w:spacing w:line="280" w:lineRule="exact"/>
              <w:rPr>
                <w:rFonts w:ascii="宋体" w:cs="Times New Roman"/>
                <w:color w:val="000000"/>
                <w:sz w:val="24"/>
              </w:rPr>
            </w:pPr>
          </w:p>
          <w:p w:rsidR="0050366B" w:rsidRDefault="0050366B">
            <w:pPr>
              <w:spacing w:line="280" w:lineRule="exact"/>
              <w:rPr>
                <w:rFonts w:ascii="宋体" w:cs="Times New Roman"/>
                <w:color w:val="000000"/>
                <w:sz w:val="24"/>
              </w:rPr>
            </w:pPr>
            <w:r>
              <w:rPr>
                <w:rFonts w:ascii="宋体" w:hAnsi="宋体" w:cs="Times New Roman" w:hint="eastAsia"/>
                <w:color w:val="000000"/>
                <w:sz w:val="24"/>
              </w:rPr>
              <w:t>变更内容及理由（可另附材料），变更目前实施情况：</w:t>
            </w:r>
          </w:p>
          <w:p w:rsidR="0050366B" w:rsidRDefault="0050366B">
            <w:pPr>
              <w:spacing w:line="280" w:lineRule="exact"/>
              <w:rPr>
                <w:rFonts w:ascii="宋体" w:cs="Times New Roman"/>
                <w:color w:val="000000"/>
                <w:sz w:val="24"/>
              </w:rPr>
            </w:pPr>
          </w:p>
        </w:tc>
      </w:tr>
      <w:tr w:rsidR="0050366B">
        <w:trPr>
          <w:trHeight w:val="1470"/>
          <w:jc w:val="center"/>
        </w:trPr>
        <w:tc>
          <w:tcPr>
            <w:tcW w:w="9620" w:type="dxa"/>
            <w:gridSpan w:val="4"/>
            <w:vAlign w:val="center"/>
          </w:tcPr>
          <w:p w:rsidR="0050366B" w:rsidRDefault="0050366B">
            <w:pPr>
              <w:spacing w:line="280" w:lineRule="exact"/>
              <w:rPr>
                <w:rFonts w:ascii="宋体"/>
                <w:color w:val="000000"/>
                <w:sz w:val="24"/>
              </w:rPr>
            </w:pPr>
          </w:p>
          <w:p w:rsidR="0050366B" w:rsidRDefault="0050366B">
            <w:pPr>
              <w:spacing w:line="280" w:lineRule="exact"/>
              <w:rPr>
                <w:rFonts w:ascii="宋体"/>
                <w:color w:val="000000"/>
                <w:sz w:val="24"/>
              </w:rPr>
            </w:pPr>
            <w:r>
              <w:rPr>
                <w:rFonts w:ascii="宋体" w:hAnsi="宋体" w:hint="eastAsia"/>
                <w:color w:val="000000"/>
                <w:sz w:val="24"/>
              </w:rPr>
              <w:t>建设单位意见（签章）：</w:t>
            </w:r>
          </w:p>
          <w:p w:rsidR="0050366B" w:rsidRDefault="0050366B">
            <w:pPr>
              <w:spacing w:line="340" w:lineRule="exact"/>
              <w:jc w:val="left"/>
              <w:rPr>
                <w:rFonts w:ascii="宋体" w:cs="宋体"/>
                <w:color w:val="000000"/>
                <w:kern w:val="0"/>
                <w:sz w:val="24"/>
              </w:rPr>
            </w:pPr>
            <w:r>
              <w:rPr>
                <w:rFonts w:ascii="宋体" w:hAnsi="宋体" w:cs="宋体"/>
                <w:color w:val="000000"/>
                <w:kern w:val="0"/>
                <w:sz w:val="24"/>
              </w:rPr>
              <w:t xml:space="preserve">  </w:t>
            </w:r>
          </w:p>
          <w:p w:rsidR="0050366B" w:rsidRDefault="0050366B">
            <w:pPr>
              <w:spacing w:line="340" w:lineRule="exact"/>
              <w:jc w:val="left"/>
              <w:rPr>
                <w:rFonts w:ascii="宋体" w:cs="宋体"/>
                <w:color w:val="000000"/>
                <w:kern w:val="0"/>
                <w:sz w:val="24"/>
              </w:rPr>
            </w:pPr>
          </w:p>
          <w:p w:rsidR="0050366B" w:rsidRDefault="0050366B">
            <w:pPr>
              <w:spacing w:line="340" w:lineRule="exact"/>
              <w:jc w:val="left"/>
              <w:rPr>
                <w:rFonts w:ascii="宋体" w:cs="宋体"/>
                <w:color w:val="000000"/>
                <w:kern w:val="0"/>
                <w:sz w:val="24"/>
              </w:rPr>
            </w:pPr>
          </w:p>
          <w:p w:rsidR="0050366B" w:rsidRDefault="0050366B">
            <w:pPr>
              <w:spacing w:line="280" w:lineRule="exact"/>
              <w:jc w:val="right"/>
              <w:rPr>
                <w:rFonts w:ascii="宋体" w:cs="Times New Roman"/>
                <w:color w:val="000000"/>
                <w:sz w:val="24"/>
              </w:rPr>
            </w:pPr>
            <w:r>
              <w:rPr>
                <w:rFonts w:ascii="宋体" w:hAnsi="宋体" w:hint="eastAsia"/>
                <w:color w:val="000000"/>
                <w:sz w:val="24"/>
              </w:rPr>
              <w:t>负责人签名：</w:t>
            </w:r>
            <w:r>
              <w:rPr>
                <w:rFonts w:ascii="宋体" w:hAnsi="宋体"/>
                <w:color w:val="000000"/>
                <w:sz w:val="24"/>
              </w:rPr>
              <w:t xml:space="preserve">                 </w:t>
            </w:r>
            <w:r>
              <w:rPr>
                <w:rFonts w:ascii="宋体" w:hAnsi="宋体" w:cs="宋体" w:hint="eastAsia"/>
                <w:color w:val="000000"/>
                <w:kern w:val="0"/>
                <w:sz w:val="24"/>
              </w:rPr>
              <w:t>年</w:t>
            </w:r>
            <w:r>
              <w:rPr>
                <w:rFonts w:ascii="宋体" w:hAnsi="宋体" w:cs="宋体"/>
                <w:color w:val="000000"/>
                <w:kern w:val="0"/>
                <w:sz w:val="24"/>
              </w:rPr>
              <w:t xml:space="preserve">   </w:t>
            </w:r>
            <w:r>
              <w:rPr>
                <w:rFonts w:ascii="宋体" w:hAnsi="宋体" w:cs="宋体" w:hint="eastAsia"/>
                <w:color w:val="000000"/>
                <w:kern w:val="0"/>
                <w:sz w:val="24"/>
              </w:rPr>
              <w:t>月</w:t>
            </w:r>
            <w:r>
              <w:rPr>
                <w:rFonts w:ascii="宋体" w:hAnsi="宋体" w:cs="宋体"/>
                <w:color w:val="000000"/>
                <w:kern w:val="0"/>
                <w:sz w:val="24"/>
              </w:rPr>
              <w:t xml:space="preserve">   </w:t>
            </w:r>
            <w:r>
              <w:rPr>
                <w:rFonts w:ascii="宋体" w:hAnsi="宋体" w:cs="宋体" w:hint="eastAsia"/>
                <w:color w:val="000000"/>
                <w:kern w:val="0"/>
                <w:sz w:val="24"/>
              </w:rPr>
              <w:t>日</w:t>
            </w:r>
          </w:p>
        </w:tc>
      </w:tr>
      <w:tr w:rsidR="0050366B">
        <w:trPr>
          <w:trHeight w:val="1785"/>
          <w:jc w:val="center"/>
        </w:trPr>
        <w:tc>
          <w:tcPr>
            <w:tcW w:w="9620" w:type="dxa"/>
            <w:gridSpan w:val="4"/>
            <w:vAlign w:val="center"/>
          </w:tcPr>
          <w:p w:rsidR="0050366B" w:rsidRDefault="0050366B">
            <w:pPr>
              <w:spacing w:line="280" w:lineRule="exact"/>
              <w:rPr>
                <w:rFonts w:ascii="宋体"/>
                <w:color w:val="000000"/>
                <w:sz w:val="24"/>
              </w:rPr>
            </w:pPr>
            <w:r>
              <w:rPr>
                <w:rFonts w:ascii="宋体" w:hAnsi="宋体" w:hint="eastAsia"/>
                <w:color w:val="000000"/>
                <w:sz w:val="24"/>
              </w:rPr>
              <w:t>建设单位主管部门意见</w:t>
            </w:r>
            <w:r>
              <w:rPr>
                <w:rFonts w:ascii="宋体" w:hAnsi="宋体"/>
                <w:color w:val="000000"/>
                <w:sz w:val="24"/>
              </w:rPr>
              <w:t>(</w:t>
            </w:r>
            <w:r>
              <w:rPr>
                <w:rFonts w:ascii="宋体" w:hAnsi="宋体" w:hint="eastAsia"/>
                <w:color w:val="000000"/>
                <w:sz w:val="24"/>
              </w:rPr>
              <w:t>签章）：</w:t>
            </w:r>
          </w:p>
          <w:p w:rsidR="0050366B" w:rsidRDefault="0050366B">
            <w:pPr>
              <w:spacing w:line="340" w:lineRule="exact"/>
              <w:jc w:val="left"/>
              <w:rPr>
                <w:rFonts w:ascii="宋体" w:cs="宋体"/>
                <w:color w:val="000000"/>
                <w:kern w:val="0"/>
                <w:sz w:val="24"/>
              </w:rPr>
            </w:pPr>
          </w:p>
          <w:p w:rsidR="0050366B" w:rsidRDefault="0050366B">
            <w:pPr>
              <w:spacing w:line="340" w:lineRule="exact"/>
              <w:jc w:val="left"/>
              <w:rPr>
                <w:rFonts w:ascii="宋体" w:cs="宋体"/>
                <w:color w:val="000000"/>
                <w:kern w:val="0"/>
                <w:sz w:val="24"/>
              </w:rPr>
            </w:pPr>
          </w:p>
          <w:p w:rsidR="0050366B" w:rsidRDefault="0050366B">
            <w:pPr>
              <w:spacing w:line="340" w:lineRule="exact"/>
              <w:jc w:val="left"/>
              <w:rPr>
                <w:rFonts w:ascii="宋体" w:cs="宋体"/>
                <w:color w:val="000000"/>
                <w:kern w:val="0"/>
                <w:sz w:val="24"/>
              </w:rPr>
            </w:pPr>
          </w:p>
          <w:p w:rsidR="0050366B" w:rsidRDefault="0050366B">
            <w:pPr>
              <w:wordWrap w:val="0"/>
              <w:spacing w:line="280" w:lineRule="exact"/>
              <w:jc w:val="right"/>
              <w:rPr>
                <w:rFonts w:ascii="宋体" w:cs="Times New Roman"/>
                <w:color w:val="000000"/>
                <w:sz w:val="24"/>
              </w:rPr>
            </w:pPr>
            <w:r>
              <w:rPr>
                <w:rFonts w:ascii="宋体" w:hAnsi="宋体" w:hint="eastAsia"/>
                <w:color w:val="000000"/>
                <w:sz w:val="24"/>
              </w:rPr>
              <w:t>负责人签名：</w:t>
            </w:r>
            <w:r>
              <w:rPr>
                <w:rFonts w:ascii="宋体" w:hAnsi="宋体"/>
                <w:color w:val="000000"/>
                <w:sz w:val="24"/>
              </w:rPr>
              <w:t xml:space="preserve">                 </w:t>
            </w:r>
            <w:r>
              <w:rPr>
                <w:rFonts w:ascii="宋体" w:hAnsi="宋体" w:cs="宋体" w:hint="eastAsia"/>
                <w:color w:val="000000"/>
                <w:kern w:val="0"/>
                <w:sz w:val="24"/>
              </w:rPr>
              <w:t>年</w:t>
            </w:r>
            <w:r>
              <w:rPr>
                <w:rFonts w:ascii="宋体" w:hAnsi="宋体" w:cs="宋体"/>
                <w:color w:val="000000"/>
                <w:kern w:val="0"/>
                <w:sz w:val="24"/>
              </w:rPr>
              <w:t xml:space="preserve">   </w:t>
            </w:r>
            <w:r>
              <w:rPr>
                <w:rFonts w:ascii="宋体" w:hAnsi="宋体" w:cs="宋体" w:hint="eastAsia"/>
                <w:color w:val="000000"/>
                <w:kern w:val="0"/>
                <w:sz w:val="24"/>
              </w:rPr>
              <w:t>月</w:t>
            </w:r>
            <w:r>
              <w:rPr>
                <w:rFonts w:ascii="宋体" w:hAnsi="宋体" w:cs="宋体"/>
                <w:color w:val="000000"/>
                <w:kern w:val="0"/>
                <w:sz w:val="24"/>
              </w:rPr>
              <w:t xml:space="preserve">   </w:t>
            </w:r>
            <w:r>
              <w:rPr>
                <w:rFonts w:ascii="宋体" w:hAnsi="宋体" w:cs="宋体" w:hint="eastAsia"/>
                <w:color w:val="000000"/>
                <w:kern w:val="0"/>
                <w:sz w:val="24"/>
              </w:rPr>
              <w:t>日</w:t>
            </w:r>
          </w:p>
        </w:tc>
      </w:tr>
      <w:tr w:rsidR="0050366B" w:rsidTr="006D5964">
        <w:trPr>
          <w:trHeight w:val="1965"/>
          <w:jc w:val="center"/>
        </w:trPr>
        <w:tc>
          <w:tcPr>
            <w:tcW w:w="9620" w:type="dxa"/>
            <w:gridSpan w:val="4"/>
          </w:tcPr>
          <w:p w:rsidR="0050366B" w:rsidRDefault="0050366B">
            <w:pPr>
              <w:spacing w:line="280" w:lineRule="exact"/>
              <w:rPr>
                <w:rFonts w:ascii="宋体" w:cs="Times New Roman"/>
                <w:color w:val="000000"/>
                <w:sz w:val="24"/>
              </w:rPr>
            </w:pPr>
          </w:p>
          <w:p w:rsidR="0050366B" w:rsidRDefault="0050366B">
            <w:pPr>
              <w:spacing w:line="280" w:lineRule="exact"/>
              <w:rPr>
                <w:rFonts w:ascii="宋体" w:cs="Times New Roman"/>
                <w:color w:val="000000"/>
                <w:sz w:val="24"/>
              </w:rPr>
            </w:pPr>
            <w:r>
              <w:rPr>
                <w:rFonts w:ascii="宋体" w:hAnsi="宋体" w:cs="Times New Roman" w:hint="eastAsia"/>
                <w:color w:val="000000"/>
                <w:sz w:val="24"/>
              </w:rPr>
              <w:t>备案意见（盖章）：</w:t>
            </w:r>
          </w:p>
          <w:p w:rsidR="0050366B" w:rsidRDefault="0050366B">
            <w:pPr>
              <w:spacing w:line="340" w:lineRule="exact"/>
              <w:jc w:val="left"/>
              <w:rPr>
                <w:rFonts w:ascii="宋体" w:cs="宋体"/>
                <w:color w:val="000000"/>
                <w:kern w:val="0"/>
                <w:sz w:val="24"/>
              </w:rPr>
            </w:pPr>
          </w:p>
          <w:p w:rsidR="0050366B" w:rsidRDefault="0050366B">
            <w:pPr>
              <w:spacing w:line="340" w:lineRule="exact"/>
              <w:jc w:val="left"/>
              <w:rPr>
                <w:rFonts w:ascii="宋体" w:cs="宋体"/>
                <w:color w:val="000000"/>
                <w:kern w:val="0"/>
                <w:sz w:val="24"/>
              </w:rPr>
            </w:pPr>
          </w:p>
          <w:p w:rsidR="0050366B" w:rsidRDefault="0050366B">
            <w:pPr>
              <w:spacing w:line="340" w:lineRule="exact"/>
              <w:jc w:val="left"/>
              <w:rPr>
                <w:rFonts w:ascii="宋体" w:cs="宋体"/>
                <w:color w:val="000000"/>
                <w:kern w:val="0"/>
                <w:sz w:val="24"/>
              </w:rPr>
            </w:pPr>
          </w:p>
          <w:p w:rsidR="0050366B" w:rsidRDefault="0050366B">
            <w:pPr>
              <w:spacing w:line="280" w:lineRule="exact"/>
              <w:jc w:val="right"/>
              <w:rPr>
                <w:rFonts w:ascii="宋体" w:cs="Times New Roman"/>
                <w:color w:val="000000"/>
                <w:sz w:val="24"/>
              </w:rPr>
            </w:pPr>
            <w:r>
              <w:rPr>
                <w:rFonts w:ascii="宋体" w:hAnsi="宋体" w:cs="Times New Roman"/>
                <w:color w:val="000000"/>
                <w:sz w:val="24"/>
              </w:rPr>
              <w:t xml:space="preserve"> </w:t>
            </w:r>
            <w:r>
              <w:rPr>
                <w:rFonts w:ascii="宋体" w:hAnsi="宋体" w:cs="Times New Roman" w:hint="eastAsia"/>
                <w:color w:val="000000"/>
                <w:sz w:val="24"/>
              </w:rPr>
              <w:t>签名：</w:t>
            </w:r>
            <w:r>
              <w:rPr>
                <w:rFonts w:ascii="宋体" w:hAnsi="宋体" w:cs="Times New Roman"/>
                <w:color w:val="000000"/>
                <w:sz w:val="24"/>
              </w:rPr>
              <w:t xml:space="preserve">                 </w:t>
            </w:r>
            <w:r>
              <w:rPr>
                <w:rFonts w:ascii="宋体" w:hAnsi="宋体" w:cs="宋体" w:hint="eastAsia"/>
                <w:color w:val="000000"/>
                <w:kern w:val="0"/>
                <w:sz w:val="24"/>
              </w:rPr>
              <w:t>年</w:t>
            </w:r>
            <w:r>
              <w:rPr>
                <w:rFonts w:ascii="宋体" w:hAnsi="宋体" w:cs="宋体"/>
                <w:color w:val="000000"/>
                <w:kern w:val="0"/>
                <w:sz w:val="24"/>
              </w:rPr>
              <w:t xml:space="preserve">   </w:t>
            </w:r>
            <w:r>
              <w:rPr>
                <w:rFonts w:ascii="宋体" w:hAnsi="宋体" w:cs="宋体" w:hint="eastAsia"/>
                <w:color w:val="000000"/>
                <w:kern w:val="0"/>
                <w:sz w:val="24"/>
              </w:rPr>
              <w:t>月</w:t>
            </w:r>
            <w:r>
              <w:rPr>
                <w:rFonts w:ascii="宋体" w:hAnsi="宋体" w:cs="宋体"/>
                <w:color w:val="000000"/>
                <w:kern w:val="0"/>
                <w:sz w:val="24"/>
              </w:rPr>
              <w:t xml:space="preserve">   </w:t>
            </w:r>
            <w:r>
              <w:rPr>
                <w:rFonts w:ascii="宋体" w:hAnsi="宋体" w:cs="宋体" w:hint="eastAsia"/>
                <w:color w:val="000000"/>
                <w:kern w:val="0"/>
                <w:sz w:val="24"/>
              </w:rPr>
              <w:t>日</w:t>
            </w:r>
          </w:p>
        </w:tc>
      </w:tr>
    </w:tbl>
    <w:p w:rsidR="0050366B" w:rsidRDefault="0050366B">
      <w:pPr>
        <w:rPr>
          <w:rFonts w:ascii="宋体" w:eastAsia="仿宋_GB2312" w:hAnsi="宋体" w:cs="宋体"/>
          <w:color w:val="000000"/>
          <w:kern w:val="0"/>
          <w:sz w:val="24"/>
        </w:rPr>
      </w:pPr>
      <w:r>
        <w:rPr>
          <w:rFonts w:ascii="仿宋_GB2312" w:eastAsia="仿宋_GB2312" w:hAnsi="仿宋_GB2312" w:cs="仿宋_GB2312" w:hint="eastAsia"/>
          <w:color w:val="000000"/>
          <w:sz w:val="24"/>
          <w:szCs w:val="24"/>
          <w:lang w:val="zh-CN"/>
        </w:rPr>
        <w:t>注：本表一式</w:t>
      </w:r>
      <w:r>
        <w:rPr>
          <w:rFonts w:ascii="仿宋_GB2312" w:eastAsia="仿宋_GB2312" w:hAnsi="仿宋_GB2312" w:cs="仿宋_GB2312" w:hint="eastAsia"/>
          <w:color w:val="000000"/>
          <w:sz w:val="24"/>
          <w:szCs w:val="24"/>
        </w:rPr>
        <w:t>两</w:t>
      </w:r>
      <w:r>
        <w:rPr>
          <w:rFonts w:ascii="仿宋_GB2312" w:eastAsia="仿宋_GB2312" w:hAnsi="仿宋_GB2312" w:cs="仿宋_GB2312" w:hint="eastAsia"/>
          <w:color w:val="000000"/>
          <w:sz w:val="24"/>
          <w:szCs w:val="24"/>
          <w:lang w:val="zh-CN"/>
        </w:rPr>
        <w:t>份</w:t>
      </w:r>
      <w:r>
        <w:rPr>
          <w:rFonts w:ascii="宋体" w:eastAsia="仿宋_GB2312" w:hAnsi="宋体" w:cs="宋体" w:hint="eastAsia"/>
          <w:color w:val="000000"/>
          <w:kern w:val="0"/>
          <w:sz w:val="24"/>
        </w:rPr>
        <w:t>。</w:t>
      </w:r>
    </w:p>
    <w:p w:rsidR="0050366B" w:rsidRDefault="0050366B" w:rsidP="00721F7E">
      <w:pPr>
        <w:spacing w:afterLines="100" w:line="440" w:lineRule="exact"/>
        <w:jc w:val="left"/>
        <w:rPr>
          <w:rFonts w:ascii="仿宋_GB2312" w:eastAsia="仿宋_GB2312"/>
          <w:color w:val="000000"/>
          <w:sz w:val="32"/>
          <w:szCs w:val="32"/>
        </w:rPr>
      </w:pPr>
      <w:r>
        <w:rPr>
          <w:rFonts w:ascii="仿宋_GB2312" w:eastAsia="仿宋_GB2312" w:hint="eastAsia"/>
          <w:color w:val="000000"/>
          <w:sz w:val="32"/>
          <w:szCs w:val="32"/>
        </w:rPr>
        <w:t>附表</w:t>
      </w:r>
      <w:r>
        <w:rPr>
          <w:rFonts w:ascii="仿宋_GB2312" w:eastAsia="仿宋_GB2312"/>
          <w:color w:val="000000"/>
          <w:sz w:val="32"/>
          <w:szCs w:val="32"/>
        </w:rPr>
        <w:t>2:</w:t>
      </w:r>
      <w:r>
        <w:rPr>
          <w:noProof/>
        </w:rPr>
        <w:pict>
          <v:shape id="文本框 3" o:spid="_x0000_s1029" type="#_x0000_t202" style="position:absolute;margin-left:259.4pt;margin-top:-39pt;width:186.9pt;height:39.75pt;z-index:251656192;visibility:visible;mso-position-horizontal-relative:text;mso-position-vertical-relative:text" stroked="f" strokeweight=".5pt">
            <v:textbox style="mso-next-textbox:#文本框 3">
              <w:txbxContent>
                <w:p w:rsidR="0050366B" w:rsidRPr="00861E23" w:rsidRDefault="0050366B" w:rsidP="006110EB">
                  <w:pPr>
                    <w:spacing w:line="580" w:lineRule="exact"/>
                    <w:ind w:firstLineChars="200" w:firstLine="31680"/>
                    <w:rPr>
                      <w:rFonts w:ascii="宋体" w:cs="宋体"/>
                      <w:color w:val="000000"/>
                      <w:sz w:val="28"/>
                      <w:szCs w:val="28"/>
                    </w:rPr>
                  </w:pPr>
                  <w:r w:rsidRPr="00861E23">
                    <w:rPr>
                      <w:rFonts w:ascii="宋体" w:hAnsi="宋体" w:cs="宋体" w:hint="eastAsia"/>
                      <w:color w:val="000000"/>
                      <w:sz w:val="28"/>
                      <w:szCs w:val="28"/>
                    </w:rPr>
                    <w:t>编号：</w:t>
                  </w:r>
                </w:p>
              </w:txbxContent>
            </v:textbox>
            <w10:wrap type="square"/>
          </v:shape>
        </w:pict>
      </w:r>
    </w:p>
    <w:p w:rsidR="0050366B" w:rsidRDefault="0050366B">
      <w:pPr>
        <w:spacing w:line="440" w:lineRule="exact"/>
        <w:jc w:val="center"/>
        <w:rPr>
          <w:rFonts w:ascii="方正小标宋简体" w:eastAsia="方正小标宋简体" w:hAnsi="宋体" w:cs="Times New Roman"/>
          <w:color w:val="000000"/>
          <w:sz w:val="44"/>
          <w:szCs w:val="44"/>
        </w:rPr>
      </w:pPr>
      <w:r>
        <w:rPr>
          <w:rFonts w:ascii="方正小标宋简体" w:eastAsia="方正小标宋简体" w:hAnsi="宋体" w:cs="Times New Roman" w:hint="eastAsia"/>
          <w:color w:val="000000"/>
          <w:sz w:val="44"/>
          <w:szCs w:val="44"/>
        </w:rPr>
        <w:t>三门县政府投资项目工程变更审批表</w:t>
      </w:r>
    </w:p>
    <w:p w:rsidR="0050366B" w:rsidRDefault="0050366B">
      <w:pPr>
        <w:spacing w:line="440" w:lineRule="exact"/>
        <w:jc w:val="right"/>
        <w:rPr>
          <w:rFonts w:ascii="方正小标宋简体" w:eastAsia="方正小标宋简体" w:hAnsi="宋体" w:cs="Times New Roman"/>
          <w:color w:val="000000"/>
          <w:sz w:val="40"/>
          <w:szCs w:val="40"/>
        </w:rPr>
      </w:pPr>
      <w:r>
        <w:rPr>
          <w:rFonts w:ascii="宋体" w:hAnsi="宋体" w:cs="Times New Roman" w:hint="eastAsia"/>
          <w:color w:val="000000"/>
          <w:sz w:val="22"/>
          <w:szCs w:val="18"/>
        </w:rPr>
        <w:t>单位：万元</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0"/>
        <w:gridCol w:w="3390"/>
        <w:gridCol w:w="1425"/>
        <w:gridCol w:w="3345"/>
      </w:tblGrid>
      <w:tr w:rsidR="0050366B">
        <w:trPr>
          <w:trHeight w:hRule="exact" w:val="567"/>
          <w:jc w:val="center"/>
        </w:trPr>
        <w:tc>
          <w:tcPr>
            <w:tcW w:w="1440" w:type="dxa"/>
            <w:vAlign w:val="center"/>
          </w:tcPr>
          <w:p w:rsidR="0050366B" w:rsidRDefault="0050366B">
            <w:pPr>
              <w:spacing w:line="280" w:lineRule="exact"/>
              <w:jc w:val="center"/>
              <w:rPr>
                <w:rFonts w:ascii="宋体"/>
                <w:color w:val="000000"/>
                <w:sz w:val="24"/>
              </w:rPr>
            </w:pPr>
            <w:r>
              <w:rPr>
                <w:rFonts w:ascii="宋体" w:hAnsi="宋体" w:hint="eastAsia"/>
                <w:color w:val="000000"/>
                <w:sz w:val="24"/>
              </w:rPr>
              <w:t>项目名称</w:t>
            </w:r>
          </w:p>
        </w:tc>
        <w:tc>
          <w:tcPr>
            <w:tcW w:w="8160" w:type="dxa"/>
            <w:gridSpan w:val="3"/>
            <w:vAlign w:val="center"/>
          </w:tcPr>
          <w:p w:rsidR="0050366B" w:rsidRDefault="0050366B">
            <w:pPr>
              <w:spacing w:line="280" w:lineRule="exact"/>
              <w:jc w:val="right"/>
              <w:rPr>
                <w:rFonts w:ascii="宋体"/>
                <w:color w:val="000000"/>
                <w:sz w:val="24"/>
              </w:rPr>
            </w:pPr>
            <w:r>
              <w:rPr>
                <w:rFonts w:ascii="宋体" w:hAnsi="宋体" w:hint="eastAsia"/>
                <w:color w:val="FFFFFF"/>
                <w:sz w:val="24"/>
              </w:rPr>
              <w:t>（以初设批复为准）</w:t>
            </w:r>
          </w:p>
        </w:tc>
      </w:tr>
      <w:tr w:rsidR="0050366B">
        <w:trPr>
          <w:trHeight w:hRule="exact" w:val="567"/>
          <w:jc w:val="center"/>
        </w:trPr>
        <w:tc>
          <w:tcPr>
            <w:tcW w:w="1440" w:type="dxa"/>
            <w:vAlign w:val="center"/>
          </w:tcPr>
          <w:p w:rsidR="0050366B" w:rsidRDefault="0050366B">
            <w:pPr>
              <w:spacing w:line="280" w:lineRule="exact"/>
              <w:jc w:val="center"/>
              <w:rPr>
                <w:rFonts w:ascii="宋体"/>
                <w:color w:val="000000"/>
                <w:sz w:val="24"/>
              </w:rPr>
            </w:pPr>
            <w:r>
              <w:rPr>
                <w:rFonts w:ascii="宋体" w:hAnsi="宋体" w:hint="eastAsia"/>
                <w:color w:val="000000"/>
                <w:sz w:val="24"/>
              </w:rPr>
              <w:t>合同名称</w:t>
            </w:r>
          </w:p>
        </w:tc>
        <w:tc>
          <w:tcPr>
            <w:tcW w:w="8160" w:type="dxa"/>
            <w:gridSpan w:val="3"/>
            <w:vAlign w:val="center"/>
          </w:tcPr>
          <w:p w:rsidR="0050366B" w:rsidRDefault="0050366B">
            <w:pPr>
              <w:spacing w:line="280" w:lineRule="exact"/>
              <w:jc w:val="right"/>
              <w:rPr>
                <w:rFonts w:ascii="宋体"/>
                <w:color w:val="FFFFFF"/>
                <w:sz w:val="24"/>
              </w:rPr>
            </w:pPr>
          </w:p>
        </w:tc>
      </w:tr>
      <w:tr w:rsidR="0050366B">
        <w:trPr>
          <w:trHeight w:hRule="exact" w:val="567"/>
          <w:jc w:val="center"/>
        </w:trPr>
        <w:tc>
          <w:tcPr>
            <w:tcW w:w="1440" w:type="dxa"/>
            <w:vAlign w:val="center"/>
          </w:tcPr>
          <w:p w:rsidR="0050366B" w:rsidRDefault="0050366B">
            <w:pPr>
              <w:spacing w:line="280" w:lineRule="exact"/>
              <w:jc w:val="center"/>
              <w:rPr>
                <w:rFonts w:ascii="宋体"/>
                <w:color w:val="000000"/>
                <w:sz w:val="24"/>
              </w:rPr>
            </w:pPr>
            <w:r>
              <w:rPr>
                <w:rFonts w:ascii="宋体" w:hAnsi="宋体" w:hint="eastAsia"/>
                <w:color w:val="000000"/>
                <w:sz w:val="24"/>
              </w:rPr>
              <w:t>合同金额</w:t>
            </w:r>
          </w:p>
        </w:tc>
        <w:tc>
          <w:tcPr>
            <w:tcW w:w="3390" w:type="dxa"/>
            <w:vAlign w:val="center"/>
          </w:tcPr>
          <w:p w:rsidR="0050366B" w:rsidRDefault="0050366B">
            <w:pPr>
              <w:spacing w:line="280" w:lineRule="exact"/>
              <w:jc w:val="right"/>
              <w:rPr>
                <w:rFonts w:ascii="宋体"/>
                <w:color w:val="000000"/>
                <w:sz w:val="24"/>
              </w:rPr>
            </w:pPr>
            <w:r>
              <w:rPr>
                <w:rFonts w:ascii="宋体" w:hAnsi="宋体" w:hint="eastAsia"/>
                <w:color w:val="FFFFFF"/>
                <w:sz w:val="24"/>
              </w:rPr>
              <w:t>（以初设批复为准，并提供批复文件号）</w:t>
            </w:r>
          </w:p>
        </w:tc>
        <w:tc>
          <w:tcPr>
            <w:tcW w:w="1425" w:type="dxa"/>
            <w:vAlign w:val="center"/>
          </w:tcPr>
          <w:p w:rsidR="0050366B" w:rsidRDefault="0050366B">
            <w:pPr>
              <w:spacing w:line="280" w:lineRule="exact"/>
              <w:jc w:val="center"/>
              <w:rPr>
                <w:rFonts w:ascii="宋体"/>
                <w:color w:val="FFFFFF"/>
                <w:sz w:val="24"/>
              </w:rPr>
            </w:pPr>
            <w:r>
              <w:rPr>
                <w:rFonts w:ascii="宋体" w:hAnsi="宋体" w:hint="eastAsia"/>
                <w:color w:val="000000"/>
                <w:sz w:val="24"/>
              </w:rPr>
              <w:t>项目代码</w:t>
            </w:r>
          </w:p>
        </w:tc>
        <w:tc>
          <w:tcPr>
            <w:tcW w:w="3345" w:type="dxa"/>
            <w:vAlign w:val="center"/>
          </w:tcPr>
          <w:p w:rsidR="0050366B" w:rsidRDefault="0050366B">
            <w:pPr>
              <w:spacing w:line="280" w:lineRule="exact"/>
              <w:rPr>
                <w:rFonts w:ascii="宋体"/>
                <w:sz w:val="24"/>
              </w:rPr>
            </w:pPr>
          </w:p>
        </w:tc>
      </w:tr>
      <w:tr w:rsidR="0050366B">
        <w:trPr>
          <w:trHeight w:hRule="exact" w:val="567"/>
          <w:jc w:val="center"/>
        </w:trPr>
        <w:tc>
          <w:tcPr>
            <w:tcW w:w="1440" w:type="dxa"/>
            <w:vAlign w:val="center"/>
          </w:tcPr>
          <w:p w:rsidR="0050366B" w:rsidRDefault="0050366B">
            <w:pPr>
              <w:spacing w:line="280" w:lineRule="exact"/>
              <w:jc w:val="center"/>
              <w:rPr>
                <w:rFonts w:ascii="宋体"/>
                <w:color w:val="000000"/>
                <w:sz w:val="24"/>
              </w:rPr>
            </w:pPr>
            <w:r>
              <w:rPr>
                <w:rFonts w:ascii="宋体" w:hAnsi="宋体" w:hint="eastAsia"/>
                <w:color w:val="000000"/>
                <w:sz w:val="24"/>
              </w:rPr>
              <w:t>批复文号</w:t>
            </w:r>
          </w:p>
        </w:tc>
        <w:tc>
          <w:tcPr>
            <w:tcW w:w="3390" w:type="dxa"/>
            <w:vAlign w:val="center"/>
          </w:tcPr>
          <w:p w:rsidR="0050366B" w:rsidRDefault="0050366B">
            <w:pPr>
              <w:spacing w:line="280" w:lineRule="exact"/>
              <w:jc w:val="right"/>
              <w:rPr>
                <w:rFonts w:ascii="宋体"/>
                <w:color w:val="000000"/>
                <w:sz w:val="24"/>
              </w:rPr>
            </w:pPr>
            <w:r>
              <w:rPr>
                <w:rFonts w:ascii="宋体" w:hAnsi="宋体" w:hint="eastAsia"/>
                <w:color w:val="FFFFFF"/>
                <w:sz w:val="24"/>
              </w:rPr>
              <w:t>（实际或预计是否存在超投资概算情况）</w:t>
            </w:r>
          </w:p>
        </w:tc>
        <w:tc>
          <w:tcPr>
            <w:tcW w:w="1425" w:type="dxa"/>
            <w:vAlign w:val="center"/>
          </w:tcPr>
          <w:p w:rsidR="0050366B" w:rsidRDefault="0050366B">
            <w:pPr>
              <w:spacing w:line="280" w:lineRule="exact"/>
              <w:jc w:val="center"/>
              <w:rPr>
                <w:rFonts w:ascii="宋体"/>
                <w:color w:val="FFFFFF"/>
                <w:sz w:val="24"/>
              </w:rPr>
            </w:pPr>
            <w:r>
              <w:rPr>
                <w:rFonts w:ascii="宋体" w:hAnsi="宋体" w:hint="eastAsia"/>
                <w:sz w:val="24"/>
              </w:rPr>
              <w:t>批准概算</w:t>
            </w:r>
          </w:p>
        </w:tc>
        <w:tc>
          <w:tcPr>
            <w:tcW w:w="3345" w:type="dxa"/>
            <w:vAlign w:val="center"/>
          </w:tcPr>
          <w:p w:rsidR="0050366B" w:rsidRDefault="0050366B">
            <w:pPr>
              <w:spacing w:line="280" w:lineRule="exact"/>
              <w:jc w:val="right"/>
              <w:rPr>
                <w:rFonts w:ascii="宋体"/>
                <w:color w:val="FFFFFF"/>
                <w:sz w:val="24"/>
              </w:rPr>
            </w:pPr>
          </w:p>
        </w:tc>
      </w:tr>
      <w:tr w:rsidR="0050366B">
        <w:trPr>
          <w:trHeight w:hRule="exact" w:val="567"/>
          <w:jc w:val="center"/>
        </w:trPr>
        <w:tc>
          <w:tcPr>
            <w:tcW w:w="1440" w:type="dxa"/>
            <w:vAlign w:val="center"/>
          </w:tcPr>
          <w:p w:rsidR="0050366B" w:rsidRDefault="0050366B">
            <w:pPr>
              <w:spacing w:line="280" w:lineRule="exact"/>
              <w:jc w:val="center"/>
              <w:rPr>
                <w:rFonts w:ascii="宋体"/>
                <w:color w:val="000000"/>
                <w:sz w:val="24"/>
              </w:rPr>
            </w:pPr>
            <w:r>
              <w:rPr>
                <w:rFonts w:ascii="宋体" w:hAnsi="宋体" w:hint="eastAsia"/>
                <w:color w:val="000000"/>
                <w:sz w:val="24"/>
              </w:rPr>
              <w:t>建设单位</w:t>
            </w:r>
          </w:p>
        </w:tc>
        <w:tc>
          <w:tcPr>
            <w:tcW w:w="3390" w:type="dxa"/>
            <w:vAlign w:val="center"/>
          </w:tcPr>
          <w:p w:rsidR="0050366B" w:rsidRDefault="0050366B">
            <w:pPr>
              <w:spacing w:line="280" w:lineRule="exact"/>
              <w:rPr>
                <w:rFonts w:ascii="宋体"/>
                <w:color w:val="000000"/>
                <w:sz w:val="24"/>
              </w:rPr>
            </w:pPr>
          </w:p>
        </w:tc>
        <w:tc>
          <w:tcPr>
            <w:tcW w:w="1425" w:type="dxa"/>
            <w:vAlign w:val="center"/>
          </w:tcPr>
          <w:p w:rsidR="0050366B" w:rsidRDefault="0050366B">
            <w:pPr>
              <w:spacing w:line="280" w:lineRule="exact"/>
              <w:jc w:val="center"/>
              <w:rPr>
                <w:rFonts w:ascii="宋体"/>
                <w:color w:val="000000"/>
                <w:sz w:val="24"/>
              </w:rPr>
            </w:pPr>
            <w:r>
              <w:rPr>
                <w:rFonts w:ascii="宋体" w:hAnsi="宋体" w:hint="eastAsia"/>
                <w:color w:val="000000"/>
                <w:sz w:val="24"/>
              </w:rPr>
              <w:t>施工单位</w:t>
            </w:r>
          </w:p>
        </w:tc>
        <w:tc>
          <w:tcPr>
            <w:tcW w:w="3345" w:type="dxa"/>
            <w:vAlign w:val="center"/>
          </w:tcPr>
          <w:p w:rsidR="0050366B" w:rsidRDefault="0050366B">
            <w:pPr>
              <w:spacing w:line="280" w:lineRule="exact"/>
              <w:rPr>
                <w:rFonts w:ascii="宋体"/>
                <w:color w:val="000000"/>
                <w:sz w:val="24"/>
              </w:rPr>
            </w:pPr>
          </w:p>
        </w:tc>
      </w:tr>
      <w:tr w:rsidR="0050366B">
        <w:trPr>
          <w:trHeight w:hRule="exact" w:val="567"/>
          <w:jc w:val="center"/>
        </w:trPr>
        <w:tc>
          <w:tcPr>
            <w:tcW w:w="1440" w:type="dxa"/>
            <w:vAlign w:val="center"/>
          </w:tcPr>
          <w:p w:rsidR="0050366B" w:rsidRDefault="0050366B">
            <w:pPr>
              <w:spacing w:line="280" w:lineRule="exact"/>
              <w:jc w:val="center"/>
              <w:rPr>
                <w:rFonts w:ascii="宋体"/>
                <w:color w:val="000000"/>
                <w:sz w:val="24"/>
              </w:rPr>
            </w:pPr>
            <w:r>
              <w:rPr>
                <w:rFonts w:ascii="宋体" w:hAnsi="宋体" w:hint="eastAsia"/>
                <w:color w:val="000000"/>
                <w:sz w:val="24"/>
              </w:rPr>
              <w:t>本次变更</w:t>
            </w:r>
          </w:p>
          <w:p w:rsidR="0050366B" w:rsidRDefault="0050366B">
            <w:pPr>
              <w:spacing w:line="280" w:lineRule="exact"/>
              <w:jc w:val="center"/>
              <w:rPr>
                <w:rFonts w:ascii="宋体"/>
                <w:color w:val="000000"/>
                <w:sz w:val="24"/>
              </w:rPr>
            </w:pPr>
            <w:r>
              <w:rPr>
                <w:rFonts w:ascii="宋体" w:hAnsi="宋体" w:hint="eastAsia"/>
                <w:color w:val="000000"/>
                <w:sz w:val="24"/>
              </w:rPr>
              <w:t>增加金额</w:t>
            </w:r>
          </w:p>
        </w:tc>
        <w:tc>
          <w:tcPr>
            <w:tcW w:w="3390" w:type="dxa"/>
            <w:vAlign w:val="center"/>
          </w:tcPr>
          <w:p w:rsidR="0050366B" w:rsidRDefault="0050366B">
            <w:pPr>
              <w:spacing w:line="280" w:lineRule="exact"/>
              <w:rPr>
                <w:rFonts w:ascii="宋体"/>
                <w:color w:val="000000"/>
                <w:sz w:val="24"/>
              </w:rPr>
            </w:pPr>
          </w:p>
        </w:tc>
        <w:tc>
          <w:tcPr>
            <w:tcW w:w="1425" w:type="dxa"/>
            <w:vAlign w:val="center"/>
          </w:tcPr>
          <w:p w:rsidR="0050366B" w:rsidRDefault="0050366B">
            <w:pPr>
              <w:spacing w:line="280" w:lineRule="exact"/>
              <w:jc w:val="center"/>
              <w:rPr>
                <w:rFonts w:ascii="宋体"/>
                <w:color w:val="000000"/>
                <w:sz w:val="24"/>
              </w:rPr>
            </w:pPr>
            <w:r>
              <w:rPr>
                <w:rFonts w:ascii="宋体" w:hAnsi="宋体" w:hint="eastAsia"/>
                <w:color w:val="000000"/>
                <w:sz w:val="24"/>
              </w:rPr>
              <w:t>累计变更</w:t>
            </w:r>
          </w:p>
          <w:p w:rsidR="0050366B" w:rsidRDefault="0050366B">
            <w:pPr>
              <w:spacing w:line="280" w:lineRule="exact"/>
              <w:jc w:val="center"/>
              <w:rPr>
                <w:rFonts w:ascii="宋体"/>
                <w:color w:val="000000"/>
                <w:sz w:val="24"/>
              </w:rPr>
            </w:pPr>
            <w:r>
              <w:rPr>
                <w:rFonts w:ascii="宋体" w:hAnsi="宋体" w:hint="eastAsia"/>
                <w:color w:val="000000"/>
                <w:sz w:val="24"/>
              </w:rPr>
              <w:t>增加金额</w:t>
            </w:r>
          </w:p>
        </w:tc>
        <w:tc>
          <w:tcPr>
            <w:tcW w:w="3345" w:type="dxa"/>
            <w:vAlign w:val="center"/>
          </w:tcPr>
          <w:p w:rsidR="0050366B" w:rsidRDefault="0050366B">
            <w:pPr>
              <w:spacing w:line="280" w:lineRule="exact"/>
              <w:rPr>
                <w:rFonts w:ascii="宋体"/>
                <w:color w:val="000000"/>
                <w:sz w:val="24"/>
              </w:rPr>
            </w:pPr>
          </w:p>
        </w:tc>
      </w:tr>
      <w:tr w:rsidR="0050366B" w:rsidTr="00E007AD">
        <w:trPr>
          <w:trHeight w:val="3836"/>
          <w:jc w:val="center"/>
        </w:trPr>
        <w:tc>
          <w:tcPr>
            <w:tcW w:w="9600" w:type="dxa"/>
            <w:gridSpan w:val="4"/>
          </w:tcPr>
          <w:p w:rsidR="0050366B" w:rsidRDefault="0050366B">
            <w:pPr>
              <w:spacing w:line="280" w:lineRule="exact"/>
              <w:rPr>
                <w:rFonts w:ascii="宋体"/>
                <w:color w:val="000000"/>
                <w:sz w:val="24"/>
              </w:rPr>
            </w:pPr>
          </w:p>
          <w:p w:rsidR="0050366B" w:rsidRDefault="0050366B">
            <w:pPr>
              <w:spacing w:line="280" w:lineRule="exact"/>
              <w:rPr>
                <w:rFonts w:ascii="宋体"/>
                <w:color w:val="000000"/>
                <w:sz w:val="24"/>
              </w:rPr>
            </w:pPr>
            <w:r>
              <w:rPr>
                <w:rFonts w:ascii="宋体" w:hAnsi="宋体" w:hint="eastAsia"/>
                <w:color w:val="000000"/>
                <w:sz w:val="24"/>
              </w:rPr>
              <w:t>变更内容及理由（可另附材料）：</w:t>
            </w:r>
          </w:p>
          <w:p w:rsidR="0050366B" w:rsidRDefault="0050366B">
            <w:pPr>
              <w:spacing w:line="280" w:lineRule="exact"/>
              <w:rPr>
                <w:rFonts w:ascii="宋体"/>
                <w:color w:val="000000"/>
                <w:sz w:val="24"/>
              </w:rPr>
            </w:pPr>
          </w:p>
        </w:tc>
      </w:tr>
      <w:tr w:rsidR="0050366B" w:rsidTr="00E007AD">
        <w:trPr>
          <w:trHeight w:val="3872"/>
          <w:jc w:val="center"/>
        </w:trPr>
        <w:tc>
          <w:tcPr>
            <w:tcW w:w="9600" w:type="dxa"/>
            <w:gridSpan w:val="4"/>
            <w:vAlign w:val="center"/>
          </w:tcPr>
          <w:p w:rsidR="0050366B" w:rsidRDefault="0050366B">
            <w:pPr>
              <w:spacing w:line="280" w:lineRule="exact"/>
              <w:rPr>
                <w:rFonts w:ascii="宋体"/>
                <w:color w:val="000000"/>
                <w:sz w:val="24"/>
              </w:rPr>
            </w:pPr>
            <w:r>
              <w:rPr>
                <w:rFonts w:ascii="宋体" w:hAnsi="宋体" w:hint="eastAsia"/>
                <w:color w:val="000000"/>
                <w:sz w:val="24"/>
              </w:rPr>
              <w:t>建设单位意见（签章）：</w:t>
            </w:r>
          </w:p>
          <w:p w:rsidR="0050366B" w:rsidRDefault="0050366B">
            <w:pPr>
              <w:spacing w:line="340" w:lineRule="exact"/>
              <w:jc w:val="left"/>
              <w:rPr>
                <w:rFonts w:ascii="宋体" w:cs="宋体"/>
                <w:color w:val="000000"/>
                <w:kern w:val="0"/>
                <w:sz w:val="24"/>
              </w:rPr>
            </w:pPr>
          </w:p>
          <w:p w:rsidR="0050366B" w:rsidRDefault="0050366B">
            <w:pPr>
              <w:spacing w:line="340" w:lineRule="exact"/>
              <w:jc w:val="left"/>
              <w:rPr>
                <w:rFonts w:ascii="宋体" w:cs="宋体"/>
                <w:color w:val="000000"/>
                <w:kern w:val="0"/>
                <w:sz w:val="24"/>
              </w:rPr>
            </w:pPr>
          </w:p>
          <w:p w:rsidR="0050366B" w:rsidRDefault="0050366B">
            <w:pPr>
              <w:spacing w:line="340" w:lineRule="exact"/>
              <w:jc w:val="left"/>
              <w:rPr>
                <w:rFonts w:ascii="宋体" w:cs="宋体"/>
                <w:color w:val="000000"/>
                <w:kern w:val="0"/>
                <w:sz w:val="24"/>
              </w:rPr>
            </w:pPr>
          </w:p>
          <w:p w:rsidR="0050366B" w:rsidRDefault="0050366B">
            <w:pPr>
              <w:spacing w:line="340" w:lineRule="exact"/>
              <w:jc w:val="left"/>
              <w:rPr>
                <w:rFonts w:ascii="宋体" w:cs="宋体"/>
                <w:color w:val="000000"/>
                <w:kern w:val="0"/>
                <w:sz w:val="24"/>
              </w:rPr>
            </w:pPr>
          </w:p>
          <w:p w:rsidR="0050366B" w:rsidRDefault="0050366B">
            <w:pPr>
              <w:spacing w:line="340" w:lineRule="exact"/>
              <w:jc w:val="left"/>
              <w:rPr>
                <w:rFonts w:ascii="宋体" w:cs="宋体"/>
                <w:color w:val="000000"/>
                <w:kern w:val="0"/>
                <w:sz w:val="24"/>
              </w:rPr>
            </w:pPr>
          </w:p>
          <w:p w:rsidR="0050366B" w:rsidRDefault="0050366B">
            <w:pPr>
              <w:spacing w:line="340" w:lineRule="exact"/>
              <w:jc w:val="left"/>
              <w:rPr>
                <w:rFonts w:ascii="宋体" w:cs="宋体"/>
                <w:color w:val="000000"/>
                <w:kern w:val="0"/>
                <w:sz w:val="24"/>
              </w:rPr>
            </w:pPr>
          </w:p>
          <w:p w:rsidR="0050366B" w:rsidRDefault="0050366B">
            <w:pPr>
              <w:spacing w:line="340" w:lineRule="exact"/>
              <w:jc w:val="left"/>
              <w:rPr>
                <w:rFonts w:ascii="宋体" w:cs="宋体"/>
                <w:color w:val="000000"/>
                <w:kern w:val="0"/>
                <w:sz w:val="24"/>
              </w:rPr>
            </w:pPr>
          </w:p>
          <w:p w:rsidR="0050366B" w:rsidRDefault="0050366B">
            <w:pPr>
              <w:spacing w:line="340" w:lineRule="exact"/>
              <w:jc w:val="left"/>
              <w:rPr>
                <w:rFonts w:ascii="宋体" w:cs="宋体"/>
                <w:color w:val="000000"/>
                <w:kern w:val="0"/>
                <w:sz w:val="24"/>
              </w:rPr>
            </w:pPr>
          </w:p>
          <w:p w:rsidR="0050366B" w:rsidRDefault="0050366B">
            <w:pPr>
              <w:spacing w:line="280" w:lineRule="exact"/>
              <w:jc w:val="right"/>
              <w:rPr>
                <w:rFonts w:ascii="宋体"/>
                <w:color w:val="000000"/>
                <w:sz w:val="24"/>
              </w:rPr>
            </w:pPr>
            <w:r>
              <w:rPr>
                <w:rFonts w:ascii="宋体" w:hAnsi="宋体" w:hint="eastAsia"/>
                <w:color w:val="000000"/>
                <w:sz w:val="24"/>
              </w:rPr>
              <w:t>负责人签名：</w:t>
            </w:r>
            <w:r>
              <w:rPr>
                <w:rFonts w:ascii="宋体" w:hAnsi="宋体"/>
                <w:color w:val="000000"/>
                <w:sz w:val="24"/>
              </w:rPr>
              <w:t xml:space="preserve">                 </w:t>
            </w:r>
            <w:r>
              <w:rPr>
                <w:rFonts w:ascii="宋体" w:hAnsi="宋体" w:cs="宋体" w:hint="eastAsia"/>
                <w:color w:val="000000"/>
                <w:kern w:val="0"/>
                <w:sz w:val="24"/>
              </w:rPr>
              <w:t>年</w:t>
            </w:r>
            <w:r>
              <w:rPr>
                <w:rFonts w:ascii="宋体" w:hAnsi="宋体" w:cs="宋体"/>
                <w:color w:val="000000"/>
                <w:kern w:val="0"/>
                <w:sz w:val="24"/>
              </w:rPr>
              <w:t xml:space="preserve">   </w:t>
            </w:r>
            <w:r>
              <w:rPr>
                <w:rFonts w:ascii="宋体" w:hAnsi="宋体" w:cs="宋体" w:hint="eastAsia"/>
                <w:color w:val="000000"/>
                <w:kern w:val="0"/>
                <w:sz w:val="24"/>
              </w:rPr>
              <w:t>月</w:t>
            </w:r>
            <w:r>
              <w:rPr>
                <w:rFonts w:ascii="宋体" w:hAnsi="宋体" w:cs="宋体"/>
                <w:color w:val="000000"/>
                <w:kern w:val="0"/>
                <w:sz w:val="24"/>
              </w:rPr>
              <w:t xml:space="preserve">   </w:t>
            </w:r>
            <w:r>
              <w:rPr>
                <w:rFonts w:ascii="宋体" w:hAnsi="宋体" w:cs="宋体" w:hint="eastAsia"/>
                <w:color w:val="000000"/>
                <w:kern w:val="0"/>
                <w:sz w:val="24"/>
              </w:rPr>
              <w:t>日</w:t>
            </w:r>
          </w:p>
        </w:tc>
      </w:tr>
      <w:tr w:rsidR="0050366B">
        <w:trPr>
          <w:trHeight w:val="2685"/>
          <w:jc w:val="center"/>
        </w:trPr>
        <w:tc>
          <w:tcPr>
            <w:tcW w:w="9600" w:type="dxa"/>
            <w:gridSpan w:val="4"/>
            <w:vAlign w:val="center"/>
          </w:tcPr>
          <w:p w:rsidR="0050366B" w:rsidRDefault="0050366B">
            <w:pPr>
              <w:spacing w:line="280" w:lineRule="exact"/>
              <w:rPr>
                <w:rFonts w:ascii="宋体"/>
                <w:color w:val="000000"/>
                <w:sz w:val="24"/>
              </w:rPr>
            </w:pPr>
            <w:r>
              <w:rPr>
                <w:rFonts w:ascii="宋体" w:hAnsi="宋体" w:hint="eastAsia"/>
                <w:color w:val="000000"/>
                <w:sz w:val="24"/>
              </w:rPr>
              <w:t>建设单位主管部门意见</w:t>
            </w:r>
            <w:r>
              <w:rPr>
                <w:rFonts w:ascii="宋体" w:hAnsi="宋体"/>
                <w:color w:val="000000"/>
                <w:sz w:val="24"/>
              </w:rPr>
              <w:t>(</w:t>
            </w:r>
            <w:r>
              <w:rPr>
                <w:rFonts w:ascii="宋体" w:hAnsi="宋体" w:hint="eastAsia"/>
                <w:color w:val="000000"/>
                <w:sz w:val="24"/>
              </w:rPr>
              <w:t>签章）：</w:t>
            </w:r>
          </w:p>
          <w:p w:rsidR="0050366B" w:rsidRDefault="0050366B">
            <w:pPr>
              <w:spacing w:line="340" w:lineRule="exact"/>
              <w:jc w:val="left"/>
              <w:rPr>
                <w:rFonts w:ascii="宋体" w:cs="宋体"/>
                <w:color w:val="000000"/>
                <w:kern w:val="0"/>
                <w:sz w:val="24"/>
              </w:rPr>
            </w:pPr>
          </w:p>
          <w:p w:rsidR="0050366B" w:rsidRDefault="0050366B">
            <w:pPr>
              <w:spacing w:line="340" w:lineRule="exact"/>
              <w:jc w:val="left"/>
              <w:rPr>
                <w:rFonts w:ascii="宋体" w:cs="宋体"/>
                <w:color w:val="000000"/>
                <w:kern w:val="0"/>
                <w:sz w:val="24"/>
              </w:rPr>
            </w:pPr>
          </w:p>
          <w:p w:rsidR="0050366B" w:rsidRDefault="0050366B">
            <w:pPr>
              <w:spacing w:line="340" w:lineRule="exact"/>
              <w:jc w:val="left"/>
              <w:rPr>
                <w:rFonts w:ascii="宋体" w:cs="宋体"/>
                <w:color w:val="000000"/>
                <w:kern w:val="0"/>
                <w:sz w:val="24"/>
              </w:rPr>
            </w:pPr>
          </w:p>
          <w:p w:rsidR="0050366B" w:rsidRDefault="0050366B">
            <w:pPr>
              <w:spacing w:line="340" w:lineRule="exact"/>
              <w:jc w:val="left"/>
              <w:rPr>
                <w:rFonts w:ascii="宋体" w:cs="宋体"/>
                <w:color w:val="000000"/>
                <w:kern w:val="0"/>
                <w:sz w:val="24"/>
              </w:rPr>
            </w:pPr>
          </w:p>
          <w:p w:rsidR="0050366B" w:rsidRDefault="0050366B">
            <w:pPr>
              <w:wordWrap w:val="0"/>
              <w:spacing w:line="280" w:lineRule="exact"/>
              <w:jc w:val="right"/>
              <w:rPr>
                <w:rFonts w:ascii="宋体"/>
                <w:color w:val="000000"/>
                <w:sz w:val="24"/>
              </w:rPr>
            </w:pPr>
            <w:r>
              <w:rPr>
                <w:rFonts w:ascii="宋体" w:hAnsi="宋体" w:hint="eastAsia"/>
                <w:color w:val="000000"/>
                <w:sz w:val="24"/>
              </w:rPr>
              <w:t>负责人签名：</w:t>
            </w:r>
            <w:r>
              <w:rPr>
                <w:rFonts w:ascii="宋体" w:hAnsi="宋体"/>
                <w:color w:val="000000"/>
                <w:sz w:val="24"/>
              </w:rPr>
              <w:t xml:space="preserve">                 </w:t>
            </w:r>
            <w:r>
              <w:rPr>
                <w:rFonts w:ascii="宋体" w:hAnsi="宋体" w:cs="宋体" w:hint="eastAsia"/>
                <w:color w:val="000000"/>
                <w:kern w:val="0"/>
                <w:sz w:val="24"/>
              </w:rPr>
              <w:t>年</w:t>
            </w:r>
            <w:r>
              <w:rPr>
                <w:rFonts w:ascii="宋体" w:hAnsi="宋体" w:cs="宋体"/>
                <w:color w:val="000000"/>
                <w:kern w:val="0"/>
                <w:sz w:val="24"/>
              </w:rPr>
              <w:t xml:space="preserve">   </w:t>
            </w:r>
            <w:r>
              <w:rPr>
                <w:rFonts w:ascii="宋体" w:hAnsi="宋体" w:cs="宋体" w:hint="eastAsia"/>
                <w:color w:val="000000"/>
                <w:kern w:val="0"/>
                <w:sz w:val="24"/>
              </w:rPr>
              <w:t>月</w:t>
            </w:r>
            <w:r>
              <w:rPr>
                <w:rFonts w:ascii="宋体" w:hAnsi="宋体" w:cs="宋体"/>
                <w:color w:val="000000"/>
                <w:kern w:val="0"/>
                <w:sz w:val="24"/>
              </w:rPr>
              <w:t xml:space="preserve">   </w:t>
            </w:r>
            <w:r>
              <w:rPr>
                <w:rFonts w:ascii="宋体" w:hAnsi="宋体" w:cs="宋体" w:hint="eastAsia"/>
                <w:color w:val="000000"/>
                <w:kern w:val="0"/>
                <w:sz w:val="24"/>
              </w:rPr>
              <w:t>日</w:t>
            </w:r>
          </w:p>
        </w:tc>
      </w:tr>
      <w:tr w:rsidR="0050366B">
        <w:trPr>
          <w:trHeight w:val="3005"/>
          <w:jc w:val="center"/>
        </w:trPr>
        <w:tc>
          <w:tcPr>
            <w:tcW w:w="9600" w:type="dxa"/>
            <w:gridSpan w:val="4"/>
          </w:tcPr>
          <w:p w:rsidR="0050366B" w:rsidRDefault="0050366B">
            <w:pPr>
              <w:spacing w:line="280" w:lineRule="exact"/>
              <w:rPr>
                <w:rFonts w:ascii="宋体"/>
                <w:color w:val="000000"/>
                <w:sz w:val="24"/>
              </w:rPr>
            </w:pPr>
            <w:r>
              <w:rPr>
                <w:rFonts w:ascii="宋体" w:hAnsi="宋体" w:hint="eastAsia"/>
                <w:color w:val="000000"/>
                <w:sz w:val="24"/>
              </w:rPr>
              <w:t>行业主管部门技术审查意见</w:t>
            </w:r>
            <w:r>
              <w:rPr>
                <w:rFonts w:ascii="宋体" w:hAnsi="宋体"/>
                <w:color w:val="000000"/>
                <w:sz w:val="24"/>
              </w:rPr>
              <w:t>(</w:t>
            </w:r>
            <w:r>
              <w:rPr>
                <w:rFonts w:ascii="宋体" w:hAnsi="宋体" w:hint="eastAsia"/>
                <w:color w:val="000000"/>
                <w:sz w:val="24"/>
              </w:rPr>
              <w:t>签章）：</w:t>
            </w:r>
          </w:p>
          <w:p w:rsidR="0050366B" w:rsidRDefault="0050366B">
            <w:pPr>
              <w:spacing w:line="340" w:lineRule="exact"/>
              <w:jc w:val="left"/>
              <w:rPr>
                <w:rFonts w:ascii="宋体" w:cs="宋体"/>
                <w:color w:val="000000"/>
                <w:kern w:val="0"/>
                <w:sz w:val="24"/>
              </w:rPr>
            </w:pPr>
          </w:p>
          <w:p w:rsidR="0050366B" w:rsidRDefault="0050366B">
            <w:pPr>
              <w:spacing w:line="340" w:lineRule="exact"/>
              <w:jc w:val="left"/>
              <w:rPr>
                <w:rFonts w:ascii="宋体" w:cs="宋体"/>
                <w:color w:val="000000"/>
                <w:kern w:val="0"/>
                <w:sz w:val="24"/>
              </w:rPr>
            </w:pPr>
          </w:p>
          <w:p w:rsidR="0050366B" w:rsidRDefault="0050366B">
            <w:pPr>
              <w:spacing w:line="340" w:lineRule="exact"/>
              <w:jc w:val="left"/>
              <w:rPr>
                <w:rFonts w:ascii="宋体" w:cs="宋体"/>
                <w:color w:val="000000"/>
                <w:kern w:val="0"/>
                <w:sz w:val="24"/>
              </w:rPr>
            </w:pPr>
          </w:p>
          <w:p w:rsidR="0050366B" w:rsidRDefault="0050366B">
            <w:pPr>
              <w:spacing w:line="340" w:lineRule="exact"/>
              <w:jc w:val="left"/>
              <w:rPr>
                <w:rFonts w:ascii="宋体" w:cs="宋体"/>
                <w:color w:val="000000"/>
                <w:kern w:val="0"/>
                <w:sz w:val="24"/>
              </w:rPr>
            </w:pPr>
          </w:p>
          <w:p w:rsidR="0050366B" w:rsidRDefault="0050366B">
            <w:pPr>
              <w:spacing w:line="340" w:lineRule="exact"/>
              <w:jc w:val="left"/>
              <w:rPr>
                <w:rFonts w:ascii="宋体" w:cs="宋体"/>
                <w:color w:val="000000"/>
                <w:kern w:val="0"/>
                <w:sz w:val="24"/>
              </w:rPr>
            </w:pPr>
          </w:p>
          <w:p w:rsidR="0050366B" w:rsidRDefault="0050366B">
            <w:pPr>
              <w:spacing w:line="340" w:lineRule="exact"/>
              <w:jc w:val="left"/>
              <w:rPr>
                <w:rFonts w:ascii="宋体" w:cs="宋体"/>
                <w:color w:val="000000"/>
                <w:kern w:val="0"/>
                <w:sz w:val="24"/>
              </w:rPr>
            </w:pPr>
          </w:p>
          <w:p w:rsidR="0050366B" w:rsidRDefault="0050366B">
            <w:pPr>
              <w:spacing w:line="280" w:lineRule="exact"/>
              <w:jc w:val="right"/>
              <w:rPr>
                <w:rFonts w:ascii="宋体"/>
                <w:color w:val="000000"/>
                <w:sz w:val="24"/>
              </w:rPr>
            </w:pPr>
            <w:r>
              <w:rPr>
                <w:rFonts w:ascii="宋体" w:hAnsi="宋体"/>
                <w:color w:val="000000"/>
                <w:sz w:val="24"/>
              </w:rPr>
              <w:t xml:space="preserve"> </w:t>
            </w:r>
            <w:r>
              <w:rPr>
                <w:rFonts w:ascii="宋体" w:hAnsi="宋体" w:hint="eastAsia"/>
                <w:color w:val="000000"/>
                <w:sz w:val="24"/>
              </w:rPr>
              <w:t>签名：</w:t>
            </w:r>
            <w:r>
              <w:rPr>
                <w:rFonts w:ascii="宋体" w:hAnsi="宋体"/>
                <w:color w:val="000000"/>
                <w:sz w:val="24"/>
              </w:rPr>
              <w:t xml:space="preserve">                 </w:t>
            </w:r>
            <w:r>
              <w:rPr>
                <w:rFonts w:ascii="宋体" w:hAnsi="宋体" w:cs="宋体" w:hint="eastAsia"/>
                <w:color w:val="000000"/>
                <w:kern w:val="0"/>
                <w:sz w:val="24"/>
              </w:rPr>
              <w:t>年</w:t>
            </w:r>
            <w:r>
              <w:rPr>
                <w:rFonts w:ascii="宋体" w:hAnsi="宋体" w:cs="宋体"/>
                <w:color w:val="000000"/>
                <w:kern w:val="0"/>
                <w:sz w:val="24"/>
              </w:rPr>
              <w:t xml:space="preserve">   </w:t>
            </w:r>
            <w:r>
              <w:rPr>
                <w:rFonts w:ascii="宋体" w:hAnsi="宋体" w:cs="宋体" w:hint="eastAsia"/>
                <w:color w:val="000000"/>
                <w:kern w:val="0"/>
                <w:sz w:val="24"/>
              </w:rPr>
              <w:t>月</w:t>
            </w:r>
            <w:r>
              <w:rPr>
                <w:rFonts w:ascii="宋体" w:hAnsi="宋体" w:cs="宋体"/>
                <w:color w:val="000000"/>
                <w:kern w:val="0"/>
                <w:sz w:val="24"/>
              </w:rPr>
              <w:t xml:space="preserve">   </w:t>
            </w:r>
            <w:r>
              <w:rPr>
                <w:rFonts w:ascii="宋体" w:hAnsi="宋体" w:cs="宋体" w:hint="eastAsia"/>
                <w:color w:val="000000"/>
                <w:kern w:val="0"/>
                <w:sz w:val="24"/>
              </w:rPr>
              <w:t>日</w:t>
            </w:r>
          </w:p>
        </w:tc>
      </w:tr>
      <w:tr w:rsidR="0050366B" w:rsidTr="004E384D">
        <w:trPr>
          <w:trHeight w:val="2932"/>
          <w:jc w:val="center"/>
        </w:trPr>
        <w:tc>
          <w:tcPr>
            <w:tcW w:w="9600" w:type="dxa"/>
            <w:gridSpan w:val="4"/>
          </w:tcPr>
          <w:p w:rsidR="0050366B" w:rsidRDefault="0050366B">
            <w:pPr>
              <w:spacing w:line="280" w:lineRule="exact"/>
              <w:rPr>
                <w:rFonts w:ascii="宋体"/>
                <w:color w:val="000000"/>
                <w:sz w:val="24"/>
              </w:rPr>
            </w:pPr>
            <w:r>
              <w:rPr>
                <w:rFonts w:ascii="宋体" w:hAnsi="宋体" w:hint="eastAsia"/>
                <w:color w:val="000000"/>
                <w:sz w:val="24"/>
              </w:rPr>
              <w:t>审核小组意见（盖章）：</w:t>
            </w:r>
          </w:p>
          <w:p w:rsidR="0050366B" w:rsidRDefault="0050366B">
            <w:pPr>
              <w:spacing w:line="340" w:lineRule="exact"/>
              <w:jc w:val="left"/>
              <w:rPr>
                <w:rFonts w:ascii="宋体" w:cs="宋体"/>
                <w:color w:val="FFFFFF"/>
                <w:kern w:val="0"/>
                <w:sz w:val="24"/>
              </w:rPr>
            </w:pPr>
            <w:r>
              <w:rPr>
                <w:rFonts w:ascii="宋体" w:cs="宋体" w:hint="eastAsia"/>
                <w:color w:val="FFFFFF"/>
                <w:kern w:val="0"/>
                <w:sz w:val="24"/>
              </w:rPr>
              <w:t>（另附会议纪要，发改局局长及分管局长签署意见）</w:t>
            </w:r>
          </w:p>
          <w:p w:rsidR="0050366B" w:rsidRDefault="0050366B">
            <w:pPr>
              <w:spacing w:line="340" w:lineRule="exact"/>
              <w:jc w:val="left"/>
              <w:rPr>
                <w:rFonts w:ascii="宋体" w:cs="宋体"/>
                <w:color w:val="000000"/>
                <w:kern w:val="0"/>
                <w:sz w:val="24"/>
              </w:rPr>
            </w:pPr>
          </w:p>
          <w:p w:rsidR="0050366B" w:rsidRDefault="0050366B">
            <w:pPr>
              <w:spacing w:line="340" w:lineRule="exact"/>
              <w:jc w:val="left"/>
              <w:rPr>
                <w:rFonts w:ascii="宋体" w:cs="宋体"/>
                <w:color w:val="000000"/>
                <w:kern w:val="0"/>
                <w:sz w:val="24"/>
              </w:rPr>
            </w:pPr>
          </w:p>
          <w:p w:rsidR="0050366B" w:rsidRDefault="0050366B">
            <w:pPr>
              <w:spacing w:line="340" w:lineRule="exact"/>
              <w:jc w:val="left"/>
              <w:rPr>
                <w:rFonts w:ascii="宋体" w:cs="宋体"/>
                <w:color w:val="000000"/>
                <w:kern w:val="0"/>
                <w:sz w:val="24"/>
              </w:rPr>
            </w:pPr>
          </w:p>
          <w:p w:rsidR="0050366B" w:rsidRDefault="0050366B">
            <w:pPr>
              <w:spacing w:line="340" w:lineRule="exact"/>
              <w:jc w:val="left"/>
              <w:rPr>
                <w:rFonts w:ascii="宋体" w:cs="宋体"/>
                <w:color w:val="000000"/>
                <w:kern w:val="0"/>
                <w:sz w:val="24"/>
              </w:rPr>
            </w:pPr>
          </w:p>
          <w:p w:rsidR="0050366B" w:rsidRDefault="0050366B">
            <w:pPr>
              <w:spacing w:line="340" w:lineRule="exact"/>
              <w:jc w:val="left"/>
              <w:rPr>
                <w:rFonts w:ascii="宋体" w:cs="宋体"/>
                <w:color w:val="000000"/>
                <w:kern w:val="0"/>
                <w:sz w:val="24"/>
              </w:rPr>
            </w:pPr>
          </w:p>
          <w:p w:rsidR="0050366B" w:rsidRDefault="0050366B">
            <w:pPr>
              <w:spacing w:line="340" w:lineRule="exact"/>
              <w:jc w:val="left"/>
              <w:rPr>
                <w:rFonts w:ascii="宋体" w:cs="宋体"/>
                <w:color w:val="000000"/>
                <w:kern w:val="0"/>
                <w:sz w:val="24"/>
              </w:rPr>
            </w:pPr>
          </w:p>
          <w:p w:rsidR="0050366B" w:rsidRDefault="0050366B">
            <w:pPr>
              <w:spacing w:line="280" w:lineRule="exact"/>
              <w:jc w:val="right"/>
              <w:rPr>
                <w:rFonts w:ascii="宋体"/>
                <w:color w:val="000000"/>
                <w:sz w:val="24"/>
              </w:rPr>
            </w:pPr>
            <w:r>
              <w:rPr>
                <w:rFonts w:ascii="宋体" w:hAnsi="宋体" w:cs="宋体" w:hint="eastAsia"/>
                <w:color w:val="000000"/>
                <w:kern w:val="0"/>
                <w:sz w:val="24"/>
              </w:rPr>
              <w:t>年</w:t>
            </w:r>
            <w:r>
              <w:rPr>
                <w:rFonts w:ascii="宋体" w:hAnsi="宋体" w:cs="宋体"/>
                <w:color w:val="000000"/>
                <w:kern w:val="0"/>
                <w:sz w:val="24"/>
              </w:rPr>
              <w:t xml:space="preserve">   </w:t>
            </w:r>
            <w:r>
              <w:rPr>
                <w:rFonts w:ascii="宋体" w:hAnsi="宋体" w:cs="宋体" w:hint="eastAsia"/>
                <w:color w:val="000000"/>
                <w:kern w:val="0"/>
                <w:sz w:val="24"/>
              </w:rPr>
              <w:t>月</w:t>
            </w:r>
            <w:r>
              <w:rPr>
                <w:rFonts w:ascii="宋体" w:hAnsi="宋体" w:cs="宋体"/>
                <w:color w:val="000000"/>
                <w:kern w:val="0"/>
                <w:sz w:val="24"/>
              </w:rPr>
              <w:t xml:space="preserve">   </w:t>
            </w:r>
            <w:r>
              <w:rPr>
                <w:rFonts w:ascii="宋体" w:hAnsi="宋体" w:cs="宋体" w:hint="eastAsia"/>
                <w:color w:val="000000"/>
                <w:kern w:val="0"/>
                <w:sz w:val="24"/>
              </w:rPr>
              <w:t>日</w:t>
            </w:r>
          </w:p>
        </w:tc>
      </w:tr>
      <w:tr w:rsidR="0050366B" w:rsidTr="004E384D">
        <w:trPr>
          <w:trHeight w:val="3243"/>
          <w:jc w:val="center"/>
        </w:trPr>
        <w:tc>
          <w:tcPr>
            <w:tcW w:w="9600" w:type="dxa"/>
            <w:gridSpan w:val="4"/>
          </w:tcPr>
          <w:p w:rsidR="0050366B" w:rsidRDefault="0050366B">
            <w:pPr>
              <w:spacing w:line="280" w:lineRule="exact"/>
              <w:rPr>
                <w:rFonts w:ascii="宋体"/>
                <w:color w:val="000000"/>
                <w:sz w:val="24"/>
              </w:rPr>
            </w:pPr>
            <w:r>
              <w:rPr>
                <w:rFonts w:ascii="宋体" w:hAnsi="宋体" w:hint="eastAsia"/>
                <w:color w:val="000000"/>
                <w:sz w:val="24"/>
                <w:lang w:val="zh-CN"/>
              </w:rPr>
              <w:t>分管投资县领导意见</w:t>
            </w:r>
            <w:r>
              <w:rPr>
                <w:rFonts w:ascii="宋体" w:hAnsi="宋体" w:cs="宋体" w:hint="eastAsia"/>
                <w:kern w:val="0"/>
                <w:sz w:val="24"/>
              </w:rPr>
              <w:t>（盖章）</w:t>
            </w:r>
            <w:r>
              <w:rPr>
                <w:rFonts w:ascii="宋体" w:hAnsi="宋体" w:hint="eastAsia"/>
                <w:color w:val="000000"/>
                <w:sz w:val="24"/>
              </w:rPr>
              <w:t>：</w:t>
            </w:r>
          </w:p>
          <w:p w:rsidR="0050366B" w:rsidRDefault="0050366B">
            <w:pPr>
              <w:spacing w:line="340" w:lineRule="exact"/>
              <w:jc w:val="left"/>
              <w:rPr>
                <w:rFonts w:ascii="宋体" w:cs="宋体"/>
                <w:color w:val="000000"/>
                <w:kern w:val="0"/>
                <w:sz w:val="24"/>
              </w:rPr>
            </w:pPr>
          </w:p>
          <w:p w:rsidR="0050366B" w:rsidRDefault="0050366B">
            <w:pPr>
              <w:spacing w:line="340" w:lineRule="exact"/>
              <w:jc w:val="left"/>
              <w:rPr>
                <w:rFonts w:ascii="宋体" w:cs="宋体"/>
                <w:color w:val="000000"/>
                <w:kern w:val="0"/>
                <w:sz w:val="24"/>
              </w:rPr>
            </w:pPr>
          </w:p>
          <w:p w:rsidR="0050366B" w:rsidRDefault="0050366B">
            <w:pPr>
              <w:spacing w:line="340" w:lineRule="exact"/>
              <w:jc w:val="left"/>
              <w:rPr>
                <w:rFonts w:ascii="宋体" w:cs="宋体"/>
                <w:color w:val="000000"/>
                <w:kern w:val="0"/>
                <w:sz w:val="24"/>
              </w:rPr>
            </w:pPr>
          </w:p>
          <w:p w:rsidR="0050366B" w:rsidRDefault="0050366B">
            <w:pPr>
              <w:spacing w:line="340" w:lineRule="exact"/>
              <w:jc w:val="left"/>
              <w:rPr>
                <w:rFonts w:ascii="宋体" w:cs="宋体"/>
                <w:color w:val="000000"/>
                <w:kern w:val="0"/>
                <w:sz w:val="24"/>
              </w:rPr>
            </w:pPr>
          </w:p>
          <w:p w:rsidR="0050366B" w:rsidRDefault="0050366B">
            <w:pPr>
              <w:spacing w:line="340" w:lineRule="exact"/>
              <w:jc w:val="left"/>
              <w:rPr>
                <w:rFonts w:ascii="宋体" w:cs="宋体"/>
                <w:color w:val="000000"/>
                <w:kern w:val="0"/>
                <w:sz w:val="24"/>
              </w:rPr>
            </w:pPr>
          </w:p>
          <w:p w:rsidR="0050366B" w:rsidRDefault="0050366B">
            <w:pPr>
              <w:spacing w:line="340" w:lineRule="exact"/>
              <w:jc w:val="left"/>
              <w:rPr>
                <w:rFonts w:ascii="宋体" w:cs="宋体"/>
                <w:color w:val="000000"/>
                <w:kern w:val="0"/>
                <w:sz w:val="24"/>
              </w:rPr>
            </w:pPr>
          </w:p>
          <w:p w:rsidR="0050366B" w:rsidRDefault="0050366B">
            <w:pPr>
              <w:spacing w:line="340" w:lineRule="exact"/>
              <w:jc w:val="left"/>
              <w:rPr>
                <w:rFonts w:ascii="宋体" w:cs="宋体"/>
                <w:color w:val="000000"/>
                <w:kern w:val="0"/>
                <w:sz w:val="24"/>
              </w:rPr>
            </w:pPr>
          </w:p>
          <w:p w:rsidR="0050366B" w:rsidRDefault="0050366B">
            <w:pPr>
              <w:tabs>
                <w:tab w:val="left" w:pos="2188"/>
              </w:tabs>
              <w:jc w:val="right"/>
              <w:rPr>
                <w:color w:val="000000"/>
              </w:rPr>
            </w:pPr>
            <w:r>
              <w:rPr>
                <w:rFonts w:ascii="宋体" w:hAnsi="宋体" w:cs="宋体" w:hint="eastAsia"/>
                <w:color w:val="000000"/>
                <w:kern w:val="0"/>
                <w:sz w:val="24"/>
              </w:rPr>
              <w:t>年</w:t>
            </w:r>
            <w:r>
              <w:rPr>
                <w:rFonts w:ascii="宋体" w:hAnsi="宋体" w:cs="宋体"/>
                <w:color w:val="000000"/>
                <w:kern w:val="0"/>
                <w:sz w:val="24"/>
              </w:rPr>
              <w:t xml:space="preserve">   </w:t>
            </w:r>
            <w:r>
              <w:rPr>
                <w:rFonts w:ascii="宋体" w:hAnsi="宋体" w:cs="宋体" w:hint="eastAsia"/>
                <w:color w:val="000000"/>
                <w:kern w:val="0"/>
                <w:sz w:val="24"/>
              </w:rPr>
              <w:t>月</w:t>
            </w:r>
            <w:r>
              <w:rPr>
                <w:rFonts w:ascii="宋体" w:hAnsi="宋体" w:cs="宋体"/>
                <w:color w:val="000000"/>
                <w:kern w:val="0"/>
                <w:sz w:val="24"/>
              </w:rPr>
              <w:t xml:space="preserve">   </w:t>
            </w:r>
            <w:r>
              <w:rPr>
                <w:rFonts w:ascii="宋体" w:hAnsi="宋体" w:cs="宋体" w:hint="eastAsia"/>
                <w:color w:val="000000"/>
                <w:kern w:val="0"/>
                <w:sz w:val="24"/>
              </w:rPr>
              <w:t>日</w:t>
            </w:r>
          </w:p>
        </w:tc>
      </w:tr>
    </w:tbl>
    <w:p w:rsidR="0050366B" w:rsidRDefault="0050366B">
      <w:pPr>
        <w:rPr>
          <w:rFonts w:ascii="仿宋_GB2312" w:eastAsia="仿宋_GB2312" w:hAnsi="仿宋_GB2312" w:cs="仿宋_GB2312"/>
          <w:color w:val="000000"/>
          <w:sz w:val="24"/>
          <w:szCs w:val="24"/>
          <w:lang w:val="zh-CN"/>
        </w:rPr>
      </w:pPr>
    </w:p>
    <w:p w:rsidR="0050366B" w:rsidRDefault="0050366B">
      <w:pPr>
        <w:rPr>
          <w:rFonts w:ascii="宋体" w:eastAsia="仿宋_GB2312" w:hAnsi="宋体" w:cs="宋体"/>
          <w:color w:val="000000"/>
          <w:kern w:val="0"/>
          <w:sz w:val="24"/>
        </w:rPr>
      </w:pPr>
      <w:r>
        <w:rPr>
          <w:rFonts w:ascii="仿宋_GB2312" w:eastAsia="仿宋_GB2312" w:hAnsi="仿宋_GB2312" w:cs="仿宋_GB2312" w:hint="eastAsia"/>
          <w:color w:val="000000"/>
          <w:sz w:val="24"/>
          <w:szCs w:val="24"/>
          <w:lang w:val="zh-CN"/>
        </w:rPr>
        <w:t>注：本表正反面打印，一式</w:t>
      </w:r>
      <w:r>
        <w:rPr>
          <w:rFonts w:ascii="仿宋_GB2312" w:eastAsia="仿宋_GB2312" w:hAnsi="仿宋_GB2312" w:cs="仿宋_GB2312" w:hint="eastAsia"/>
          <w:color w:val="000000"/>
          <w:sz w:val="24"/>
          <w:szCs w:val="24"/>
        </w:rPr>
        <w:t>两</w:t>
      </w:r>
      <w:r>
        <w:rPr>
          <w:rFonts w:ascii="仿宋_GB2312" w:eastAsia="仿宋_GB2312" w:hAnsi="仿宋_GB2312" w:cs="仿宋_GB2312" w:hint="eastAsia"/>
          <w:color w:val="000000"/>
          <w:sz w:val="24"/>
          <w:szCs w:val="24"/>
          <w:lang w:val="zh-CN"/>
        </w:rPr>
        <w:t>份</w:t>
      </w:r>
      <w:r>
        <w:rPr>
          <w:rFonts w:ascii="宋体" w:eastAsia="仿宋_GB2312" w:hAnsi="宋体" w:cs="宋体" w:hint="eastAsia"/>
          <w:color w:val="000000"/>
          <w:kern w:val="0"/>
          <w:sz w:val="24"/>
        </w:rPr>
        <w:t>。</w:t>
      </w:r>
    </w:p>
    <w:p w:rsidR="0050366B" w:rsidRDefault="0050366B">
      <w:pPr>
        <w:rPr>
          <w:rFonts w:ascii="仿宋_GB2312" w:eastAsia="仿宋_GB2312" w:hAnsi="仿宋_GB2312" w:cs="仿宋_GB2312"/>
          <w:color w:val="000000"/>
          <w:sz w:val="24"/>
          <w:szCs w:val="24"/>
          <w:lang w:val="zh-CN"/>
        </w:rPr>
      </w:pPr>
    </w:p>
    <w:p w:rsidR="0050366B" w:rsidRDefault="0050366B">
      <w:pPr>
        <w:rPr>
          <w:rFonts w:ascii="仿宋_GB2312" w:eastAsia="仿宋_GB2312" w:hAnsi="仿宋_GB2312" w:cs="仿宋_GB2312"/>
          <w:color w:val="000000"/>
          <w:sz w:val="24"/>
          <w:szCs w:val="24"/>
          <w:lang w:val="zh-CN"/>
        </w:rPr>
      </w:pPr>
    </w:p>
    <w:p w:rsidR="0050366B" w:rsidRDefault="0050366B">
      <w:pPr>
        <w:rPr>
          <w:rFonts w:ascii="仿宋_GB2312" w:eastAsia="仿宋_GB2312" w:hAnsi="仿宋_GB2312" w:cs="仿宋_GB2312"/>
          <w:color w:val="000000"/>
          <w:sz w:val="24"/>
          <w:szCs w:val="24"/>
          <w:lang w:val="zh-CN"/>
        </w:rPr>
      </w:pPr>
    </w:p>
    <w:p w:rsidR="0050366B" w:rsidRDefault="0050366B">
      <w:pPr>
        <w:rPr>
          <w:rFonts w:ascii="仿宋_GB2312" w:eastAsia="仿宋_GB2312" w:hAnsi="仿宋_GB2312" w:cs="仿宋_GB2312"/>
          <w:color w:val="000000"/>
          <w:sz w:val="24"/>
          <w:szCs w:val="24"/>
          <w:lang w:val="zh-CN"/>
        </w:rPr>
      </w:pPr>
    </w:p>
    <w:p w:rsidR="0050366B" w:rsidRDefault="0050366B">
      <w:pPr>
        <w:rPr>
          <w:rFonts w:ascii="仿宋_GB2312" w:eastAsia="仿宋_GB2312" w:hAnsi="仿宋_GB2312" w:cs="仿宋_GB2312"/>
          <w:color w:val="000000"/>
          <w:sz w:val="24"/>
          <w:szCs w:val="24"/>
          <w:lang w:val="zh-CN"/>
        </w:rPr>
      </w:pPr>
    </w:p>
    <w:p w:rsidR="0050366B" w:rsidRDefault="0050366B">
      <w:pPr>
        <w:rPr>
          <w:rFonts w:ascii="仿宋_GB2312" w:eastAsia="仿宋_GB2312" w:hAnsi="仿宋_GB2312" w:cs="仿宋_GB2312"/>
          <w:color w:val="000000"/>
          <w:sz w:val="24"/>
          <w:szCs w:val="24"/>
          <w:lang w:val="zh-CN"/>
        </w:rPr>
      </w:pPr>
    </w:p>
    <w:p w:rsidR="0050366B" w:rsidRDefault="0050366B">
      <w:pPr>
        <w:rPr>
          <w:rFonts w:ascii="仿宋_GB2312" w:eastAsia="仿宋_GB2312" w:hAnsi="仿宋_GB2312" w:cs="仿宋_GB2312"/>
          <w:color w:val="000000"/>
          <w:sz w:val="24"/>
          <w:szCs w:val="24"/>
          <w:lang w:val="zh-CN"/>
        </w:rPr>
      </w:pPr>
    </w:p>
    <w:p w:rsidR="0050366B" w:rsidRDefault="0050366B">
      <w:pPr>
        <w:rPr>
          <w:rFonts w:ascii="仿宋_GB2312" w:eastAsia="仿宋_GB2312" w:hAnsi="仿宋_GB2312" w:cs="仿宋_GB2312"/>
          <w:color w:val="000000"/>
          <w:sz w:val="24"/>
          <w:szCs w:val="24"/>
          <w:lang w:val="zh-CN"/>
        </w:rPr>
      </w:pPr>
    </w:p>
    <w:p w:rsidR="0050366B" w:rsidRDefault="0050366B">
      <w:pPr>
        <w:rPr>
          <w:rFonts w:ascii="仿宋_GB2312" w:eastAsia="仿宋_GB2312" w:hAnsi="仿宋_GB2312" w:cs="仿宋_GB2312"/>
          <w:color w:val="000000"/>
          <w:sz w:val="24"/>
          <w:szCs w:val="24"/>
          <w:lang w:val="zh-CN"/>
        </w:rPr>
      </w:pPr>
    </w:p>
    <w:p w:rsidR="0050366B" w:rsidRDefault="0050366B">
      <w:pPr>
        <w:rPr>
          <w:rFonts w:ascii="仿宋_GB2312" w:eastAsia="仿宋_GB2312" w:hAnsi="仿宋_GB2312" w:cs="仿宋_GB2312"/>
          <w:color w:val="000000"/>
          <w:sz w:val="24"/>
          <w:szCs w:val="24"/>
          <w:lang w:val="zh-CN"/>
        </w:rPr>
      </w:pPr>
    </w:p>
    <w:p w:rsidR="0050366B" w:rsidRDefault="0050366B">
      <w:pPr>
        <w:rPr>
          <w:rFonts w:ascii="仿宋_GB2312" w:eastAsia="仿宋_GB2312" w:hAnsi="仿宋_GB2312" w:cs="仿宋_GB2312"/>
          <w:color w:val="000000"/>
          <w:sz w:val="24"/>
          <w:szCs w:val="24"/>
          <w:lang w:val="zh-CN"/>
        </w:rPr>
      </w:pPr>
    </w:p>
    <w:p w:rsidR="0050366B" w:rsidRDefault="0050366B">
      <w:pPr>
        <w:rPr>
          <w:rFonts w:ascii="仿宋_GB2312" w:eastAsia="仿宋_GB2312" w:hAnsi="仿宋_GB2312" w:cs="仿宋_GB2312"/>
          <w:color w:val="000000"/>
          <w:sz w:val="24"/>
          <w:szCs w:val="24"/>
          <w:lang w:val="zh-CN"/>
        </w:rPr>
      </w:pPr>
    </w:p>
    <w:p w:rsidR="0050366B" w:rsidRDefault="0050366B">
      <w:pPr>
        <w:rPr>
          <w:rFonts w:ascii="仿宋_GB2312" w:eastAsia="仿宋_GB2312" w:hAnsi="仿宋_GB2312" w:cs="仿宋_GB2312"/>
          <w:color w:val="000000"/>
          <w:sz w:val="24"/>
          <w:szCs w:val="24"/>
          <w:lang w:val="zh-CN"/>
        </w:rPr>
      </w:pPr>
    </w:p>
    <w:p w:rsidR="0050366B" w:rsidRDefault="0050366B">
      <w:pPr>
        <w:rPr>
          <w:rFonts w:ascii="仿宋_GB2312" w:eastAsia="仿宋_GB2312" w:hAnsi="仿宋_GB2312" w:cs="仿宋_GB2312"/>
          <w:color w:val="000000"/>
          <w:sz w:val="24"/>
          <w:szCs w:val="24"/>
          <w:lang w:val="zh-CN"/>
        </w:rPr>
      </w:pPr>
    </w:p>
    <w:p w:rsidR="0050366B" w:rsidRDefault="0050366B">
      <w:pPr>
        <w:rPr>
          <w:rFonts w:ascii="仿宋_GB2312" w:eastAsia="仿宋_GB2312" w:hAnsi="仿宋_GB2312" w:cs="仿宋_GB2312"/>
          <w:color w:val="000000"/>
          <w:sz w:val="24"/>
          <w:szCs w:val="24"/>
          <w:lang w:val="zh-CN"/>
        </w:rPr>
      </w:pPr>
    </w:p>
    <w:p w:rsidR="0050366B" w:rsidRDefault="0050366B">
      <w:pPr>
        <w:rPr>
          <w:rFonts w:ascii="仿宋_GB2312" w:eastAsia="仿宋_GB2312" w:hAnsi="仿宋_GB2312" w:cs="仿宋_GB2312"/>
          <w:color w:val="000000"/>
          <w:sz w:val="24"/>
          <w:szCs w:val="24"/>
          <w:lang w:val="zh-CN"/>
        </w:rPr>
      </w:pPr>
    </w:p>
    <w:p w:rsidR="0050366B" w:rsidRDefault="0050366B">
      <w:pPr>
        <w:rPr>
          <w:rFonts w:ascii="仿宋_GB2312" w:eastAsia="仿宋_GB2312" w:hAnsi="仿宋_GB2312" w:cs="仿宋_GB2312"/>
          <w:color w:val="000000"/>
          <w:sz w:val="24"/>
          <w:szCs w:val="24"/>
          <w:lang w:val="zh-CN"/>
        </w:rPr>
      </w:pPr>
    </w:p>
    <w:p w:rsidR="0050366B" w:rsidRDefault="0050366B">
      <w:pPr>
        <w:rPr>
          <w:rFonts w:ascii="仿宋_GB2312" w:eastAsia="仿宋_GB2312" w:hAnsi="仿宋_GB2312" w:cs="仿宋_GB2312"/>
          <w:color w:val="000000"/>
          <w:sz w:val="24"/>
          <w:szCs w:val="24"/>
          <w:lang w:val="zh-CN"/>
        </w:rPr>
      </w:pPr>
    </w:p>
    <w:p w:rsidR="0050366B" w:rsidRDefault="0050366B">
      <w:pPr>
        <w:rPr>
          <w:rFonts w:ascii="仿宋_GB2312" w:eastAsia="仿宋_GB2312" w:hAnsi="仿宋_GB2312" w:cs="仿宋_GB2312"/>
          <w:color w:val="000000"/>
          <w:sz w:val="24"/>
          <w:szCs w:val="24"/>
          <w:lang w:val="zh-CN"/>
        </w:rPr>
      </w:pPr>
    </w:p>
    <w:p w:rsidR="0050366B" w:rsidRDefault="0050366B">
      <w:pPr>
        <w:rPr>
          <w:rFonts w:ascii="仿宋_GB2312" w:eastAsia="仿宋_GB2312" w:hAnsi="仿宋_GB2312" w:cs="仿宋_GB2312"/>
          <w:color w:val="000000"/>
          <w:sz w:val="24"/>
          <w:szCs w:val="24"/>
          <w:lang w:val="zh-CN"/>
        </w:rPr>
      </w:pPr>
    </w:p>
    <w:p w:rsidR="0050366B" w:rsidRDefault="0050366B">
      <w:pPr>
        <w:rPr>
          <w:rFonts w:ascii="仿宋_GB2312" w:eastAsia="仿宋_GB2312" w:hAnsi="仿宋_GB2312" w:cs="仿宋_GB2312"/>
          <w:color w:val="000000"/>
          <w:sz w:val="24"/>
          <w:szCs w:val="24"/>
          <w:lang w:val="zh-CN"/>
        </w:rPr>
      </w:pPr>
    </w:p>
    <w:p w:rsidR="0050366B" w:rsidRDefault="0050366B">
      <w:pPr>
        <w:rPr>
          <w:rFonts w:ascii="仿宋_GB2312" w:eastAsia="仿宋_GB2312" w:hAnsi="仿宋_GB2312" w:cs="仿宋_GB2312"/>
          <w:color w:val="000000"/>
          <w:sz w:val="24"/>
          <w:szCs w:val="24"/>
          <w:lang w:val="zh-CN"/>
        </w:rPr>
      </w:pPr>
    </w:p>
    <w:p w:rsidR="0050366B" w:rsidRDefault="0050366B">
      <w:pPr>
        <w:rPr>
          <w:rFonts w:ascii="仿宋_GB2312" w:eastAsia="仿宋_GB2312" w:hAnsi="仿宋_GB2312" w:cs="仿宋_GB2312"/>
          <w:color w:val="000000"/>
          <w:sz w:val="24"/>
          <w:szCs w:val="24"/>
          <w:lang w:val="zh-CN"/>
        </w:rPr>
      </w:pPr>
    </w:p>
    <w:p w:rsidR="0050366B" w:rsidRDefault="0050366B">
      <w:pPr>
        <w:rPr>
          <w:rFonts w:ascii="仿宋_GB2312" w:eastAsia="仿宋_GB2312" w:hAnsi="仿宋_GB2312" w:cs="仿宋_GB2312"/>
          <w:color w:val="000000"/>
          <w:sz w:val="24"/>
          <w:szCs w:val="24"/>
          <w:lang w:val="zh-CN"/>
        </w:rPr>
      </w:pPr>
    </w:p>
    <w:p w:rsidR="0050366B" w:rsidRDefault="0050366B">
      <w:pPr>
        <w:rPr>
          <w:rFonts w:ascii="仿宋_GB2312" w:eastAsia="仿宋_GB2312" w:hAnsi="仿宋_GB2312" w:cs="仿宋_GB2312"/>
          <w:color w:val="000000"/>
          <w:sz w:val="24"/>
          <w:szCs w:val="24"/>
          <w:lang w:val="zh-CN"/>
        </w:rPr>
      </w:pPr>
    </w:p>
    <w:p w:rsidR="0050366B" w:rsidRDefault="0050366B">
      <w:pPr>
        <w:rPr>
          <w:rFonts w:ascii="仿宋_GB2312" w:eastAsia="仿宋_GB2312" w:hAnsi="仿宋_GB2312" w:cs="仿宋_GB2312"/>
          <w:color w:val="000000"/>
          <w:sz w:val="24"/>
          <w:szCs w:val="24"/>
          <w:lang w:val="zh-CN"/>
        </w:rPr>
      </w:pPr>
    </w:p>
    <w:p w:rsidR="0050366B" w:rsidRDefault="0050366B">
      <w:pPr>
        <w:rPr>
          <w:rFonts w:ascii="仿宋_GB2312" w:eastAsia="仿宋_GB2312" w:hAnsi="仿宋_GB2312" w:cs="仿宋_GB2312"/>
          <w:color w:val="000000"/>
          <w:sz w:val="24"/>
          <w:szCs w:val="24"/>
          <w:lang w:val="zh-CN"/>
        </w:rPr>
      </w:pPr>
    </w:p>
    <w:p w:rsidR="0050366B" w:rsidRDefault="0050366B">
      <w:pPr>
        <w:rPr>
          <w:rFonts w:ascii="仿宋_GB2312" w:eastAsia="仿宋_GB2312" w:hAnsi="仿宋_GB2312" w:cs="仿宋_GB2312"/>
          <w:color w:val="000000"/>
          <w:sz w:val="24"/>
          <w:szCs w:val="24"/>
          <w:lang w:val="zh-CN"/>
        </w:rPr>
      </w:pPr>
    </w:p>
    <w:p w:rsidR="0050366B" w:rsidRDefault="0050366B">
      <w:pPr>
        <w:rPr>
          <w:rFonts w:ascii="仿宋_GB2312" w:eastAsia="仿宋_GB2312" w:hAnsi="仿宋_GB2312" w:cs="仿宋_GB2312"/>
          <w:color w:val="000000"/>
          <w:sz w:val="24"/>
          <w:szCs w:val="24"/>
          <w:lang w:val="zh-CN"/>
        </w:rPr>
      </w:pPr>
    </w:p>
    <w:p w:rsidR="0050366B" w:rsidRDefault="0050366B">
      <w:pPr>
        <w:rPr>
          <w:rFonts w:ascii="仿宋_GB2312" w:eastAsia="仿宋_GB2312" w:hAnsi="仿宋_GB2312" w:cs="仿宋_GB2312"/>
          <w:color w:val="000000"/>
          <w:sz w:val="24"/>
          <w:szCs w:val="24"/>
          <w:lang w:val="zh-CN"/>
        </w:rPr>
      </w:pPr>
    </w:p>
    <w:p w:rsidR="0050366B" w:rsidRDefault="0050366B">
      <w:pPr>
        <w:rPr>
          <w:rFonts w:ascii="仿宋_GB2312" w:eastAsia="仿宋_GB2312" w:hAnsi="仿宋_GB2312" w:cs="仿宋_GB2312"/>
          <w:color w:val="000000"/>
          <w:sz w:val="24"/>
          <w:szCs w:val="24"/>
          <w:lang w:val="zh-CN"/>
        </w:rPr>
      </w:pPr>
    </w:p>
    <w:p w:rsidR="0050366B" w:rsidRDefault="0050366B">
      <w:pPr>
        <w:rPr>
          <w:rFonts w:ascii="仿宋_GB2312" w:eastAsia="仿宋_GB2312" w:hAnsi="仿宋_GB2312" w:cs="仿宋_GB2312"/>
          <w:color w:val="000000"/>
          <w:sz w:val="24"/>
          <w:szCs w:val="24"/>
          <w:lang w:val="zh-CN"/>
        </w:rPr>
      </w:pPr>
    </w:p>
    <w:p w:rsidR="0050366B" w:rsidRDefault="0050366B">
      <w:pPr>
        <w:rPr>
          <w:rFonts w:ascii="仿宋_GB2312" w:eastAsia="仿宋_GB2312" w:hAnsi="仿宋_GB2312" w:cs="仿宋_GB2312"/>
          <w:color w:val="000000"/>
          <w:sz w:val="24"/>
          <w:szCs w:val="24"/>
          <w:lang w:val="zh-CN"/>
        </w:rPr>
      </w:pPr>
    </w:p>
    <w:p w:rsidR="0050366B" w:rsidRDefault="0050366B">
      <w:pPr>
        <w:rPr>
          <w:rFonts w:ascii="仿宋_GB2312" w:eastAsia="仿宋_GB2312" w:hAnsi="仿宋_GB2312" w:cs="仿宋_GB2312"/>
          <w:color w:val="000000"/>
          <w:sz w:val="24"/>
          <w:szCs w:val="24"/>
          <w:lang w:val="zh-CN"/>
        </w:rPr>
      </w:pPr>
    </w:p>
    <w:p w:rsidR="0050366B" w:rsidRDefault="0050366B">
      <w:pPr>
        <w:rPr>
          <w:rFonts w:ascii="仿宋_GB2312" w:eastAsia="仿宋_GB2312" w:hAnsi="仿宋_GB2312" w:cs="仿宋_GB2312"/>
          <w:color w:val="000000"/>
          <w:sz w:val="24"/>
          <w:szCs w:val="24"/>
          <w:lang w:val="zh-CN"/>
        </w:rPr>
      </w:pPr>
    </w:p>
    <w:p w:rsidR="0050366B" w:rsidRDefault="0050366B" w:rsidP="004E384D">
      <w:pPr>
        <w:spacing w:line="660" w:lineRule="exact"/>
        <w:rPr>
          <w:rFonts w:ascii="仿宋_GB2312" w:eastAsia="仿宋_GB2312"/>
          <w:color w:val="000000"/>
          <w:sz w:val="32"/>
        </w:rPr>
      </w:pPr>
    </w:p>
    <w:p w:rsidR="0050366B" w:rsidRDefault="0050366B" w:rsidP="006110EB">
      <w:pPr>
        <w:spacing w:line="400" w:lineRule="exact"/>
        <w:ind w:leftChars="16" w:left="31680" w:hangingChars="500" w:firstLine="31680"/>
        <w:rPr>
          <w:rFonts w:ascii="仿宋_GB2312" w:eastAsia="仿宋_GB2312"/>
          <w:color w:val="000000"/>
          <w:spacing w:val="-4"/>
          <w:sz w:val="28"/>
          <w:szCs w:val="28"/>
        </w:rPr>
      </w:pPr>
      <w:r>
        <w:rPr>
          <w:noProof/>
        </w:rPr>
        <w:pict>
          <v:line id="直接连接符 8" o:spid="_x0000_s1030" style="position:absolute;left:0;text-align:left;z-index:251657216;visibility:visible" from="0,1pt" to="441pt,1pt"/>
        </w:pict>
      </w:r>
      <w:r>
        <w:rPr>
          <w:rFonts w:ascii="仿宋_GB2312" w:eastAsia="仿宋_GB2312"/>
          <w:color w:val="000000"/>
          <w:spacing w:val="-4"/>
          <w:sz w:val="28"/>
          <w:szCs w:val="28"/>
        </w:rPr>
        <w:t xml:space="preserve">  </w:t>
      </w:r>
      <w:r>
        <w:rPr>
          <w:rFonts w:ascii="仿宋_GB2312" w:eastAsia="仿宋_GB2312" w:hint="eastAsia"/>
          <w:color w:val="000000"/>
          <w:spacing w:val="-4"/>
          <w:sz w:val="28"/>
          <w:szCs w:val="28"/>
        </w:rPr>
        <w:t>抄送：县委各部门，县人大常委会、县政协办公室，县人武部，县法院，</w:t>
      </w:r>
      <w:r>
        <w:rPr>
          <w:rFonts w:ascii="仿宋_GB2312" w:eastAsia="仿宋_GB2312" w:hint="eastAsia"/>
          <w:color w:val="000000"/>
          <w:sz w:val="28"/>
          <w:szCs w:val="28"/>
        </w:rPr>
        <w:t>县检</w:t>
      </w:r>
      <w:r>
        <w:rPr>
          <w:rFonts w:ascii="仿宋_GB2312" w:eastAsia="仿宋_GB2312" w:hint="eastAsia"/>
          <w:color w:val="000000"/>
          <w:spacing w:val="-4"/>
          <w:sz w:val="28"/>
          <w:szCs w:val="28"/>
        </w:rPr>
        <w:t>察院。</w:t>
      </w:r>
    </w:p>
    <w:p w:rsidR="0050366B" w:rsidRPr="004E384D" w:rsidRDefault="0050366B" w:rsidP="004E384D">
      <w:pPr>
        <w:spacing w:line="500" w:lineRule="exact"/>
        <w:rPr>
          <w:rFonts w:ascii="仿宋_GB2312" w:eastAsia="仿宋_GB2312" w:hAnsi="仿宋_GB2312" w:cs="仿宋_GB2312"/>
          <w:color w:val="000000"/>
          <w:sz w:val="24"/>
          <w:szCs w:val="24"/>
        </w:rPr>
      </w:pPr>
      <w:r>
        <w:rPr>
          <w:noProof/>
        </w:rPr>
        <w:pict>
          <v:line id="直接连接符 7" o:spid="_x0000_s1031" style="position:absolute;left:0;text-align:left;z-index:251659264;visibility:visible" from="0,31.05pt" to="441pt,31.05pt"/>
        </w:pict>
      </w:r>
      <w:r>
        <w:rPr>
          <w:noProof/>
        </w:rPr>
        <w:pict>
          <v:line id="直接连接符 6" o:spid="_x0000_s1032" style="position:absolute;left:0;text-align:left;z-index:251658240;visibility:visible" from="0,-.4pt" to="441pt,-.4pt"/>
        </w:pict>
      </w:r>
      <w:r>
        <w:rPr>
          <w:rFonts w:ascii="仿宋_GB2312" w:eastAsia="仿宋_GB2312"/>
          <w:color w:val="000000"/>
          <w:sz w:val="28"/>
          <w:szCs w:val="28"/>
        </w:rPr>
        <w:t xml:space="preserve">  </w:t>
      </w:r>
      <w:r>
        <w:rPr>
          <w:rFonts w:ascii="仿宋_GB2312" w:eastAsia="仿宋_GB2312" w:hint="eastAsia"/>
          <w:color w:val="000000"/>
          <w:sz w:val="28"/>
          <w:szCs w:val="28"/>
        </w:rPr>
        <w:t>三门县人民政府办公室</w:t>
      </w:r>
      <w:r>
        <w:rPr>
          <w:rFonts w:ascii="仿宋_GB2312" w:eastAsia="仿宋_GB2312"/>
          <w:color w:val="000000"/>
          <w:sz w:val="28"/>
          <w:szCs w:val="28"/>
        </w:rPr>
        <w:t xml:space="preserve">                  </w:t>
      </w:r>
      <w:smartTag w:uri="urn:schemas-microsoft-com:office:smarttags" w:element="chsdate">
        <w:smartTagPr>
          <w:attr w:name="IsROCDate" w:val="False"/>
          <w:attr w:name="IsLunarDate" w:val="False"/>
          <w:attr w:name="Day" w:val="10"/>
          <w:attr w:name="Month" w:val="12"/>
          <w:attr w:name="Year" w:val="2018"/>
        </w:smartTagPr>
        <w:r>
          <w:rPr>
            <w:rFonts w:ascii="仿宋_GB2312" w:eastAsia="仿宋_GB2312"/>
            <w:color w:val="000000"/>
            <w:sz w:val="28"/>
            <w:szCs w:val="28"/>
          </w:rPr>
          <w:t>2018</w:t>
        </w:r>
        <w:r>
          <w:rPr>
            <w:rFonts w:ascii="仿宋_GB2312" w:eastAsia="仿宋_GB2312" w:hint="eastAsia"/>
            <w:color w:val="000000"/>
            <w:sz w:val="28"/>
            <w:szCs w:val="28"/>
          </w:rPr>
          <w:t>年</w:t>
        </w:r>
        <w:r>
          <w:rPr>
            <w:rFonts w:ascii="仿宋_GB2312" w:eastAsia="仿宋_GB2312"/>
            <w:color w:val="000000"/>
            <w:sz w:val="28"/>
            <w:szCs w:val="28"/>
          </w:rPr>
          <w:t>12</w:t>
        </w:r>
        <w:r>
          <w:rPr>
            <w:rFonts w:ascii="仿宋_GB2312" w:eastAsia="仿宋_GB2312" w:hint="eastAsia"/>
            <w:color w:val="000000"/>
            <w:sz w:val="28"/>
            <w:szCs w:val="28"/>
          </w:rPr>
          <w:t>月</w:t>
        </w:r>
        <w:r>
          <w:rPr>
            <w:rFonts w:ascii="仿宋_GB2312" w:eastAsia="仿宋_GB2312"/>
            <w:color w:val="000000"/>
            <w:sz w:val="28"/>
            <w:szCs w:val="28"/>
          </w:rPr>
          <w:t>10</w:t>
        </w:r>
        <w:r>
          <w:rPr>
            <w:rFonts w:ascii="仿宋_GB2312" w:eastAsia="仿宋_GB2312" w:hint="eastAsia"/>
            <w:color w:val="000000"/>
            <w:sz w:val="28"/>
            <w:szCs w:val="28"/>
          </w:rPr>
          <w:t>日</w:t>
        </w:r>
      </w:smartTag>
      <w:r>
        <w:rPr>
          <w:rFonts w:ascii="仿宋_GB2312" w:eastAsia="仿宋_GB2312" w:hint="eastAsia"/>
          <w:color w:val="000000"/>
          <w:sz w:val="28"/>
          <w:szCs w:val="28"/>
        </w:rPr>
        <w:t>印发</w:t>
      </w:r>
      <w:bookmarkStart w:id="1" w:name="_GoBack"/>
      <w:bookmarkEnd w:id="1"/>
    </w:p>
    <w:sectPr w:rsidR="0050366B" w:rsidRPr="004E384D" w:rsidSect="005533C8">
      <w:footerReference w:type="even" r:id="rId7"/>
      <w:footerReference w:type="default" r:id="rId8"/>
      <w:pgSz w:w="11906" w:h="16838" w:code="9"/>
      <w:pgMar w:top="1928" w:right="1531" w:bottom="1871" w:left="1531"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66B" w:rsidRDefault="0050366B">
      <w:r>
        <w:separator/>
      </w:r>
    </w:p>
  </w:endnote>
  <w:endnote w:type="continuationSeparator" w:id="0">
    <w:p w:rsidR="0050366B" w:rsidRDefault="005036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大标宋简体">
    <w:altName w:val="微软雅黑"/>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66B" w:rsidRPr="005533C8" w:rsidRDefault="0050366B" w:rsidP="005533C8">
    <w:pPr>
      <w:pStyle w:val="Footer"/>
      <w:framePr w:w="1367" w:h="618" w:hRule="exact" w:wrap="around" w:vAnchor="text" w:hAnchor="margin" w:xAlign="outside" w:yAlign="top"/>
      <w:rPr>
        <w:rStyle w:val="PageNumber"/>
        <w:rFonts w:ascii="宋体" w:cs="黑体"/>
        <w:sz w:val="28"/>
        <w:szCs w:val="28"/>
      </w:rPr>
    </w:pPr>
    <w:r>
      <w:rPr>
        <w:rStyle w:val="PageNumber"/>
        <w:rFonts w:ascii="宋体" w:hAnsi="宋体" w:cs="黑体"/>
        <w:sz w:val="28"/>
        <w:szCs w:val="28"/>
      </w:rPr>
      <w:t xml:space="preserve">— </w:t>
    </w:r>
    <w:r w:rsidRPr="005533C8">
      <w:rPr>
        <w:rStyle w:val="PageNumber"/>
        <w:rFonts w:ascii="宋体" w:hAnsi="宋体" w:cs="黑体"/>
        <w:sz w:val="28"/>
        <w:szCs w:val="28"/>
      </w:rPr>
      <w:fldChar w:fldCharType="begin"/>
    </w:r>
    <w:r w:rsidRPr="005533C8">
      <w:rPr>
        <w:rStyle w:val="PageNumber"/>
        <w:rFonts w:ascii="宋体" w:hAnsi="宋体" w:cs="黑体"/>
        <w:sz w:val="28"/>
        <w:szCs w:val="28"/>
      </w:rPr>
      <w:instrText xml:space="preserve">PAGE  </w:instrText>
    </w:r>
    <w:r w:rsidRPr="005533C8">
      <w:rPr>
        <w:rStyle w:val="PageNumber"/>
        <w:rFonts w:ascii="宋体" w:hAnsi="宋体" w:cs="黑体"/>
        <w:sz w:val="28"/>
        <w:szCs w:val="28"/>
      </w:rPr>
      <w:fldChar w:fldCharType="separate"/>
    </w:r>
    <w:r>
      <w:rPr>
        <w:rStyle w:val="PageNumber"/>
        <w:rFonts w:ascii="宋体" w:hAnsi="宋体" w:cs="黑体"/>
        <w:noProof/>
        <w:sz w:val="28"/>
        <w:szCs w:val="28"/>
      </w:rPr>
      <w:t>12</w:t>
    </w:r>
    <w:r w:rsidRPr="005533C8">
      <w:rPr>
        <w:rStyle w:val="PageNumber"/>
        <w:rFonts w:ascii="宋体" w:hAnsi="宋体" w:cs="黑体"/>
        <w:sz w:val="28"/>
        <w:szCs w:val="28"/>
      </w:rPr>
      <w:fldChar w:fldCharType="end"/>
    </w:r>
    <w:r>
      <w:rPr>
        <w:rStyle w:val="PageNumber"/>
        <w:rFonts w:ascii="宋体" w:hAnsi="宋体" w:cs="黑体"/>
        <w:sz w:val="28"/>
        <w:szCs w:val="28"/>
      </w:rPr>
      <w:t xml:space="preserve"> —</w:t>
    </w:r>
  </w:p>
  <w:p w:rsidR="0050366B" w:rsidRDefault="0050366B" w:rsidP="005533C8">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66B" w:rsidRPr="005533C8" w:rsidRDefault="0050366B" w:rsidP="005533C8">
    <w:pPr>
      <w:pStyle w:val="Footer"/>
      <w:framePr w:w="1275" w:h="618" w:hRule="exact" w:wrap="around" w:vAnchor="text" w:hAnchor="page" w:x="9092" w:yAlign="top"/>
      <w:rPr>
        <w:rStyle w:val="PageNumber"/>
        <w:rFonts w:ascii="宋体" w:cs="黑体"/>
        <w:sz w:val="28"/>
        <w:szCs w:val="28"/>
      </w:rPr>
    </w:pPr>
    <w:r>
      <w:rPr>
        <w:rStyle w:val="PageNumber"/>
        <w:rFonts w:ascii="宋体" w:hAnsi="宋体" w:cs="黑体"/>
        <w:sz w:val="28"/>
        <w:szCs w:val="28"/>
      </w:rPr>
      <w:t xml:space="preserve">— </w:t>
    </w:r>
    <w:r w:rsidRPr="005533C8">
      <w:rPr>
        <w:rStyle w:val="PageNumber"/>
        <w:rFonts w:ascii="宋体" w:hAnsi="宋体" w:cs="黑体"/>
        <w:sz w:val="28"/>
        <w:szCs w:val="28"/>
      </w:rPr>
      <w:fldChar w:fldCharType="begin"/>
    </w:r>
    <w:r w:rsidRPr="005533C8">
      <w:rPr>
        <w:rStyle w:val="PageNumber"/>
        <w:rFonts w:ascii="宋体" w:hAnsi="宋体" w:cs="黑体"/>
        <w:sz w:val="28"/>
        <w:szCs w:val="28"/>
      </w:rPr>
      <w:instrText xml:space="preserve">PAGE  </w:instrText>
    </w:r>
    <w:r w:rsidRPr="005533C8">
      <w:rPr>
        <w:rStyle w:val="PageNumber"/>
        <w:rFonts w:ascii="宋体" w:hAnsi="宋体" w:cs="黑体"/>
        <w:sz w:val="28"/>
        <w:szCs w:val="28"/>
      </w:rPr>
      <w:fldChar w:fldCharType="separate"/>
    </w:r>
    <w:r>
      <w:rPr>
        <w:rStyle w:val="PageNumber"/>
        <w:rFonts w:ascii="宋体" w:hAnsi="宋体" w:cs="黑体"/>
        <w:noProof/>
        <w:sz w:val="28"/>
        <w:szCs w:val="28"/>
      </w:rPr>
      <w:t>1</w:t>
    </w:r>
    <w:r w:rsidRPr="005533C8">
      <w:rPr>
        <w:rStyle w:val="PageNumber"/>
        <w:rFonts w:ascii="宋体" w:hAnsi="宋体" w:cs="黑体"/>
        <w:sz w:val="28"/>
        <w:szCs w:val="28"/>
      </w:rPr>
      <w:fldChar w:fldCharType="end"/>
    </w:r>
    <w:r>
      <w:rPr>
        <w:rStyle w:val="PageNumber"/>
        <w:rFonts w:ascii="宋体" w:hAnsi="宋体" w:cs="黑体"/>
        <w:sz w:val="28"/>
        <w:szCs w:val="28"/>
      </w:rPr>
      <w:t xml:space="preserve"> —</w:t>
    </w:r>
  </w:p>
  <w:p w:rsidR="0050366B" w:rsidRDefault="0050366B" w:rsidP="005533C8">
    <w:pPr>
      <w:pStyle w:val="Footer"/>
      <w:ind w:right="360" w:firstLine="360"/>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236.25pt;margin-top:7.2pt;width:14.15pt;height:21.95pt;z-index:251660288;visibility:visible;mso-wrap-style:none;mso-position-horizontal-relative:margin" filled="f" stroked="f" strokeweight=".5pt">
          <v:textbox style="mso-fit-shape-to-text:t" inset="0,0,0,0">
            <w:txbxContent>
              <w:p w:rsidR="0050366B" w:rsidRDefault="0050366B">
                <w:pPr>
                  <w:pStyle w:val="Foote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66B" w:rsidRDefault="0050366B">
      <w:r>
        <w:separator/>
      </w:r>
    </w:p>
  </w:footnote>
  <w:footnote w:type="continuationSeparator" w:id="0">
    <w:p w:rsidR="0050366B" w:rsidRDefault="005036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2B6D9A"/>
    <w:multiLevelType w:val="singleLevel"/>
    <w:tmpl w:val="862B6D9A"/>
    <w:lvl w:ilvl="0">
      <w:start w:val="1"/>
      <w:numFmt w:val="chineseCounting"/>
      <w:suff w:val="nothing"/>
      <w:lvlText w:val="（%1）"/>
      <w:lvlJc w:val="left"/>
      <w:rPr>
        <w:rFonts w:cs="Times New Roman" w:hint="eastAsia"/>
      </w:rPr>
    </w:lvl>
  </w:abstractNum>
  <w:abstractNum w:abstractNumId="1">
    <w:nsid w:val="596641B4"/>
    <w:multiLevelType w:val="singleLevel"/>
    <w:tmpl w:val="596641B4"/>
    <w:lvl w:ilvl="0">
      <w:start w:val="1"/>
      <w:numFmt w:val="chineseCounting"/>
      <w:suff w:val="space"/>
      <w:lvlText w:val="第%1章"/>
      <w:lvlJc w:val="left"/>
      <w:rPr>
        <w:rFonts w:cs="Times New Roman"/>
      </w:rPr>
    </w:lvl>
  </w:abstractNum>
  <w:abstractNum w:abstractNumId="2">
    <w:nsid w:val="596710F2"/>
    <w:multiLevelType w:val="singleLevel"/>
    <w:tmpl w:val="596710F2"/>
    <w:lvl w:ilvl="0">
      <w:start w:val="2"/>
      <w:numFmt w:val="chineseCounting"/>
      <w:suff w:val="space"/>
      <w:lvlText w:val="第%1章"/>
      <w:lvlJc w:val="left"/>
      <w:rPr>
        <w:rFonts w:cs="Times New Roman"/>
      </w:rPr>
    </w:lvl>
  </w:abstractNum>
  <w:abstractNum w:abstractNumId="3">
    <w:nsid w:val="598A7431"/>
    <w:multiLevelType w:val="singleLevel"/>
    <w:tmpl w:val="598A7431"/>
    <w:lvl w:ilvl="0">
      <w:start w:val="1"/>
      <w:numFmt w:val="chineseCounting"/>
      <w:suff w:val="nothing"/>
      <w:lvlText w:val="（%1）"/>
      <w:lvlJc w:val="left"/>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evenAndOddHeader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3B06A1D"/>
    <w:rsid w:val="000F3212"/>
    <w:rsid w:val="00100B4A"/>
    <w:rsid w:val="00183E50"/>
    <w:rsid w:val="00287A5F"/>
    <w:rsid w:val="00295A2B"/>
    <w:rsid w:val="002C19B7"/>
    <w:rsid w:val="00333774"/>
    <w:rsid w:val="003438BB"/>
    <w:rsid w:val="0039625D"/>
    <w:rsid w:val="0046131A"/>
    <w:rsid w:val="004A2F68"/>
    <w:rsid w:val="004B0643"/>
    <w:rsid w:val="004E384D"/>
    <w:rsid w:val="0050366B"/>
    <w:rsid w:val="00522E31"/>
    <w:rsid w:val="00545A43"/>
    <w:rsid w:val="005533C8"/>
    <w:rsid w:val="006110EB"/>
    <w:rsid w:val="00646A34"/>
    <w:rsid w:val="006D5964"/>
    <w:rsid w:val="007028AE"/>
    <w:rsid w:val="00721F7E"/>
    <w:rsid w:val="00740D6C"/>
    <w:rsid w:val="00752680"/>
    <w:rsid w:val="00861E23"/>
    <w:rsid w:val="0093262A"/>
    <w:rsid w:val="00940E7B"/>
    <w:rsid w:val="00A06EDA"/>
    <w:rsid w:val="00A82E34"/>
    <w:rsid w:val="00BC76C0"/>
    <w:rsid w:val="00C016E9"/>
    <w:rsid w:val="00CE5842"/>
    <w:rsid w:val="00CF1B5F"/>
    <w:rsid w:val="00D179FB"/>
    <w:rsid w:val="00D26EC9"/>
    <w:rsid w:val="00D62D88"/>
    <w:rsid w:val="00E007AD"/>
    <w:rsid w:val="00E37E09"/>
    <w:rsid w:val="00EA6F7F"/>
    <w:rsid w:val="00EC3FD1"/>
    <w:rsid w:val="00FB00C5"/>
    <w:rsid w:val="01332FB0"/>
    <w:rsid w:val="02C3090B"/>
    <w:rsid w:val="034C061D"/>
    <w:rsid w:val="03736349"/>
    <w:rsid w:val="03B06A1D"/>
    <w:rsid w:val="03CE2C29"/>
    <w:rsid w:val="03DA0597"/>
    <w:rsid w:val="03F50DC4"/>
    <w:rsid w:val="04382EBF"/>
    <w:rsid w:val="048B3698"/>
    <w:rsid w:val="049D7A82"/>
    <w:rsid w:val="051B1469"/>
    <w:rsid w:val="062725EE"/>
    <w:rsid w:val="063634F9"/>
    <w:rsid w:val="06891B77"/>
    <w:rsid w:val="06985941"/>
    <w:rsid w:val="06A11DC7"/>
    <w:rsid w:val="06C86B96"/>
    <w:rsid w:val="06D75875"/>
    <w:rsid w:val="07897185"/>
    <w:rsid w:val="081A065B"/>
    <w:rsid w:val="08367C2C"/>
    <w:rsid w:val="08D9472C"/>
    <w:rsid w:val="09BE0EE5"/>
    <w:rsid w:val="09C16AB0"/>
    <w:rsid w:val="0A8A1A29"/>
    <w:rsid w:val="0C1A3475"/>
    <w:rsid w:val="0C6D7F55"/>
    <w:rsid w:val="0C7454A5"/>
    <w:rsid w:val="0D5E1150"/>
    <w:rsid w:val="0D7A1322"/>
    <w:rsid w:val="0E142504"/>
    <w:rsid w:val="10725B02"/>
    <w:rsid w:val="113D6C26"/>
    <w:rsid w:val="12812A7D"/>
    <w:rsid w:val="13272658"/>
    <w:rsid w:val="13466315"/>
    <w:rsid w:val="13702BC5"/>
    <w:rsid w:val="13BB24FA"/>
    <w:rsid w:val="14047F9E"/>
    <w:rsid w:val="14505A38"/>
    <w:rsid w:val="14661926"/>
    <w:rsid w:val="15A37D2B"/>
    <w:rsid w:val="15CF0D2E"/>
    <w:rsid w:val="161671C9"/>
    <w:rsid w:val="169B472E"/>
    <w:rsid w:val="176B2E6A"/>
    <w:rsid w:val="17A83217"/>
    <w:rsid w:val="17AA1E9B"/>
    <w:rsid w:val="17EA2D63"/>
    <w:rsid w:val="18396216"/>
    <w:rsid w:val="1841688C"/>
    <w:rsid w:val="189E1CD5"/>
    <w:rsid w:val="18CC6CB2"/>
    <w:rsid w:val="18E6279E"/>
    <w:rsid w:val="1955504F"/>
    <w:rsid w:val="19841F07"/>
    <w:rsid w:val="1A381BFA"/>
    <w:rsid w:val="1A5F019B"/>
    <w:rsid w:val="1A6A7518"/>
    <w:rsid w:val="1AD23169"/>
    <w:rsid w:val="1AD60B1E"/>
    <w:rsid w:val="1AFA6E51"/>
    <w:rsid w:val="1B6116CB"/>
    <w:rsid w:val="1BF60EC6"/>
    <w:rsid w:val="1C792F15"/>
    <w:rsid w:val="1D651286"/>
    <w:rsid w:val="1D735461"/>
    <w:rsid w:val="1EEC66D3"/>
    <w:rsid w:val="1F0F213E"/>
    <w:rsid w:val="1F5F6E98"/>
    <w:rsid w:val="1FA82F32"/>
    <w:rsid w:val="208B3A9B"/>
    <w:rsid w:val="20C2718A"/>
    <w:rsid w:val="20EB0F6F"/>
    <w:rsid w:val="2189634E"/>
    <w:rsid w:val="21A62BF8"/>
    <w:rsid w:val="22462296"/>
    <w:rsid w:val="22AA14A7"/>
    <w:rsid w:val="233972CC"/>
    <w:rsid w:val="23D108C9"/>
    <w:rsid w:val="23F75A9C"/>
    <w:rsid w:val="240F5B5E"/>
    <w:rsid w:val="243F3B74"/>
    <w:rsid w:val="24882A17"/>
    <w:rsid w:val="24B82115"/>
    <w:rsid w:val="24CF5409"/>
    <w:rsid w:val="25544B6C"/>
    <w:rsid w:val="2593740D"/>
    <w:rsid w:val="25A95DA4"/>
    <w:rsid w:val="25C51C73"/>
    <w:rsid w:val="261267E6"/>
    <w:rsid w:val="262675C2"/>
    <w:rsid w:val="27250F4F"/>
    <w:rsid w:val="27E12D0A"/>
    <w:rsid w:val="27E43368"/>
    <w:rsid w:val="283A6A0B"/>
    <w:rsid w:val="2859445D"/>
    <w:rsid w:val="288E661D"/>
    <w:rsid w:val="28D41911"/>
    <w:rsid w:val="295D5B9A"/>
    <w:rsid w:val="295F68AC"/>
    <w:rsid w:val="29654A10"/>
    <w:rsid w:val="29CC2D07"/>
    <w:rsid w:val="29E834D0"/>
    <w:rsid w:val="2A210B6E"/>
    <w:rsid w:val="2AC716A8"/>
    <w:rsid w:val="2ADF27FA"/>
    <w:rsid w:val="2AF53F93"/>
    <w:rsid w:val="2B1478D6"/>
    <w:rsid w:val="2C06682E"/>
    <w:rsid w:val="2C621266"/>
    <w:rsid w:val="2D3E30D2"/>
    <w:rsid w:val="2D824D84"/>
    <w:rsid w:val="2DF340B6"/>
    <w:rsid w:val="2DF64E3F"/>
    <w:rsid w:val="2E5E5C89"/>
    <w:rsid w:val="2E652F41"/>
    <w:rsid w:val="2EC55328"/>
    <w:rsid w:val="2F057849"/>
    <w:rsid w:val="2F42779E"/>
    <w:rsid w:val="2F796801"/>
    <w:rsid w:val="2FE8168D"/>
    <w:rsid w:val="3119587F"/>
    <w:rsid w:val="322925F1"/>
    <w:rsid w:val="329549E8"/>
    <w:rsid w:val="331F5D00"/>
    <w:rsid w:val="353153FA"/>
    <w:rsid w:val="35CC4EF1"/>
    <w:rsid w:val="36075FB2"/>
    <w:rsid w:val="363C5B11"/>
    <w:rsid w:val="36AA4F85"/>
    <w:rsid w:val="36E7666A"/>
    <w:rsid w:val="36E80779"/>
    <w:rsid w:val="36F23810"/>
    <w:rsid w:val="37857C6B"/>
    <w:rsid w:val="379F1DBD"/>
    <w:rsid w:val="389D05D6"/>
    <w:rsid w:val="38F66156"/>
    <w:rsid w:val="391E09E4"/>
    <w:rsid w:val="392B2058"/>
    <w:rsid w:val="39C01226"/>
    <w:rsid w:val="3A4C2E9B"/>
    <w:rsid w:val="3AAA461C"/>
    <w:rsid w:val="3AB277F1"/>
    <w:rsid w:val="3B5D611C"/>
    <w:rsid w:val="3B854757"/>
    <w:rsid w:val="3B8A55D8"/>
    <w:rsid w:val="3BCB10F1"/>
    <w:rsid w:val="3C29138F"/>
    <w:rsid w:val="3C3B7099"/>
    <w:rsid w:val="3C3E54D8"/>
    <w:rsid w:val="3C762EB8"/>
    <w:rsid w:val="3CAA4DC0"/>
    <w:rsid w:val="3CB62D28"/>
    <w:rsid w:val="3CC5631B"/>
    <w:rsid w:val="3D0F39BA"/>
    <w:rsid w:val="3E660040"/>
    <w:rsid w:val="3E7A1639"/>
    <w:rsid w:val="3E9701E4"/>
    <w:rsid w:val="3EA805B8"/>
    <w:rsid w:val="3FAA16C4"/>
    <w:rsid w:val="40341532"/>
    <w:rsid w:val="407807F8"/>
    <w:rsid w:val="40C7095B"/>
    <w:rsid w:val="410B1F48"/>
    <w:rsid w:val="41553630"/>
    <w:rsid w:val="4198799D"/>
    <w:rsid w:val="4216053C"/>
    <w:rsid w:val="42554AB9"/>
    <w:rsid w:val="42DA45BE"/>
    <w:rsid w:val="42EA0C58"/>
    <w:rsid w:val="42FD0EEF"/>
    <w:rsid w:val="434E68F4"/>
    <w:rsid w:val="449C6941"/>
    <w:rsid w:val="449F4ACE"/>
    <w:rsid w:val="453604E3"/>
    <w:rsid w:val="45476D30"/>
    <w:rsid w:val="458833F9"/>
    <w:rsid w:val="459C58C0"/>
    <w:rsid w:val="460D1BAA"/>
    <w:rsid w:val="46E66D45"/>
    <w:rsid w:val="47356ADF"/>
    <w:rsid w:val="474F043A"/>
    <w:rsid w:val="47552868"/>
    <w:rsid w:val="47A73A26"/>
    <w:rsid w:val="48C411B9"/>
    <w:rsid w:val="492465A2"/>
    <w:rsid w:val="4A6A7C6F"/>
    <w:rsid w:val="4AD32408"/>
    <w:rsid w:val="4AFE223E"/>
    <w:rsid w:val="4B7874F7"/>
    <w:rsid w:val="4BB14AAA"/>
    <w:rsid w:val="4BCB7899"/>
    <w:rsid w:val="4D64122B"/>
    <w:rsid w:val="4DD93447"/>
    <w:rsid w:val="4DEA348A"/>
    <w:rsid w:val="4E3B54B5"/>
    <w:rsid w:val="4E5026AD"/>
    <w:rsid w:val="4E9170BC"/>
    <w:rsid w:val="4F10163D"/>
    <w:rsid w:val="514624F0"/>
    <w:rsid w:val="519224E0"/>
    <w:rsid w:val="52051589"/>
    <w:rsid w:val="521E4BF9"/>
    <w:rsid w:val="5241489C"/>
    <w:rsid w:val="52A73D3E"/>
    <w:rsid w:val="52D738E1"/>
    <w:rsid w:val="53322525"/>
    <w:rsid w:val="53381AC0"/>
    <w:rsid w:val="539B5FCA"/>
    <w:rsid w:val="53A11C41"/>
    <w:rsid w:val="54884CBC"/>
    <w:rsid w:val="54B320DD"/>
    <w:rsid w:val="55FE40CB"/>
    <w:rsid w:val="560D105C"/>
    <w:rsid w:val="560D559F"/>
    <w:rsid w:val="5634618C"/>
    <w:rsid w:val="564C40CD"/>
    <w:rsid w:val="567D628F"/>
    <w:rsid w:val="57420B12"/>
    <w:rsid w:val="57584B94"/>
    <w:rsid w:val="57EC3691"/>
    <w:rsid w:val="5800275D"/>
    <w:rsid w:val="58754E3E"/>
    <w:rsid w:val="58AF6248"/>
    <w:rsid w:val="591D2B3B"/>
    <w:rsid w:val="59207CF9"/>
    <w:rsid w:val="59FF5EEA"/>
    <w:rsid w:val="5A182B91"/>
    <w:rsid w:val="5A6E48D8"/>
    <w:rsid w:val="5A745D21"/>
    <w:rsid w:val="5C8D7DE7"/>
    <w:rsid w:val="5CA84D20"/>
    <w:rsid w:val="5D063CFA"/>
    <w:rsid w:val="5D082603"/>
    <w:rsid w:val="5D4A16FB"/>
    <w:rsid w:val="5E2C0EDB"/>
    <w:rsid w:val="5E905E0C"/>
    <w:rsid w:val="5EB75628"/>
    <w:rsid w:val="5F384821"/>
    <w:rsid w:val="5F654B6A"/>
    <w:rsid w:val="60AC2E52"/>
    <w:rsid w:val="61301C26"/>
    <w:rsid w:val="61800AF0"/>
    <w:rsid w:val="61D11D80"/>
    <w:rsid w:val="61F27930"/>
    <w:rsid w:val="62AC7C98"/>
    <w:rsid w:val="63015DD8"/>
    <w:rsid w:val="63690078"/>
    <w:rsid w:val="636F2047"/>
    <w:rsid w:val="639C2401"/>
    <w:rsid w:val="65413C02"/>
    <w:rsid w:val="6660310F"/>
    <w:rsid w:val="6696404C"/>
    <w:rsid w:val="66C166F1"/>
    <w:rsid w:val="68266CEB"/>
    <w:rsid w:val="683D6626"/>
    <w:rsid w:val="68835F2F"/>
    <w:rsid w:val="68EF56D0"/>
    <w:rsid w:val="69A26303"/>
    <w:rsid w:val="69BF255B"/>
    <w:rsid w:val="6AD32147"/>
    <w:rsid w:val="6AE11D30"/>
    <w:rsid w:val="6B4832AB"/>
    <w:rsid w:val="6D011D35"/>
    <w:rsid w:val="6D3F296C"/>
    <w:rsid w:val="6D535020"/>
    <w:rsid w:val="6DE15714"/>
    <w:rsid w:val="6F317FAC"/>
    <w:rsid w:val="7097358B"/>
    <w:rsid w:val="710423B2"/>
    <w:rsid w:val="71582163"/>
    <w:rsid w:val="71F81DD0"/>
    <w:rsid w:val="72405CED"/>
    <w:rsid w:val="726A3655"/>
    <w:rsid w:val="72A350EA"/>
    <w:rsid w:val="73023CB0"/>
    <w:rsid w:val="737D6629"/>
    <w:rsid w:val="73875D64"/>
    <w:rsid w:val="73CD77F2"/>
    <w:rsid w:val="74255BB9"/>
    <w:rsid w:val="74626C89"/>
    <w:rsid w:val="748B4071"/>
    <w:rsid w:val="74CA1928"/>
    <w:rsid w:val="75C84C2D"/>
    <w:rsid w:val="75CB02E1"/>
    <w:rsid w:val="75DB4E8E"/>
    <w:rsid w:val="7630368A"/>
    <w:rsid w:val="77681CA2"/>
    <w:rsid w:val="77CA0369"/>
    <w:rsid w:val="782564FE"/>
    <w:rsid w:val="789433CC"/>
    <w:rsid w:val="78B66486"/>
    <w:rsid w:val="78E21408"/>
    <w:rsid w:val="791C35AC"/>
    <w:rsid w:val="796470D1"/>
    <w:rsid w:val="79F221BA"/>
    <w:rsid w:val="7A117B60"/>
    <w:rsid w:val="7A753C36"/>
    <w:rsid w:val="7AAB1819"/>
    <w:rsid w:val="7AF1457F"/>
    <w:rsid w:val="7AF410AA"/>
    <w:rsid w:val="7C5116B0"/>
    <w:rsid w:val="7CEA2856"/>
    <w:rsid w:val="7D184533"/>
    <w:rsid w:val="7DC00251"/>
    <w:rsid w:val="7E086B6C"/>
    <w:rsid w:val="7E0F32F3"/>
    <w:rsid w:val="7E5D39F4"/>
    <w:rsid w:val="7F040C54"/>
    <w:rsid w:val="7FA53A9E"/>
    <w:rsid w:val="7FB46507"/>
    <w:rsid w:val="7FB659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B0643"/>
    <w:pPr>
      <w:jc w:val="both"/>
    </w:pPr>
    <w:rPr>
      <w:rFonts w:ascii="Calibri" w:hAnsi="Calibri" w:cs="黑体"/>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4B0643"/>
    <w:pPr>
      <w:jc w:val="left"/>
    </w:pPr>
  </w:style>
  <w:style w:type="character" w:customStyle="1" w:styleId="CommentTextChar">
    <w:name w:val="Comment Text Char"/>
    <w:basedOn w:val="DefaultParagraphFont"/>
    <w:link w:val="CommentText"/>
    <w:uiPriority w:val="99"/>
    <w:semiHidden/>
    <w:locked/>
    <w:rsid w:val="00287A5F"/>
    <w:rPr>
      <w:rFonts w:ascii="Calibri" w:hAnsi="Calibri" w:cs="黑体"/>
      <w:sz w:val="20"/>
      <w:szCs w:val="20"/>
    </w:rPr>
  </w:style>
  <w:style w:type="paragraph" w:styleId="Footer">
    <w:name w:val="footer"/>
    <w:basedOn w:val="Normal"/>
    <w:link w:val="FooterChar"/>
    <w:uiPriority w:val="99"/>
    <w:rsid w:val="004B0643"/>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287A5F"/>
    <w:rPr>
      <w:rFonts w:ascii="Calibri" w:hAnsi="Calibri" w:cs="黑体"/>
      <w:sz w:val="18"/>
      <w:szCs w:val="18"/>
    </w:rPr>
  </w:style>
  <w:style w:type="paragraph" w:styleId="Header">
    <w:name w:val="header"/>
    <w:basedOn w:val="Normal"/>
    <w:link w:val="HeaderChar"/>
    <w:uiPriority w:val="99"/>
    <w:rsid w:val="004B064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287A5F"/>
    <w:rPr>
      <w:rFonts w:ascii="Calibri" w:hAnsi="Calibri" w:cs="黑体"/>
      <w:sz w:val="18"/>
      <w:szCs w:val="18"/>
    </w:rPr>
  </w:style>
  <w:style w:type="paragraph" w:styleId="NormalWeb">
    <w:name w:val="Normal (Web)"/>
    <w:basedOn w:val="Normal"/>
    <w:uiPriority w:val="99"/>
    <w:rsid w:val="004B0643"/>
    <w:rPr>
      <w:sz w:val="24"/>
    </w:rPr>
  </w:style>
  <w:style w:type="character" w:styleId="Strong">
    <w:name w:val="Strong"/>
    <w:basedOn w:val="DefaultParagraphFont"/>
    <w:uiPriority w:val="99"/>
    <w:qFormat/>
    <w:rsid w:val="004B0643"/>
    <w:rPr>
      <w:rFonts w:cs="Times New Roman"/>
      <w:b/>
      <w:bCs/>
    </w:rPr>
  </w:style>
  <w:style w:type="character" w:styleId="FollowedHyperlink">
    <w:name w:val="FollowedHyperlink"/>
    <w:basedOn w:val="DefaultParagraphFont"/>
    <w:uiPriority w:val="99"/>
    <w:rsid w:val="004B0643"/>
    <w:rPr>
      <w:rFonts w:ascii="宋体" w:eastAsia="宋体" w:hAnsi="宋体" w:cs="宋体"/>
      <w:color w:val="000000"/>
      <w:sz w:val="21"/>
      <w:szCs w:val="21"/>
      <w:u w:val="none"/>
    </w:rPr>
  </w:style>
  <w:style w:type="character" w:styleId="Hyperlink">
    <w:name w:val="Hyperlink"/>
    <w:basedOn w:val="DefaultParagraphFont"/>
    <w:uiPriority w:val="99"/>
    <w:rsid w:val="004B0643"/>
    <w:rPr>
      <w:rFonts w:ascii="宋体" w:eastAsia="宋体" w:hAnsi="宋体" w:cs="宋体"/>
      <w:color w:val="000000"/>
      <w:sz w:val="21"/>
      <w:szCs w:val="21"/>
      <w:u w:val="none"/>
    </w:rPr>
  </w:style>
  <w:style w:type="character" w:styleId="PageNumber">
    <w:name w:val="page number"/>
    <w:basedOn w:val="DefaultParagraphFont"/>
    <w:uiPriority w:val="99"/>
    <w:rsid w:val="005533C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13</TotalTime>
  <Pages>12</Pages>
  <Words>569</Words>
  <Characters>3248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三政发〔2018〕44号</dc:title>
  <dc:subject/>
  <dc:creator>吴1385346437</dc:creator>
  <cp:keywords/>
  <dc:description/>
  <cp:lastModifiedBy>PC</cp:lastModifiedBy>
  <cp:revision>6</cp:revision>
  <cp:lastPrinted>2018-12-19T08:19:00Z</cp:lastPrinted>
  <dcterms:created xsi:type="dcterms:W3CDTF">2018-12-19T08:06:00Z</dcterms:created>
  <dcterms:modified xsi:type="dcterms:W3CDTF">2018-12-25T08:52:00Z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