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BB" w:rsidRDefault="003E70B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rsidR="003E70BB" w:rsidRDefault="003E70B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r>
        <w:rPr>
          <w:rFonts w:ascii="宋体" w:hint="eastAsia"/>
          <w:b/>
          <w:kern w:val="0"/>
          <w:sz w:val="52"/>
        </w:rPr>
        <w:t>三门县政府采购招标文件</w:t>
      </w:r>
    </w:p>
    <w:p w:rsidR="003E70BB" w:rsidRDefault="003E70BB" w:rsidP="00481ACF">
      <w:pPr>
        <w:ind w:rightChars="-330" w:right="31680"/>
        <w:rPr>
          <w:rFonts w:ascii="宋体"/>
          <w:b/>
          <w:color w:val="FF0000"/>
          <w:w w:val="90"/>
          <w:sz w:val="44"/>
          <w:szCs w:val="44"/>
        </w:rPr>
      </w:pPr>
    </w:p>
    <w:p w:rsidR="003E70BB" w:rsidRDefault="003E70BB" w:rsidP="00481ACF">
      <w:pPr>
        <w:ind w:rightChars="-330" w:right="31680"/>
        <w:rPr>
          <w:rFonts w:ascii="宋体"/>
          <w:b/>
          <w:color w:val="FF0000"/>
          <w:w w:val="90"/>
          <w:sz w:val="44"/>
          <w:szCs w:val="44"/>
        </w:rPr>
      </w:pPr>
    </w:p>
    <w:p w:rsidR="003E70BB" w:rsidRDefault="003E70BB">
      <w:pPr>
        <w:spacing w:line="360" w:lineRule="auto"/>
        <w:jc w:val="center"/>
        <w:rPr>
          <w:rFonts w:ascii="宋体"/>
          <w:sz w:val="28"/>
          <w:szCs w:val="28"/>
        </w:rPr>
      </w:pPr>
    </w:p>
    <w:p w:rsidR="003E70BB" w:rsidRDefault="003E70BB">
      <w:pPr>
        <w:spacing w:line="360" w:lineRule="auto"/>
        <w:jc w:val="center"/>
        <w:rPr>
          <w:rFonts w:ascii="宋体"/>
          <w:sz w:val="28"/>
          <w:szCs w:val="28"/>
        </w:rPr>
      </w:pPr>
    </w:p>
    <w:p w:rsidR="003E70BB" w:rsidRDefault="003E70BB">
      <w:pPr>
        <w:spacing w:line="360" w:lineRule="auto"/>
        <w:jc w:val="center"/>
        <w:rPr>
          <w:rFonts w:ascii="宋体"/>
          <w:sz w:val="28"/>
          <w:szCs w:val="28"/>
        </w:rPr>
      </w:pPr>
    </w:p>
    <w:p w:rsidR="003E70BB" w:rsidRDefault="003E70BB">
      <w:pPr>
        <w:spacing w:line="360" w:lineRule="auto"/>
        <w:jc w:val="center"/>
        <w:rPr>
          <w:rFonts w:ascii="宋体"/>
          <w:sz w:val="28"/>
          <w:szCs w:val="28"/>
        </w:rPr>
      </w:pPr>
    </w:p>
    <w:p w:rsidR="003E70BB" w:rsidRDefault="003E70BB" w:rsidP="00481ACF">
      <w:pPr>
        <w:spacing w:line="360" w:lineRule="auto"/>
        <w:ind w:firstLineChars="700" w:firstLine="31680"/>
        <w:rPr>
          <w:rFonts w:ascii="宋体"/>
          <w:sz w:val="28"/>
          <w:szCs w:val="28"/>
        </w:rPr>
      </w:pPr>
      <w:r>
        <w:rPr>
          <w:rFonts w:ascii="宋体" w:hAnsi="宋体" w:hint="eastAsia"/>
          <w:sz w:val="28"/>
          <w:szCs w:val="28"/>
        </w:rPr>
        <w:t>项目名称：</w:t>
      </w:r>
      <w:r>
        <w:rPr>
          <w:rFonts w:ascii="宋体" w:hAnsi="宋体" w:hint="eastAsia"/>
          <w:sz w:val="28"/>
        </w:rPr>
        <w:t>三门县心湖国际物业管理采购项目</w:t>
      </w:r>
    </w:p>
    <w:p w:rsidR="003E70BB" w:rsidRDefault="003E70BB">
      <w:pPr>
        <w:spacing w:line="360" w:lineRule="auto"/>
        <w:jc w:val="center"/>
        <w:rPr>
          <w:rFonts w:ascii="宋体"/>
          <w:b/>
          <w:color w:val="FF0000"/>
          <w:sz w:val="36"/>
          <w:szCs w:val="36"/>
        </w:rPr>
      </w:pP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rsidP="00481ACF">
      <w:pPr>
        <w:ind w:rightChars="-330" w:right="31680" w:firstLineChars="800" w:firstLine="31680"/>
        <w:rPr>
          <w:rFonts w:ascii="宋体"/>
          <w:sz w:val="28"/>
          <w:szCs w:val="28"/>
        </w:rPr>
      </w:pPr>
      <w:r>
        <w:rPr>
          <w:rFonts w:ascii="宋体" w:hAnsi="宋体" w:hint="eastAsia"/>
          <w:sz w:val="28"/>
          <w:szCs w:val="28"/>
        </w:rPr>
        <w:t>采购单位：</w:t>
      </w:r>
      <w:r>
        <w:rPr>
          <w:rFonts w:hint="eastAsia"/>
          <w:color w:val="000000"/>
          <w:kern w:val="0"/>
          <w:sz w:val="30"/>
          <w:szCs w:val="30"/>
        </w:rPr>
        <w:t>三门县心湖国际业主委员会</w:t>
      </w:r>
    </w:p>
    <w:p w:rsidR="003E70BB" w:rsidRDefault="003E70BB" w:rsidP="00481ACF">
      <w:pPr>
        <w:ind w:rightChars="-330" w:right="31680" w:firstLineChars="850" w:firstLine="31680"/>
        <w:rPr>
          <w:rFonts w:ascii="宋体"/>
          <w:sz w:val="28"/>
          <w:szCs w:val="28"/>
        </w:rPr>
      </w:pPr>
      <w:r>
        <w:rPr>
          <w:rFonts w:ascii="宋体" w:hAnsi="宋体" w:hint="eastAsia"/>
          <w:sz w:val="28"/>
          <w:szCs w:val="28"/>
        </w:rPr>
        <w:t>招标代理机构：浙江同益咨询有限公司</w:t>
      </w:r>
    </w:p>
    <w:p w:rsidR="003E70BB" w:rsidRDefault="003E70BB" w:rsidP="00481ACF">
      <w:pPr>
        <w:ind w:rightChars="-330" w:right="31680"/>
        <w:jc w:val="center"/>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sz w:val="28"/>
          <w:szCs w:val="28"/>
        </w:rPr>
        <w:t>8</w:t>
      </w:r>
      <w:r>
        <w:rPr>
          <w:rFonts w:ascii="宋体" w:hAnsi="宋体" w:hint="eastAsia"/>
          <w:sz w:val="28"/>
          <w:szCs w:val="28"/>
        </w:rPr>
        <w:t>月</w:t>
      </w:r>
    </w:p>
    <w:p w:rsidR="003E70BB" w:rsidRDefault="003E70BB" w:rsidP="00481ACF">
      <w:pPr>
        <w:ind w:rightChars="-330" w:right="31680"/>
        <w:rPr>
          <w:rFonts w:ascii="宋体"/>
          <w:sz w:val="28"/>
          <w:szCs w:val="28"/>
        </w:rPr>
      </w:pPr>
    </w:p>
    <w:p w:rsidR="003E70BB" w:rsidRDefault="003E70BB" w:rsidP="00481ACF">
      <w:pPr>
        <w:ind w:rightChars="-330" w:right="31680"/>
        <w:rPr>
          <w:rFonts w:ascii="宋体"/>
          <w:sz w:val="28"/>
          <w:szCs w:val="28"/>
        </w:rPr>
      </w:pPr>
    </w:p>
    <w:p w:rsidR="003E70BB" w:rsidRDefault="003E70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b/>
          <w:sz w:val="36"/>
        </w:rPr>
      </w:pPr>
      <w:r>
        <w:rPr>
          <w:rFonts w:ascii="宋体" w:hAnsi="宋体" w:hint="eastAsia"/>
          <w:b/>
          <w:sz w:val="36"/>
        </w:rPr>
        <w:t>招标文件目录</w:t>
      </w:r>
    </w:p>
    <w:p w:rsidR="003E70BB" w:rsidRDefault="003E70BB">
      <w:pPr>
        <w:spacing w:line="360" w:lineRule="auto"/>
        <w:rPr>
          <w:rFonts w:ascii="宋体"/>
          <w:sz w:val="10"/>
        </w:rPr>
      </w:pPr>
    </w:p>
    <w:p w:rsidR="003E70BB" w:rsidRDefault="003E70BB">
      <w:pPr>
        <w:numPr>
          <w:ilvl w:val="0"/>
          <w:numId w:val="40"/>
        </w:numPr>
        <w:spacing w:line="360" w:lineRule="auto"/>
        <w:rPr>
          <w:rFonts w:ascii="宋体"/>
          <w:sz w:val="28"/>
        </w:rPr>
      </w:pPr>
      <w:r>
        <w:rPr>
          <w:rFonts w:ascii="宋体" w:hAnsi="宋体" w:hint="eastAsia"/>
          <w:b/>
          <w:sz w:val="28"/>
        </w:rPr>
        <w:t>招标公告</w:t>
      </w:r>
      <w:r>
        <w:rPr>
          <w:rFonts w:ascii="宋体" w:hAnsi="宋体"/>
          <w:b/>
          <w:sz w:val="28"/>
        </w:rPr>
        <w:t>-------------------------------------------3</w:t>
      </w:r>
    </w:p>
    <w:p w:rsidR="003E70BB" w:rsidRDefault="003E70BB">
      <w:pPr>
        <w:numPr>
          <w:ilvl w:val="0"/>
          <w:numId w:val="40"/>
        </w:numPr>
        <w:spacing w:line="360" w:lineRule="auto"/>
        <w:rPr>
          <w:rFonts w:ascii="宋体"/>
          <w:sz w:val="28"/>
        </w:rPr>
      </w:pPr>
      <w:r>
        <w:rPr>
          <w:rFonts w:ascii="宋体" w:hAnsi="宋体" w:hint="eastAsia"/>
          <w:b/>
          <w:sz w:val="28"/>
        </w:rPr>
        <w:t>招标项目技术规格书</w:t>
      </w:r>
      <w:r>
        <w:rPr>
          <w:rFonts w:ascii="宋体"/>
          <w:b/>
          <w:sz w:val="28"/>
        </w:rPr>
        <w:t>---------------------------------</w:t>
      </w:r>
      <w:r>
        <w:rPr>
          <w:rFonts w:ascii="宋体" w:hAnsi="宋体"/>
          <w:b/>
          <w:sz w:val="28"/>
        </w:rPr>
        <w:t>5</w:t>
      </w:r>
    </w:p>
    <w:p w:rsidR="003E70BB" w:rsidRDefault="003E70BB">
      <w:pPr>
        <w:spacing w:line="360" w:lineRule="auto"/>
        <w:ind w:left="720"/>
        <w:rPr>
          <w:rFonts w:ascii="宋体"/>
          <w:sz w:val="28"/>
        </w:rPr>
      </w:pPr>
      <w:r>
        <w:rPr>
          <w:rFonts w:ascii="宋体" w:hAnsi="宋体"/>
          <w:sz w:val="28"/>
        </w:rPr>
        <w:t>1</w:t>
      </w:r>
      <w:r>
        <w:rPr>
          <w:rFonts w:ascii="宋体" w:hAnsi="宋体" w:hint="eastAsia"/>
          <w:sz w:val="28"/>
        </w:rPr>
        <w:t>、项目概况</w:t>
      </w:r>
      <w:r>
        <w:rPr>
          <w:rFonts w:ascii="宋体"/>
          <w:sz w:val="28"/>
        </w:rPr>
        <w:t>------------------------------------------</w:t>
      </w:r>
      <w:r>
        <w:rPr>
          <w:rFonts w:ascii="宋体" w:hAnsi="宋体"/>
          <w:sz w:val="28"/>
        </w:rPr>
        <w:t>5</w:t>
      </w:r>
    </w:p>
    <w:p w:rsidR="003E70BB" w:rsidRDefault="003E70BB">
      <w:pPr>
        <w:spacing w:line="360" w:lineRule="auto"/>
        <w:ind w:left="720"/>
        <w:rPr>
          <w:rFonts w:ascii="宋体"/>
          <w:sz w:val="28"/>
        </w:rPr>
      </w:pPr>
      <w:r>
        <w:rPr>
          <w:rFonts w:ascii="宋体" w:hAnsi="宋体"/>
          <w:sz w:val="28"/>
        </w:rPr>
        <w:t>2</w:t>
      </w:r>
      <w:r>
        <w:rPr>
          <w:rFonts w:ascii="宋体" w:hAnsi="宋体" w:hint="eastAsia"/>
          <w:sz w:val="28"/>
        </w:rPr>
        <w:t>、物业管理的内容</w:t>
      </w:r>
      <w:r>
        <w:rPr>
          <w:rFonts w:ascii="宋体"/>
          <w:sz w:val="28"/>
        </w:rPr>
        <w:t>------</w:t>
      </w:r>
      <w:r>
        <w:rPr>
          <w:rFonts w:ascii="宋体" w:hAnsi="宋体"/>
          <w:sz w:val="28"/>
        </w:rPr>
        <w:t>------------------------------6</w:t>
      </w:r>
    </w:p>
    <w:p w:rsidR="003E70BB" w:rsidRDefault="003E70BB">
      <w:pPr>
        <w:spacing w:line="360" w:lineRule="auto"/>
        <w:ind w:left="720"/>
        <w:rPr>
          <w:rFonts w:ascii="宋体"/>
          <w:sz w:val="28"/>
        </w:rPr>
      </w:pPr>
      <w:r>
        <w:rPr>
          <w:rFonts w:ascii="宋体" w:hAnsi="宋体"/>
          <w:sz w:val="28"/>
        </w:rPr>
        <w:t>3</w:t>
      </w:r>
      <w:r>
        <w:rPr>
          <w:rFonts w:ascii="宋体" w:hAnsi="宋体" w:hint="eastAsia"/>
          <w:sz w:val="28"/>
        </w:rPr>
        <w:t>、物业管理服务质量要求</w:t>
      </w:r>
      <w:r>
        <w:rPr>
          <w:rFonts w:ascii="宋体"/>
          <w:sz w:val="28"/>
        </w:rPr>
        <w:t>------------------------------</w:t>
      </w:r>
      <w:r>
        <w:rPr>
          <w:rFonts w:ascii="宋体" w:hAnsi="宋体"/>
          <w:sz w:val="28"/>
        </w:rPr>
        <w:t>6</w:t>
      </w:r>
    </w:p>
    <w:p w:rsidR="003E70BB" w:rsidRDefault="003E70BB">
      <w:pPr>
        <w:spacing w:line="360" w:lineRule="auto"/>
        <w:ind w:left="720"/>
        <w:rPr>
          <w:rFonts w:ascii="宋体"/>
          <w:sz w:val="28"/>
        </w:rPr>
      </w:pPr>
      <w:r>
        <w:rPr>
          <w:rFonts w:ascii="宋体" w:hAnsi="宋体"/>
          <w:sz w:val="28"/>
        </w:rPr>
        <w:t>4</w:t>
      </w:r>
      <w:r>
        <w:rPr>
          <w:rFonts w:ascii="宋体" w:hAnsi="宋体" w:hint="eastAsia"/>
          <w:sz w:val="28"/>
        </w:rPr>
        <w:t>、物业服务人员配置</w:t>
      </w:r>
      <w:r>
        <w:rPr>
          <w:rFonts w:ascii="宋体"/>
          <w:sz w:val="28"/>
        </w:rPr>
        <w:t>----------------------------------</w:t>
      </w:r>
      <w:r>
        <w:rPr>
          <w:rFonts w:ascii="宋体" w:hAnsi="宋体"/>
          <w:sz w:val="28"/>
        </w:rPr>
        <w:t>10</w:t>
      </w:r>
    </w:p>
    <w:p w:rsidR="003E70BB" w:rsidRDefault="003E70BB">
      <w:pPr>
        <w:spacing w:line="360" w:lineRule="auto"/>
        <w:ind w:left="720"/>
        <w:rPr>
          <w:rFonts w:ascii="宋体"/>
          <w:sz w:val="28"/>
        </w:rPr>
      </w:pPr>
      <w:r>
        <w:rPr>
          <w:rFonts w:ascii="宋体" w:hAnsi="宋体"/>
          <w:sz w:val="28"/>
        </w:rPr>
        <w:t>5</w:t>
      </w:r>
      <w:r>
        <w:rPr>
          <w:rFonts w:ascii="宋体" w:hAnsi="宋体" w:hint="eastAsia"/>
          <w:sz w:val="28"/>
        </w:rPr>
        <w:t>、投标报价</w:t>
      </w:r>
      <w:r>
        <w:rPr>
          <w:rFonts w:ascii="宋体"/>
          <w:sz w:val="28"/>
        </w:rPr>
        <w:t>------------------------------------------</w:t>
      </w:r>
      <w:r>
        <w:rPr>
          <w:rFonts w:ascii="宋体" w:hAnsi="宋体"/>
          <w:sz w:val="28"/>
        </w:rPr>
        <w:t>10</w:t>
      </w:r>
    </w:p>
    <w:p w:rsidR="003E70BB" w:rsidRDefault="003E70BB">
      <w:pPr>
        <w:numPr>
          <w:ilvl w:val="0"/>
          <w:numId w:val="40"/>
        </w:numPr>
        <w:spacing w:line="360" w:lineRule="auto"/>
        <w:rPr>
          <w:rFonts w:ascii="宋体"/>
          <w:b/>
          <w:sz w:val="28"/>
        </w:rPr>
      </w:pPr>
      <w:r>
        <w:rPr>
          <w:rFonts w:ascii="宋体" w:hAnsi="宋体" w:hint="eastAsia"/>
          <w:b/>
          <w:sz w:val="28"/>
        </w:rPr>
        <w:t>投标人须知</w:t>
      </w:r>
      <w:r>
        <w:rPr>
          <w:rFonts w:ascii="宋体" w:hAnsi="宋体"/>
          <w:b/>
          <w:sz w:val="28"/>
        </w:rPr>
        <w:t>----------------------------------------12</w:t>
      </w:r>
    </w:p>
    <w:p w:rsidR="003E70BB" w:rsidRDefault="003E70BB">
      <w:pPr>
        <w:spacing w:line="360" w:lineRule="auto"/>
        <w:ind w:left="720"/>
        <w:rPr>
          <w:rFonts w:ascii="宋体"/>
          <w:sz w:val="28"/>
        </w:rPr>
      </w:pPr>
      <w:r>
        <w:rPr>
          <w:rFonts w:ascii="宋体" w:hAnsi="宋体"/>
          <w:sz w:val="28"/>
        </w:rPr>
        <w:t>1</w:t>
      </w:r>
      <w:r>
        <w:rPr>
          <w:rFonts w:ascii="宋体" w:hAnsi="宋体" w:hint="eastAsia"/>
          <w:sz w:val="28"/>
        </w:rPr>
        <w:t>、说明</w:t>
      </w:r>
      <w:r>
        <w:rPr>
          <w:rFonts w:ascii="宋体"/>
          <w:sz w:val="28"/>
        </w:rPr>
        <w:t>------------------------------</w:t>
      </w:r>
      <w:r>
        <w:rPr>
          <w:rFonts w:ascii="宋体" w:hAnsi="宋体"/>
          <w:sz w:val="28"/>
        </w:rPr>
        <w:t>-------------- 12</w:t>
      </w:r>
    </w:p>
    <w:p w:rsidR="003E70BB" w:rsidRDefault="003E70BB">
      <w:pPr>
        <w:spacing w:line="360" w:lineRule="auto"/>
        <w:ind w:left="720"/>
        <w:rPr>
          <w:rFonts w:ascii="宋体"/>
          <w:sz w:val="28"/>
        </w:rPr>
      </w:pPr>
      <w:r>
        <w:rPr>
          <w:rFonts w:ascii="宋体" w:hAnsi="宋体"/>
          <w:sz w:val="28"/>
        </w:rPr>
        <w:t>2</w:t>
      </w:r>
      <w:r>
        <w:rPr>
          <w:rFonts w:ascii="宋体" w:hAnsi="宋体" w:hint="eastAsia"/>
          <w:sz w:val="28"/>
        </w:rPr>
        <w:t>、招标文件</w:t>
      </w:r>
      <w:r>
        <w:rPr>
          <w:rFonts w:ascii="宋体" w:hAnsi="宋体"/>
          <w:sz w:val="28"/>
        </w:rPr>
        <w:t>-----------------------------------------12</w:t>
      </w:r>
    </w:p>
    <w:p w:rsidR="003E70BB" w:rsidRDefault="003E70BB">
      <w:pPr>
        <w:spacing w:line="360" w:lineRule="auto"/>
        <w:ind w:left="720"/>
        <w:rPr>
          <w:rFonts w:ascii="宋体"/>
          <w:sz w:val="28"/>
        </w:rPr>
      </w:pPr>
      <w:r>
        <w:rPr>
          <w:rFonts w:ascii="宋体" w:hAnsi="宋体"/>
          <w:sz w:val="28"/>
        </w:rPr>
        <w:t>3</w:t>
      </w:r>
      <w:r>
        <w:rPr>
          <w:rFonts w:ascii="宋体" w:hAnsi="宋体" w:hint="eastAsia"/>
          <w:sz w:val="28"/>
        </w:rPr>
        <w:t>、投标文件</w:t>
      </w:r>
      <w:r>
        <w:rPr>
          <w:rFonts w:ascii="宋体"/>
          <w:sz w:val="28"/>
        </w:rPr>
        <w:t>--</w:t>
      </w:r>
      <w:r>
        <w:rPr>
          <w:rFonts w:ascii="宋体" w:hAnsi="宋体"/>
          <w:sz w:val="28"/>
        </w:rPr>
        <w:t>---------------------------------------12</w:t>
      </w:r>
    </w:p>
    <w:p w:rsidR="003E70BB" w:rsidRDefault="003E70BB">
      <w:pPr>
        <w:spacing w:line="360" w:lineRule="auto"/>
        <w:ind w:left="720"/>
        <w:rPr>
          <w:rFonts w:ascii="宋体"/>
          <w:sz w:val="28"/>
        </w:rPr>
      </w:pPr>
      <w:r>
        <w:rPr>
          <w:rFonts w:ascii="宋体" w:hAnsi="宋体"/>
          <w:sz w:val="28"/>
        </w:rPr>
        <w:t>4</w:t>
      </w:r>
      <w:r>
        <w:rPr>
          <w:rFonts w:ascii="宋体" w:hAnsi="宋体" w:hint="eastAsia"/>
          <w:sz w:val="28"/>
        </w:rPr>
        <w:t>、投标文件的递交</w:t>
      </w:r>
      <w:r>
        <w:rPr>
          <w:rFonts w:ascii="宋体"/>
          <w:sz w:val="28"/>
        </w:rPr>
        <w:t>-----------------------------</w:t>
      </w:r>
      <w:r>
        <w:rPr>
          <w:rFonts w:ascii="宋体" w:hAnsi="宋体"/>
          <w:sz w:val="28"/>
        </w:rPr>
        <w:t>------15</w:t>
      </w:r>
    </w:p>
    <w:p w:rsidR="003E70BB" w:rsidRDefault="003E70BB">
      <w:pPr>
        <w:spacing w:line="360" w:lineRule="auto"/>
        <w:ind w:left="720"/>
        <w:rPr>
          <w:rFonts w:ascii="宋体"/>
          <w:sz w:val="28"/>
        </w:rPr>
      </w:pPr>
      <w:r>
        <w:rPr>
          <w:rFonts w:ascii="宋体" w:hAnsi="宋体"/>
          <w:sz w:val="28"/>
        </w:rPr>
        <w:t>5</w:t>
      </w:r>
      <w:r>
        <w:rPr>
          <w:rFonts w:ascii="宋体" w:hAnsi="宋体" w:hint="eastAsia"/>
          <w:sz w:val="28"/>
        </w:rPr>
        <w:t>、开标、评标</w:t>
      </w:r>
      <w:r>
        <w:rPr>
          <w:rFonts w:ascii="宋体" w:hAnsi="宋体"/>
          <w:sz w:val="28"/>
        </w:rPr>
        <w:t>---------------------------------------16</w:t>
      </w:r>
    </w:p>
    <w:p w:rsidR="003E70BB" w:rsidRDefault="003E70BB">
      <w:pPr>
        <w:spacing w:line="360" w:lineRule="auto"/>
        <w:ind w:left="720"/>
        <w:rPr>
          <w:rFonts w:ascii="宋体"/>
          <w:sz w:val="28"/>
        </w:rPr>
      </w:pPr>
      <w:r>
        <w:rPr>
          <w:rFonts w:ascii="宋体" w:hAnsi="宋体"/>
          <w:sz w:val="28"/>
        </w:rPr>
        <w:t>6</w:t>
      </w:r>
      <w:r>
        <w:rPr>
          <w:rFonts w:ascii="宋体" w:hAnsi="宋体" w:hint="eastAsia"/>
          <w:sz w:val="28"/>
        </w:rPr>
        <w:t>、授予合同</w:t>
      </w:r>
      <w:r>
        <w:rPr>
          <w:rFonts w:ascii="宋体"/>
          <w:sz w:val="28"/>
        </w:rPr>
        <w:t>------------------------------------</w:t>
      </w:r>
      <w:r>
        <w:rPr>
          <w:rFonts w:ascii="宋体" w:hAnsi="宋体"/>
          <w:sz w:val="28"/>
        </w:rPr>
        <w:t>-----18</w:t>
      </w:r>
    </w:p>
    <w:p w:rsidR="003E70BB" w:rsidRDefault="003E70BB">
      <w:pPr>
        <w:spacing w:line="360" w:lineRule="auto"/>
        <w:ind w:left="720"/>
        <w:rPr>
          <w:rFonts w:ascii="宋体"/>
          <w:sz w:val="28"/>
        </w:rPr>
      </w:pPr>
      <w:r>
        <w:rPr>
          <w:rFonts w:ascii="宋体" w:hAnsi="宋体"/>
          <w:sz w:val="28"/>
        </w:rPr>
        <w:t>7</w:t>
      </w:r>
      <w:r>
        <w:rPr>
          <w:rFonts w:ascii="宋体" w:hAnsi="宋体" w:hint="eastAsia"/>
          <w:sz w:val="28"/>
        </w:rPr>
        <w:t>、招标方式与程序</w:t>
      </w:r>
      <w:r>
        <w:rPr>
          <w:rFonts w:ascii="宋体" w:hAnsi="宋体"/>
          <w:sz w:val="28"/>
        </w:rPr>
        <w:t>-----------------------------------18</w:t>
      </w:r>
    </w:p>
    <w:p w:rsidR="003E70BB" w:rsidRDefault="003E70BB">
      <w:pPr>
        <w:numPr>
          <w:ilvl w:val="0"/>
          <w:numId w:val="40"/>
        </w:numPr>
        <w:spacing w:line="360" w:lineRule="auto"/>
        <w:rPr>
          <w:rFonts w:ascii="宋体"/>
          <w:b/>
          <w:sz w:val="28"/>
        </w:rPr>
      </w:pPr>
      <w:r>
        <w:rPr>
          <w:rFonts w:ascii="宋体" w:hAnsi="宋体" w:hint="eastAsia"/>
          <w:b/>
          <w:sz w:val="28"/>
        </w:rPr>
        <w:t>评标方式及评标标准</w:t>
      </w:r>
      <w:r>
        <w:rPr>
          <w:rFonts w:ascii="宋体"/>
          <w:b/>
          <w:sz w:val="28"/>
        </w:rPr>
        <w:t>--------------------------------</w:t>
      </w:r>
      <w:r>
        <w:rPr>
          <w:rFonts w:ascii="宋体" w:hAnsi="宋体"/>
          <w:b/>
          <w:sz w:val="28"/>
        </w:rPr>
        <w:t>20</w:t>
      </w:r>
    </w:p>
    <w:p w:rsidR="003E70BB" w:rsidRDefault="003E70BB">
      <w:pPr>
        <w:numPr>
          <w:ilvl w:val="0"/>
          <w:numId w:val="40"/>
        </w:numPr>
        <w:spacing w:line="360" w:lineRule="auto"/>
        <w:rPr>
          <w:rFonts w:ascii="宋体"/>
          <w:b/>
          <w:sz w:val="28"/>
        </w:rPr>
      </w:pPr>
      <w:r>
        <w:rPr>
          <w:rFonts w:ascii="宋体" w:hAnsi="宋体" w:hint="eastAsia"/>
          <w:b/>
          <w:sz w:val="28"/>
        </w:rPr>
        <w:t>合同主要条款及合同签订方式</w:t>
      </w:r>
      <w:r>
        <w:rPr>
          <w:rFonts w:ascii="宋体"/>
          <w:b/>
          <w:sz w:val="28"/>
        </w:rPr>
        <w:t>------------------------</w:t>
      </w:r>
      <w:r>
        <w:rPr>
          <w:rFonts w:ascii="宋体" w:hAnsi="宋体"/>
          <w:b/>
          <w:sz w:val="28"/>
        </w:rPr>
        <w:t>23</w:t>
      </w:r>
    </w:p>
    <w:p w:rsidR="003E70BB" w:rsidRDefault="003E70BB">
      <w:pPr>
        <w:numPr>
          <w:ilvl w:val="0"/>
          <w:numId w:val="40"/>
        </w:numPr>
        <w:spacing w:line="360" w:lineRule="auto"/>
        <w:rPr>
          <w:rFonts w:ascii="宋体"/>
          <w:b/>
          <w:sz w:val="28"/>
        </w:rPr>
      </w:pPr>
      <w:r>
        <w:rPr>
          <w:rFonts w:ascii="宋体" w:hAnsi="宋体" w:cs="幼圆" w:hint="eastAsia"/>
          <w:b/>
          <w:kern w:val="0"/>
          <w:sz w:val="28"/>
          <w:szCs w:val="28"/>
          <w:lang w:val="zh-CN"/>
        </w:rPr>
        <w:t>应提交的有关格式范例</w:t>
      </w:r>
      <w:r>
        <w:rPr>
          <w:rFonts w:ascii="宋体" w:cs="幼圆"/>
          <w:b/>
          <w:kern w:val="0"/>
          <w:sz w:val="28"/>
          <w:szCs w:val="28"/>
          <w:lang w:val="zh-CN"/>
        </w:rPr>
        <w:t>-------</w:t>
      </w:r>
      <w:r>
        <w:rPr>
          <w:rFonts w:ascii="宋体" w:hAnsi="宋体" w:cs="幼圆"/>
          <w:b/>
          <w:kern w:val="0"/>
          <w:sz w:val="28"/>
          <w:szCs w:val="28"/>
          <w:lang w:val="zh-CN"/>
        </w:rPr>
        <w:t>-----------------------24</w:t>
      </w:r>
    </w:p>
    <w:p w:rsidR="003E70BB" w:rsidRDefault="003E70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sz w:val="30"/>
        </w:rPr>
      </w:pPr>
    </w:p>
    <w:p w:rsidR="003E70BB" w:rsidRDefault="003E70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sz w:val="30"/>
        </w:rPr>
      </w:pPr>
    </w:p>
    <w:p w:rsidR="003E70BB" w:rsidRDefault="003E70BB">
      <w:pPr>
        <w:tabs>
          <w:tab w:val="left" w:pos="180"/>
          <w:tab w:val="left" w:pos="360"/>
          <w:tab w:val="left" w:pos="540"/>
          <w:tab w:val="left" w:pos="8280"/>
        </w:tabs>
        <w:autoSpaceDE w:val="0"/>
        <w:autoSpaceDN w:val="0"/>
        <w:adjustRightInd w:val="0"/>
        <w:spacing w:line="360" w:lineRule="auto"/>
        <w:ind w:right="23"/>
        <w:jc w:val="center"/>
        <w:rPr>
          <w:rFonts w:ascii="宋体"/>
          <w:b/>
          <w:kern w:val="0"/>
          <w:sz w:val="32"/>
          <w:szCs w:val="32"/>
        </w:rPr>
      </w:pPr>
      <w:r>
        <w:rPr>
          <w:rFonts w:ascii="宋体" w:hAnsi="宋体" w:hint="eastAsia"/>
          <w:b/>
          <w:kern w:val="0"/>
          <w:sz w:val="32"/>
          <w:szCs w:val="32"/>
        </w:rPr>
        <w:t>第一部分三门县心湖国际物业管理采购项目招标公告</w:t>
      </w:r>
    </w:p>
    <w:p w:rsidR="003E70BB" w:rsidRDefault="003E70BB" w:rsidP="007A6D78">
      <w:pPr>
        <w:tabs>
          <w:tab w:val="left" w:pos="180"/>
          <w:tab w:val="left" w:pos="360"/>
          <w:tab w:val="left" w:pos="540"/>
          <w:tab w:val="left" w:pos="8280"/>
        </w:tabs>
        <w:autoSpaceDE w:val="0"/>
        <w:autoSpaceDN w:val="0"/>
        <w:adjustRightInd w:val="0"/>
        <w:spacing w:beforeLines="100" w:line="400" w:lineRule="exact"/>
        <w:ind w:right="23" w:firstLine="539"/>
        <w:jc w:val="left"/>
        <w:rPr>
          <w:rFonts w:ascii="宋体"/>
          <w:kern w:val="0"/>
          <w:sz w:val="24"/>
        </w:rPr>
      </w:pPr>
      <w:r>
        <w:rPr>
          <w:rFonts w:ascii="宋体" w:hint="eastAsia"/>
          <w:kern w:val="0"/>
          <w:sz w:val="24"/>
        </w:rPr>
        <w:t>根据《中华人民共和国政府采购法》和财政部第</w:t>
      </w:r>
      <w:r>
        <w:rPr>
          <w:rFonts w:ascii="宋体"/>
          <w:kern w:val="0"/>
          <w:sz w:val="24"/>
        </w:rPr>
        <w:t>87</w:t>
      </w:r>
      <w:r>
        <w:rPr>
          <w:rFonts w:ascii="宋体" w:hint="eastAsia"/>
          <w:kern w:val="0"/>
          <w:sz w:val="24"/>
        </w:rPr>
        <w:t>号《政府采购货物和服务招标投标管理办法》有关规定</w:t>
      </w:r>
      <w:r>
        <w:rPr>
          <w:rFonts w:ascii="宋体"/>
          <w:kern w:val="0"/>
          <w:sz w:val="24"/>
        </w:rPr>
        <w:t xml:space="preserve">, </w:t>
      </w:r>
      <w:r>
        <w:rPr>
          <w:rFonts w:ascii="宋体" w:hint="eastAsia"/>
          <w:kern w:val="0"/>
          <w:sz w:val="24"/>
        </w:rPr>
        <w:t>受三门县心湖国际业主委员会的委托，现就</w:t>
      </w:r>
      <w:r>
        <w:rPr>
          <w:rFonts w:ascii="宋体" w:hint="eastAsia"/>
          <w:kern w:val="0"/>
          <w:sz w:val="24"/>
          <w:u w:val="single"/>
        </w:rPr>
        <w:t>三门县心湖国际物业管理采购项目</w:t>
      </w:r>
      <w:r>
        <w:rPr>
          <w:rFonts w:ascii="宋体" w:hint="eastAsia"/>
          <w:kern w:val="0"/>
          <w:sz w:val="24"/>
        </w:rPr>
        <w:t>进行公开招标。凡具备本项目报价人的资质要求且能够及时提供相关货物及服务的供应商均可参加投标。</w:t>
      </w:r>
    </w:p>
    <w:p w:rsidR="003E70BB" w:rsidRPr="0034374F" w:rsidRDefault="003E70BB">
      <w:pPr>
        <w:snapToGrid w:val="0"/>
        <w:spacing w:line="360" w:lineRule="auto"/>
        <w:rPr>
          <w:rFonts w:ascii="黑体" w:eastAsia="黑体" w:hAnsi="宋体" w:cs="宋体"/>
          <w:b/>
          <w:bCs/>
          <w:color w:val="000000"/>
          <w:kern w:val="0"/>
          <w:sz w:val="24"/>
        </w:rPr>
      </w:pPr>
      <w:r w:rsidRPr="0034374F">
        <w:rPr>
          <w:rFonts w:ascii="黑体" w:eastAsia="黑体" w:hAnsi="宋体" w:cs="宋体" w:hint="eastAsia"/>
          <w:b/>
          <w:bCs/>
          <w:color w:val="000000"/>
          <w:kern w:val="0"/>
          <w:sz w:val="24"/>
        </w:rPr>
        <w:t>一、招标编号：</w:t>
      </w:r>
      <w:r>
        <w:rPr>
          <w:rFonts w:ascii="黑体" w:eastAsia="黑体" w:hAnsi="宋体" w:cs="宋体" w:hint="eastAsia"/>
          <w:b/>
          <w:bCs/>
          <w:color w:val="000000"/>
          <w:kern w:val="0"/>
          <w:sz w:val="24"/>
        </w:rPr>
        <w:t>无。</w:t>
      </w:r>
    </w:p>
    <w:p w:rsidR="003E70BB" w:rsidRPr="0034374F" w:rsidRDefault="003E70BB">
      <w:pPr>
        <w:snapToGrid w:val="0"/>
        <w:spacing w:line="360" w:lineRule="auto"/>
        <w:rPr>
          <w:rFonts w:ascii="黑体" w:eastAsia="黑体" w:hAnsi="宋体" w:cs="宋体"/>
          <w:b/>
          <w:bCs/>
          <w:color w:val="000000"/>
          <w:kern w:val="0"/>
          <w:sz w:val="24"/>
        </w:rPr>
      </w:pPr>
      <w:r w:rsidRPr="0034374F">
        <w:rPr>
          <w:rFonts w:ascii="黑体" w:eastAsia="黑体" w:hAnsi="宋体" w:cs="宋体" w:hint="eastAsia"/>
          <w:b/>
          <w:bCs/>
          <w:color w:val="000000"/>
          <w:kern w:val="0"/>
          <w:sz w:val="24"/>
        </w:rPr>
        <w:t>二、招标项目内容：</w:t>
      </w:r>
    </w:p>
    <w:p w:rsidR="003E70BB" w:rsidRDefault="003E70BB" w:rsidP="00481ACF">
      <w:pPr>
        <w:snapToGrid w:val="0"/>
        <w:spacing w:line="360" w:lineRule="auto"/>
        <w:ind w:firstLineChars="100" w:firstLine="31680"/>
        <w:rPr>
          <w:rFonts w:ascii="宋体" w:cs="Arial"/>
          <w:color w:val="000000"/>
          <w:sz w:val="24"/>
        </w:rPr>
      </w:pPr>
      <w:r>
        <w:rPr>
          <w:rFonts w:ascii="宋体" w:hAnsi="宋体" w:cs="Arial"/>
          <w:color w:val="000000"/>
          <w:sz w:val="24"/>
        </w:rPr>
        <w:t>1</w:t>
      </w:r>
      <w:r>
        <w:rPr>
          <w:rFonts w:ascii="宋体" w:hAnsi="宋体" w:cs="Arial" w:hint="eastAsia"/>
          <w:color w:val="000000"/>
          <w:sz w:val="24"/>
        </w:rPr>
        <w:t>、三门县心湖国际物业管理采购项目：</w:t>
      </w:r>
      <w:r>
        <w:rPr>
          <w:rFonts w:ascii="宋体" w:hAnsi="宋体" w:hint="eastAsia"/>
          <w:color w:val="000000"/>
          <w:sz w:val="24"/>
        </w:rPr>
        <w:t>总建筑面积</w:t>
      </w:r>
      <w:r>
        <w:rPr>
          <w:rFonts w:ascii="宋体" w:hAnsi="宋体"/>
          <w:color w:val="000000"/>
          <w:sz w:val="24"/>
        </w:rPr>
        <w:t>146661.36</w:t>
      </w:r>
      <w:r>
        <w:rPr>
          <w:rFonts w:ascii="宋体" w:hAnsi="宋体" w:hint="eastAsia"/>
          <w:color w:val="000000"/>
          <w:sz w:val="24"/>
        </w:rPr>
        <w:t>平方米，其中高层住宅建筑面积</w:t>
      </w:r>
      <w:r>
        <w:rPr>
          <w:rFonts w:ascii="宋体" w:hAnsi="宋体"/>
          <w:color w:val="000000"/>
          <w:sz w:val="24"/>
        </w:rPr>
        <w:t>93900</w:t>
      </w:r>
      <w:r>
        <w:rPr>
          <w:rFonts w:ascii="宋体" w:hAnsi="宋体" w:hint="eastAsia"/>
          <w:color w:val="000000"/>
          <w:sz w:val="24"/>
        </w:rPr>
        <w:t>平方米，商业建筑面积</w:t>
      </w:r>
      <w:r>
        <w:rPr>
          <w:rFonts w:ascii="宋体" w:hAnsi="宋体"/>
          <w:color w:val="000000"/>
          <w:sz w:val="24"/>
        </w:rPr>
        <w:t>29700</w:t>
      </w:r>
      <w:r>
        <w:rPr>
          <w:rFonts w:ascii="宋体" w:hAnsi="宋体" w:hint="eastAsia"/>
          <w:color w:val="000000"/>
          <w:sz w:val="24"/>
        </w:rPr>
        <w:t>平方米。</w:t>
      </w:r>
    </w:p>
    <w:p w:rsidR="003E70BB" w:rsidRDefault="003E70BB" w:rsidP="00481ACF">
      <w:pPr>
        <w:snapToGrid w:val="0"/>
        <w:spacing w:line="360" w:lineRule="auto"/>
        <w:ind w:firstLineChars="100" w:firstLine="31680"/>
        <w:rPr>
          <w:rFonts w:ascii="宋体" w:cs="Arial"/>
          <w:color w:val="000000"/>
          <w:sz w:val="24"/>
        </w:rPr>
      </w:pPr>
      <w:r>
        <w:rPr>
          <w:rFonts w:ascii="宋体" w:hAnsi="宋体" w:cs="Arial"/>
          <w:color w:val="000000"/>
          <w:sz w:val="24"/>
        </w:rPr>
        <w:t>2</w:t>
      </w:r>
      <w:r>
        <w:rPr>
          <w:rFonts w:ascii="宋体" w:hAnsi="宋体" w:cs="Arial" w:hint="eastAsia"/>
          <w:color w:val="000000"/>
          <w:sz w:val="24"/>
        </w:rPr>
        <w:t>、本项目物业收费标准为：住宅</w:t>
      </w:r>
      <w:r>
        <w:rPr>
          <w:rFonts w:ascii="宋体" w:hAnsi="宋体" w:cs="Arial"/>
          <w:color w:val="000000"/>
          <w:sz w:val="24"/>
        </w:rPr>
        <w:t>1.20</w:t>
      </w:r>
      <w:r>
        <w:rPr>
          <w:rFonts w:ascii="宋体" w:hAnsi="宋体" w:cs="Arial" w:hint="eastAsia"/>
          <w:color w:val="000000"/>
          <w:sz w:val="24"/>
        </w:rPr>
        <w:t>元</w:t>
      </w:r>
      <w:r>
        <w:rPr>
          <w:rFonts w:ascii="宋体" w:hAnsi="宋体" w:cs="Arial"/>
          <w:color w:val="000000"/>
          <w:sz w:val="24"/>
        </w:rPr>
        <w:t>/</w:t>
      </w:r>
      <w:r>
        <w:rPr>
          <w:rFonts w:ascii="宋体" w:hAnsi="宋体" w:cs="Arial" w:hint="eastAsia"/>
          <w:color w:val="000000"/>
          <w:sz w:val="24"/>
        </w:rPr>
        <w:t>平方米</w:t>
      </w:r>
      <w:r>
        <w:rPr>
          <w:rFonts w:ascii="宋体" w:hAnsi="宋体" w:cs="Arial"/>
          <w:color w:val="000000"/>
          <w:sz w:val="24"/>
        </w:rPr>
        <w:t>/</w:t>
      </w:r>
      <w:r>
        <w:rPr>
          <w:rFonts w:ascii="宋体" w:hAnsi="宋体" w:cs="Arial" w:hint="eastAsia"/>
          <w:color w:val="000000"/>
          <w:sz w:val="24"/>
        </w:rPr>
        <w:t>月，商业</w:t>
      </w:r>
      <w:r>
        <w:rPr>
          <w:rFonts w:ascii="宋体" w:hAnsi="宋体" w:cs="Arial"/>
          <w:color w:val="000000"/>
          <w:sz w:val="24"/>
        </w:rPr>
        <w:t>3.</w:t>
      </w:r>
      <w:r>
        <w:rPr>
          <w:rFonts w:ascii="宋体" w:cs="Arial"/>
          <w:color w:val="000000"/>
          <w:sz w:val="24"/>
        </w:rPr>
        <w:t>00</w:t>
      </w:r>
      <w:r>
        <w:rPr>
          <w:rFonts w:ascii="宋体" w:hAnsi="宋体" w:cs="Arial" w:hint="eastAsia"/>
          <w:color w:val="000000"/>
          <w:sz w:val="24"/>
        </w:rPr>
        <w:t>元</w:t>
      </w:r>
      <w:r>
        <w:rPr>
          <w:rFonts w:ascii="宋体" w:hAnsi="宋体" w:cs="Arial"/>
          <w:color w:val="000000"/>
          <w:sz w:val="24"/>
        </w:rPr>
        <w:t>/</w:t>
      </w:r>
      <w:r>
        <w:rPr>
          <w:rFonts w:ascii="宋体" w:hAnsi="宋体" w:cs="Arial" w:hint="eastAsia"/>
          <w:color w:val="000000"/>
          <w:sz w:val="24"/>
        </w:rPr>
        <w:t>平方米</w:t>
      </w:r>
      <w:r>
        <w:rPr>
          <w:rFonts w:ascii="宋体" w:hAnsi="宋体" w:cs="Arial"/>
          <w:color w:val="000000"/>
          <w:sz w:val="24"/>
        </w:rPr>
        <w:t>/</w:t>
      </w:r>
      <w:r>
        <w:rPr>
          <w:rFonts w:ascii="宋体" w:hAnsi="宋体" w:cs="Arial" w:hint="eastAsia"/>
          <w:color w:val="000000"/>
          <w:sz w:val="24"/>
        </w:rPr>
        <w:t>月，地下车位</w:t>
      </w:r>
      <w:r>
        <w:rPr>
          <w:rFonts w:ascii="宋体" w:hAnsi="宋体" w:cs="Arial"/>
          <w:color w:val="000000"/>
          <w:sz w:val="24"/>
        </w:rPr>
        <w:t>30</w:t>
      </w:r>
      <w:r>
        <w:rPr>
          <w:rFonts w:ascii="宋体" w:hAnsi="宋体" w:cs="Arial" w:hint="eastAsia"/>
          <w:color w:val="000000"/>
          <w:sz w:val="24"/>
        </w:rPr>
        <w:t>元</w:t>
      </w:r>
      <w:r>
        <w:rPr>
          <w:rFonts w:ascii="宋体" w:hAnsi="宋体" w:cs="Arial"/>
          <w:color w:val="000000"/>
          <w:sz w:val="24"/>
        </w:rPr>
        <w:t>/</w:t>
      </w:r>
      <w:r>
        <w:rPr>
          <w:rFonts w:ascii="宋体" w:hAnsi="宋体" w:cs="Arial" w:hint="eastAsia"/>
          <w:color w:val="000000"/>
          <w:sz w:val="24"/>
        </w:rPr>
        <w:t>个</w:t>
      </w:r>
      <w:r>
        <w:rPr>
          <w:rFonts w:ascii="宋体" w:hAnsi="宋体" w:cs="Arial"/>
          <w:color w:val="000000"/>
          <w:sz w:val="24"/>
        </w:rPr>
        <w:t>/</w:t>
      </w:r>
      <w:r>
        <w:rPr>
          <w:rFonts w:ascii="宋体" w:hAnsi="宋体" w:cs="Arial" w:hint="eastAsia"/>
          <w:color w:val="000000"/>
          <w:sz w:val="24"/>
        </w:rPr>
        <w:t>月。</w:t>
      </w:r>
    </w:p>
    <w:p w:rsidR="003E70BB" w:rsidRDefault="003E70BB" w:rsidP="00481ACF">
      <w:pPr>
        <w:snapToGrid w:val="0"/>
        <w:spacing w:line="360" w:lineRule="auto"/>
        <w:ind w:firstLineChars="100" w:firstLine="31680"/>
        <w:rPr>
          <w:rFonts w:ascii="宋体" w:cs="Arial"/>
          <w:color w:val="000000"/>
          <w:sz w:val="24"/>
        </w:rPr>
      </w:pPr>
      <w:r>
        <w:rPr>
          <w:rFonts w:ascii="宋体" w:hAnsi="宋体" w:cs="Arial"/>
          <w:color w:val="000000"/>
          <w:sz w:val="24"/>
        </w:rPr>
        <w:t>3</w:t>
      </w:r>
      <w:r>
        <w:rPr>
          <w:rFonts w:ascii="宋体" w:hAnsi="宋体" w:cs="Arial" w:hint="eastAsia"/>
          <w:color w:val="000000"/>
          <w:sz w:val="24"/>
        </w:rPr>
        <w:t>、物业服务期限：三年（自合同签订之日起）。</w:t>
      </w:r>
    </w:p>
    <w:p w:rsidR="003E70BB" w:rsidRPr="0034374F" w:rsidRDefault="003E70BB">
      <w:pPr>
        <w:snapToGrid w:val="0"/>
        <w:spacing w:line="360" w:lineRule="auto"/>
        <w:rPr>
          <w:rFonts w:ascii="宋体" w:cs="Arial"/>
          <w:b/>
          <w:color w:val="000000"/>
          <w:sz w:val="24"/>
        </w:rPr>
      </w:pPr>
      <w:r w:rsidRPr="0034374F">
        <w:rPr>
          <w:rFonts w:ascii="宋体" w:hAnsi="宋体" w:cs="Arial" w:hint="eastAsia"/>
          <w:b/>
          <w:color w:val="000000"/>
          <w:sz w:val="24"/>
        </w:rPr>
        <w:t>三、地点：大湖塘心湖国际小区</w:t>
      </w:r>
    </w:p>
    <w:p w:rsidR="003E70BB" w:rsidRPr="0034374F" w:rsidRDefault="003E70BB">
      <w:pPr>
        <w:snapToGrid w:val="0"/>
        <w:spacing w:line="360" w:lineRule="auto"/>
        <w:rPr>
          <w:rFonts w:ascii="宋体" w:cs="Arial"/>
          <w:b/>
          <w:color w:val="000000"/>
          <w:sz w:val="24"/>
        </w:rPr>
      </w:pPr>
      <w:r w:rsidRPr="0034374F">
        <w:rPr>
          <w:rFonts w:ascii="宋体" w:hAnsi="宋体" w:cs="Arial" w:hint="eastAsia"/>
          <w:b/>
          <w:color w:val="000000"/>
          <w:sz w:val="24"/>
        </w:rPr>
        <w:t>四、合格供应商需符合以下条件：</w:t>
      </w:r>
    </w:p>
    <w:p w:rsidR="003E70BB" w:rsidRDefault="003E70BB" w:rsidP="00481ACF">
      <w:pPr>
        <w:spacing w:line="500" w:lineRule="exact"/>
        <w:ind w:leftChars="143" w:left="31680" w:hangingChars="50" w:firstLine="31680"/>
        <w:rPr>
          <w:kern w:val="0"/>
          <w:sz w:val="24"/>
          <w:lang w:val="zh-CN"/>
        </w:rPr>
      </w:pPr>
      <w:r>
        <w:rPr>
          <w:sz w:val="24"/>
          <w:lang w:val="zh-CN"/>
        </w:rPr>
        <w:t>1</w:t>
      </w:r>
      <w:r>
        <w:rPr>
          <w:rFonts w:hint="eastAsia"/>
          <w:sz w:val="24"/>
          <w:lang w:val="zh-CN"/>
        </w:rPr>
        <w:t>、</w:t>
      </w:r>
      <w:r w:rsidRPr="007E133F">
        <w:rPr>
          <w:rFonts w:hint="eastAsia"/>
          <w:kern w:val="0"/>
          <w:sz w:val="24"/>
          <w:lang w:val="zh-CN"/>
        </w:rPr>
        <w:t>符合政府采购法第二十二条规定；</w:t>
      </w:r>
    </w:p>
    <w:p w:rsidR="003E70BB" w:rsidRPr="00A92BF4" w:rsidRDefault="003E70BB" w:rsidP="00481ACF">
      <w:pPr>
        <w:spacing w:line="500" w:lineRule="exact"/>
        <w:ind w:leftChars="143" w:left="31680" w:hangingChars="50" w:firstLine="31680"/>
        <w:rPr>
          <w:kern w:val="0"/>
          <w:sz w:val="24"/>
          <w:lang w:val="zh-CN"/>
        </w:rPr>
      </w:pPr>
      <w:r w:rsidRPr="00A92BF4">
        <w:rPr>
          <w:kern w:val="0"/>
          <w:sz w:val="24"/>
          <w:lang w:val="zh-CN"/>
        </w:rPr>
        <w:t>2</w:t>
      </w:r>
      <w:r w:rsidRPr="00A92BF4">
        <w:rPr>
          <w:rFonts w:hint="eastAsia"/>
          <w:kern w:val="0"/>
          <w:sz w:val="24"/>
          <w:lang w:val="zh-CN"/>
        </w:rPr>
        <w:t>、浙江省内具有独立法人资格的物业管理公司，投标人需</w:t>
      </w:r>
      <w:r>
        <w:rPr>
          <w:rFonts w:hint="eastAsia"/>
          <w:kern w:val="0"/>
          <w:sz w:val="24"/>
          <w:lang w:val="zh-CN"/>
        </w:rPr>
        <w:t>管理过</w:t>
      </w:r>
      <w:r w:rsidRPr="00A92BF4">
        <w:rPr>
          <w:rFonts w:hint="eastAsia"/>
          <w:kern w:val="0"/>
          <w:sz w:val="24"/>
          <w:lang w:val="zh-CN"/>
        </w:rPr>
        <w:t>类似的（面积为</w:t>
      </w:r>
      <w:r w:rsidRPr="00A92BF4">
        <w:rPr>
          <w:kern w:val="0"/>
          <w:sz w:val="24"/>
          <w:lang w:val="zh-CN"/>
        </w:rPr>
        <w:t>100000</w:t>
      </w:r>
      <w:r w:rsidRPr="00A92BF4">
        <w:rPr>
          <w:rFonts w:hint="eastAsia"/>
          <w:kern w:val="0"/>
          <w:sz w:val="24"/>
          <w:lang w:val="zh-CN"/>
        </w:rPr>
        <w:t>㎡及以上）小区物业管理案例。（提供合同或中标通知书复印件，原件备查。）</w:t>
      </w:r>
    </w:p>
    <w:p w:rsidR="003E70BB" w:rsidRPr="007E133F" w:rsidRDefault="003E70BB" w:rsidP="00481ACF">
      <w:pPr>
        <w:spacing w:line="500" w:lineRule="exact"/>
        <w:ind w:leftChars="143" w:left="31680" w:hangingChars="50" w:firstLine="31680"/>
        <w:rPr>
          <w:kern w:val="0"/>
          <w:sz w:val="24"/>
          <w:lang w:val="zh-CN"/>
        </w:rPr>
      </w:pPr>
      <w:r>
        <w:rPr>
          <w:kern w:val="0"/>
          <w:sz w:val="24"/>
          <w:lang w:val="zh-CN"/>
        </w:rPr>
        <w:t>3</w:t>
      </w:r>
      <w:r>
        <w:rPr>
          <w:rFonts w:hint="eastAsia"/>
          <w:kern w:val="0"/>
          <w:sz w:val="24"/>
          <w:lang w:val="zh-CN"/>
        </w:rPr>
        <w:t>、</w:t>
      </w:r>
      <w:r w:rsidRPr="007E133F">
        <w:rPr>
          <w:rFonts w:hint="eastAsia"/>
          <w:kern w:val="0"/>
          <w:sz w:val="24"/>
          <w:lang w:val="zh-CN"/>
        </w:rPr>
        <w:t>投标人及法定代表人近三年无行贿犯罪记录</w:t>
      </w:r>
    </w:p>
    <w:p w:rsidR="003E70BB" w:rsidRPr="007E133F" w:rsidRDefault="003E70BB" w:rsidP="00481ACF">
      <w:pPr>
        <w:spacing w:line="500" w:lineRule="exact"/>
        <w:ind w:leftChars="143" w:left="31680" w:hangingChars="50" w:firstLine="31680"/>
        <w:rPr>
          <w:kern w:val="0"/>
          <w:sz w:val="24"/>
          <w:lang w:val="zh-CN"/>
        </w:rPr>
      </w:pPr>
      <w:bookmarkStart w:id="0" w:name="_Toc290043094"/>
      <w:bookmarkStart w:id="1" w:name="_Toc292375880"/>
      <w:bookmarkStart w:id="2" w:name="_Toc283973059"/>
      <w:r>
        <w:rPr>
          <w:kern w:val="0"/>
          <w:sz w:val="24"/>
          <w:lang w:val="zh-CN"/>
        </w:rPr>
        <w:t>4</w:t>
      </w:r>
      <w:r w:rsidRPr="007E133F">
        <w:rPr>
          <w:rFonts w:hint="eastAsia"/>
          <w:kern w:val="0"/>
          <w:sz w:val="24"/>
          <w:lang w:val="zh-CN"/>
        </w:rPr>
        <w:t>、本项目不接受联合体投标。</w:t>
      </w:r>
      <w:bookmarkEnd w:id="0"/>
      <w:bookmarkEnd w:id="1"/>
      <w:bookmarkEnd w:id="2"/>
    </w:p>
    <w:p w:rsidR="003E70BB" w:rsidRDefault="003E70BB" w:rsidP="00481ACF">
      <w:pPr>
        <w:spacing w:line="500" w:lineRule="exact"/>
        <w:ind w:firstLineChars="250" w:firstLine="31680"/>
        <w:rPr>
          <w:kern w:val="0"/>
          <w:sz w:val="24"/>
          <w:lang w:val="zh-CN"/>
        </w:rPr>
      </w:pPr>
      <w:r w:rsidRPr="007E133F">
        <w:rPr>
          <w:rFonts w:hint="eastAsia"/>
          <w:kern w:val="0"/>
          <w:sz w:val="24"/>
          <w:lang w:val="zh-CN"/>
        </w:rPr>
        <w:t>符合以上资格的供应商均可参加投标。</w:t>
      </w:r>
    </w:p>
    <w:p w:rsidR="003E70BB" w:rsidRPr="0034374F" w:rsidRDefault="003E70BB" w:rsidP="00A92BF4">
      <w:pPr>
        <w:widowControl/>
        <w:spacing w:before="120" w:after="120" w:line="460" w:lineRule="atLeast"/>
        <w:ind w:right="-154"/>
        <w:jc w:val="left"/>
        <w:rPr>
          <w:rFonts w:ascii="宋体" w:cs="Arial"/>
          <w:b/>
          <w:color w:val="000000"/>
          <w:sz w:val="24"/>
        </w:rPr>
      </w:pPr>
      <w:r w:rsidRPr="0034374F">
        <w:rPr>
          <w:rFonts w:ascii="宋体" w:hAnsi="宋体" w:cs="Arial" w:hint="eastAsia"/>
          <w:b/>
          <w:color w:val="000000"/>
          <w:sz w:val="24"/>
        </w:rPr>
        <w:t>五、招标文件的获取</w:t>
      </w:r>
    </w:p>
    <w:p w:rsidR="003E70BB" w:rsidRDefault="003E70BB" w:rsidP="00481ACF">
      <w:pPr>
        <w:spacing w:line="440" w:lineRule="exact"/>
        <w:ind w:firstLineChars="200" w:firstLine="31680"/>
        <w:rPr>
          <w:rFonts w:ascii="宋体" w:cs="宋体"/>
          <w:color w:val="000000"/>
          <w:kern w:val="0"/>
          <w:sz w:val="24"/>
        </w:rPr>
      </w:pPr>
      <w:bookmarkStart w:id="3" w:name="_Toc221949933"/>
      <w:r>
        <w:rPr>
          <w:rFonts w:ascii="宋体" w:hAnsi="宋体" w:cs="宋体"/>
          <w:color w:val="333333"/>
          <w:kern w:val="0"/>
          <w:sz w:val="24"/>
        </w:rPr>
        <w:t>5.1</w:t>
      </w:r>
      <w:bookmarkEnd w:id="3"/>
      <w:r>
        <w:rPr>
          <w:rFonts w:ascii="宋体" w:hAnsi="宋体" w:cs="宋体" w:hint="eastAsia"/>
          <w:color w:val="000000"/>
          <w:kern w:val="0"/>
          <w:sz w:val="24"/>
        </w:rPr>
        <w:t>招标文件将于</w:t>
      </w:r>
      <w:r>
        <w:rPr>
          <w:rFonts w:ascii="宋体" w:hAnsi="宋体" w:cs="宋体"/>
          <w:color w:val="000000"/>
          <w:kern w:val="0"/>
          <w:sz w:val="24"/>
        </w:rPr>
        <w:t>2018</w:t>
      </w:r>
      <w:r>
        <w:rPr>
          <w:rFonts w:ascii="宋体" w:hAnsi="宋体" w:cs="宋体" w:hint="eastAsia"/>
          <w:color w:val="000000"/>
          <w:kern w:val="0"/>
          <w:sz w:val="24"/>
        </w:rPr>
        <w:t>年</w:t>
      </w:r>
      <w:r>
        <w:rPr>
          <w:rFonts w:ascii="宋体" w:cs="宋体"/>
          <w:color w:val="000000"/>
          <w:kern w:val="0"/>
          <w:sz w:val="24"/>
          <w:u w:val="single"/>
        </w:rPr>
        <w:t> </w:t>
      </w:r>
      <w:r>
        <w:rPr>
          <w:rFonts w:ascii="宋体" w:hAnsi="宋体" w:cs="宋体"/>
          <w:color w:val="000000"/>
          <w:kern w:val="0"/>
          <w:sz w:val="24"/>
          <w:u w:val="single"/>
        </w:rPr>
        <w:t xml:space="preserve">8 </w:t>
      </w:r>
      <w:r>
        <w:rPr>
          <w:rFonts w:ascii="宋体" w:hAnsi="宋体" w:cs="宋体" w:hint="eastAsia"/>
          <w:color w:val="000000"/>
          <w:kern w:val="0"/>
          <w:sz w:val="24"/>
        </w:rPr>
        <w:t>月</w:t>
      </w:r>
      <w:r>
        <w:rPr>
          <w:rFonts w:ascii="宋体" w:cs="宋体"/>
          <w:color w:val="000000"/>
          <w:kern w:val="0"/>
          <w:sz w:val="24"/>
          <w:u w:val="single"/>
        </w:rPr>
        <w:t> </w:t>
      </w:r>
      <w:r>
        <w:rPr>
          <w:rFonts w:ascii="宋体" w:hAnsi="宋体" w:cs="宋体"/>
          <w:color w:val="000000"/>
          <w:kern w:val="0"/>
          <w:sz w:val="24"/>
          <w:u w:val="single"/>
        </w:rPr>
        <w:t xml:space="preserve"> 24  </w:t>
      </w:r>
      <w:r>
        <w:rPr>
          <w:rFonts w:ascii="宋体" w:hAnsi="宋体" w:cs="宋体" w:hint="eastAsia"/>
          <w:color w:val="000000"/>
          <w:kern w:val="0"/>
          <w:sz w:val="24"/>
        </w:rPr>
        <w:t>日起在三门县公共资源交易中心网</w:t>
      </w:r>
      <w:r>
        <w:rPr>
          <w:rFonts w:ascii="宋体" w:hAnsi="宋体" w:cs="宋体"/>
          <w:color w:val="000000"/>
          <w:kern w:val="0"/>
          <w:sz w:val="24"/>
        </w:rPr>
        <w:t xml:space="preserve"> </w:t>
      </w:r>
      <w:r>
        <w:rPr>
          <w:rFonts w:ascii="宋体" w:hAnsi="宋体" w:cs="宋体" w:hint="eastAsia"/>
          <w:color w:val="000000"/>
          <w:kern w:val="0"/>
          <w:sz w:val="24"/>
        </w:rPr>
        <w:t>“网址：</w:t>
      </w:r>
      <w:r>
        <w:rPr>
          <w:rFonts w:ascii="宋体" w:hAnsi="宋体" w:cs="宋体"/>
          <w:color w:val="000000"/>
          <w:kern w:val="0"/>
          <w:sz w:val="24"/>
        </w:rPr>
        <w:t>http://www.smztb.com.cn</w:t>
      </w:r>
      <w:r>
        <w:rPr>
          <w:rFonts w:ascii="宋体" w:hAnsi="宋体" w:cs="宋体" w:hint="eastAsia"/>
          <w:color w:val="000000"/>
          <w:kern w:val="0"/>
          <w:sz w:val="24"/>
        </w:rPr>
        <w:t>”上发布并供下载，招标文件以书面为准。</w:t>
      </w:r>
    </w:p>
    <w:p w:rsidR="003E70BB" w:rsidRDefault="003E70BB" w:rsidP="00481ACF">
      <w:pPr>
        <w:spacing w:line="440" w:lineRule="exact"/>
        <w:ind w:firstLineChars="200" w:firstLine="31680"/>
        <w:rPr>
          <w:rFonts w:ascii="宋体" w:cs="宋体"/>
          <w:color w:val="000000"/>
          <w:kern w:val="0"/>
          <w:sz w:val="24"/>
        </w:rPr>
      </w:pPr>
      <w:r>
        <w:rPr>
          <w:rFonts w:ascii="宋体" w:hAnsi="宋体" w:cs="宋体" w:hint="eastAsia"/>
          <w:color w:val="000000"/>
          <w:kern w:val="0"/>
          <w:sz w:val="24"/>
        </w:rPr>
        <w:t>本项目采用现场报名，将于</w:t>
      </w:r>
      <w:r>
        <w:rPr>
          <w:rFonts w:ascii="宋体" w:hAnsi="宋体" w:cs="宋体"/>
          <w:b/>
          <w:color w:val="000000"/>
          <w:kern w:val="0"/>
          <w:sz w:val="24"/>
        </w:rPr>
        <w:t>2018</w:t>
      </w:r>
      <w:r>
        <w:rPr>
          <w:rFonts w:ascii="宋体" w:hAnsi="宋体" w:cs="宋体" w:hint="eastAsia"/>
          <w:b/>
          <w:color w:val="000000"/>
          <w:kern w:val="0"/>
          <w:sz w:val="24"/>
        </w:rPr>
        <w:t>年</w:t>
      </w:r>
      <w:r>
        <w:rPr>
          <w:rFonts w:ascii="宋体" w:hAnsi="宋体" w:cs="宋体"/>
          <w:b/>
          <w:color w:val="000000"/>
          <w:kern w:val="0"/>
          <w:sz w:val="24"/>
        </w:rPr>
        <w:t>9</w:t>
      </w:r>
      <w:r>
        <w:rPr>
          <w:rFonts w:ascii="宋体" w:hAnsi="宋体" w:cs="宋体" w:hint="eastAsia"/>
          <w:b/>
          <w:color w:val="000000"/>
          <w:kern w:val="0"/>
          <w:sz w:val="24"/>
        </w:rPr>
        <w:t>月</w:t>
      </w:r>
      <w:r>
        <w:rPr>
          <w:rFonts w:ascii="宋体" w:hAnsi="宋体" w:cs="宋体"/>
          <w:b/>
          <w:color w:val="000000"/>
          <w:kern w:val="0"/>
          <w:sz w:val="24"/>
        </w:rPr>
        <w:t xml:space="preserve"> 3</w:t>
      </w:r>
      <w:r>
        <w:rPr>
          <w:rFonts w:ascii="宋体" w:hAnsi="宋体" w:cs="宋体" w:hint="eastAsia"/>
          <w:b/>
          <w:color w:val="000000"/>
          <w:kern w:val="0"/>
          <w:sz w:val="24"/>
        </w:rPr>
        <w:t>日</w:t>
      </w:r>
      <w:r>
        <w:rPr>
          <w:rFonts w:ascii="宋体" w:hAnsi="宋体" w:cs="宋体"/>
          <w:b/>
          <w:color w:val="000000"/>
          <w:kern w:val="0"/>
          <w:sz w:val="24"/>
        </w:rPr>
        <w:t>8:30</w:t>
      </w:r>
      <w:r>
        <w:rPr>
          <w:rFonts w:ascii="宋体" w:hAnsi="宋体" w:cs="宋体" w:hint="eastAsia"/>
          <w:b/>
          <w:color w:val="000000"/>
          <w:kern w:val="0"/>
          <w:sz w:val="24"/>
        </w:rPr>
        <w:t>至</w:t>
      </w:r>
      <w:r>
        <w:rPr>
          <w:rFonts w:ascii="宋体" w:hAnsi="宋体" w:cs="宋体"/>
          <w:b/>
          <w:color w:val="000000"/>
          <w:kern w:val="0"/>
          <w:sz w:val="24"/>
        </w:rPr>
        <w:t>16:30</w:t>
      </w:r>
      <w:r>
        <w:rPr>
          <w:rFonts w:ascii="宋体" w:hAnsi="宋体" w:cs="宋体" w:hint="eastAsia"/>
          <w:b/>
          <w:color w:val="000000"/>
          <w:kern w:val="0"/>
          <w:sz w:val="24"/>
        </w:rPr>
        <w:t>，</w:t>
      </w:r>
      <w:r>
        <w:rPr>
          <w:rFonts w:ascii="宋体" w:hAnsi="宋体" w:cs="宋体" w:hint="eastAsia"/>
          <w:color w:val="000000"/>
          <w:kern w:val="0"/>
          <w:sz w:val="24"/>
        </w:rPr>
        <w:t>在三门县梧桐路</w:t>
      </w:r>
      <w:r>
        <w:rPr>
          <w:rFonts w:ascii="宋体" w:hAnsi="宋体" w:cs="宋体"/>
          <w:color w:val="000000"/>
          <w:kern w:val="0"/>
          <w:sz w:val="24"/>
        </w:rPr>
        <w:t>20</w:t>
      </w:r>
      <w:r>
        <w:rPr>
          <w:rFonts w:ascii="宋体" w:hAnsi="宋体" w:cs="宋体" w:hint="eastAsia"/>
          <w:color w:val="000000"/>
          <w:kern w:val="0"/>
          <w:sz w:val="24"/>
        </w:rPr>
        <w:t>号总商会大厦</w:t>
      </w:r>
      <w:r>
        <w:rPr>
          <w:rFonts w:ascii="宋体" w:hAnsi="宋体" w:cs="宋体"/>
          <w:color w:val="000000"/>
          <w:kern w:val="0"/>
          <w:sz w:val="24"/>
        </w:rPr>
        <w:t>27</w:t>
      </w:r>
      <w:r>
        <w:rPr>
          <w:rFonts w:ascii="宋体" w:hAnsi="宋体" w:cs="宋体" w:hint="eastAsia"/>
          <w:color w:val="000000"/>
          <w:kern w:val="0"/>
          <w:sz w:val="24"/>
        </w:rPr>
        <w:t>楼（浙江同益咨询有限公司）进行现场报名，超过截止时间范围内拒不接受。</w:t>
      </w:r>
    </w:p>
    <w:p w:rsidR="003E70BB" w:rsidRDefault="003E70BB" w:rsidP="00481ACF">
      <w:pPr>
        <w:widowControl/>
        <w:spacing w:line="460" w:lineRule="atLeast"/>
        <w:ind w:leftChars="-85" w:left="31680" w:right="-154" w:firstLineChars="275" w:firstLine="31680"/>
        <w:jc w:val="left"/>
        <w:rPr>
          <w:rFonts w:ascii="宋体" w:cs="宋体"/>
          <w:color w:val="000000"/>
          <w:kern w:val="0"/>
          <w:sz w:val="24"/>
        </w:rPr>
      </w:pPr>
      <w:r>
        <w:rPr>
          <w:rFonts w:ascii="宋体" w:hAnsi="宋体" w:cs="宋体"/>
          <w:color w:val="000000"/>
          <w:kern w:val="0"/>
          <w:sz w:val="24"/>
        </w:rPr>
        <w:t>5.2 </w:t>
      </w:r>
      <w:r>
        <w:rPr>
          <w:rFonts w:ascii="宋体" w:hAnsi="宋体" w:cs="宋体" w:hint="eastAsia"/>
          <w:color w:val="000000"/>
          <w:kern w:val="0"/>
          <w:sz w:val="24"/>
        </w:rPr>
        <w:t>招标文件每套售价</w:t>
      </w:r>
      <w:r>
        <w:rPr>
          <w:rFonts w:ascii="宋体" w:hAnsi="宋体" w:cs="宋体"/>
          <w:color w:val="000000"/>
          <w:kern w:val="0"/>
          <w:sz w:val="24"/>
        </w:rPr>
        <w:t>300</w:t>
      </w:r>
      <w:r>
        <w:rPr>
          <w:rFonts w:ascii="宋体" w:hAnsi="宋体" w:cs="宋体" w:hint="eastAsia"/>
          <w:color w:val="000000"/>
          <w:kern w:val="0"/>
          <w:sz w:val="24"/>
        </w:rPr>
        <w:t>元，售后不退。</w:t>
      </w:r>
    </w:p>
    <w:p w:rsidR="003E70BB" w:rsidRPr="0034374F" w:rsidRDefault="003E70BB" w:rsidP="00750094">
      <w:pPr>
        <w:tabs>
          <w:tab w:val="left" w:pos="720"/>
          <w:tab w:val="left" w:pos="1260"/>
          <w:tab w:val="left" w:pos="2160"/>
          <w:tab w:val="left" w:pos="2880"/>
          <w:tab w:val="left" w:pos="3600"/>
          <w:tab w:val="left" w:pos="4320"/>
          <w:tab w:val="left" w:pos="5040"/>
          <w:tab w:val="left" w:pos="5760"/>
          <w:tab w:val="left" w:pos="8280"/>
        </w:tabs>
        <w:adjustRightInd w:val="0"/>
        <w:spacing w:line="500" w:lineRule="exact"/>
        <w:ind w:right="23"/>
        <w:rPr>
          <w:rFonts w:ascii="宋体"/>
          <w:b/>
          <w:color w:val="000000"/>
          <w:sz w:val="24"/>
        </w:rPr>
      </w:pPr>
      <w:r w:rsidRPr="0034374F">
        <w:rPr>
          <w:rFonts w:ascii="宋体" w:hAnsi="宋体" w:hint="eastAsia"/>
          <w:b/>
          <w:color w:val="000000"/>
          <w:sz w:val="24"/>
        </w:rPr>
        <w:t>六、投标截止及开标时间、地点：</w:t>
      </w:r>
    </w:p>
    <w:p w:rsidR="003E70BB" w:rsidRPr="00750094" w:rsidRDefault="003E70BB" w:rsidP="00481ACF">
      <w:pPr>
        <w:widowControl/>
        <w:spacing w:line="500" w:lineRule="exact"/>
        <w:ind w:leftChars="-56" w:left="31680" w:rightChars="-48" w:right="31680" w:firstLine="420"/>
        <w:jc w:val="left"/>
        <w:rPr>
          <w:rFonts w:ascii="宋体" w:cs="宋体"/>
          <w:kern w:val="0"/>
          <w:sz w:val="24"/>
          <w:u w:val="single"/>
        </w:rPr>
      </w:pPr>
      <w:r>
        <w:rPr>
          <w:rFonts w:ascii="宋体" w:hAnsi="宋体" w:cs="宋体"/>
          <w:kern w:val="0"/>
          <w:sz w:val="24"/>
        </w:rPr>
        <w:t>6.1</w:t>
      </w:r>
      <w:r w:rsidRPr="00750094">
        <w:rPr>
          <w:rFonts w:ascii="宋体" w:hAnsi="宋体" w:cs="宋体" w:hint="eastAsia"/>
          <w:kern w:val="0"/>
          <w:sz w:val="24"/>
        </w:rPr>
        <w:t>投标文件递交的截止时间（投标截止时间，下同）为</w:t>
      </w:r>
      <w:r w:rsidRPr="00750094">
        <w:rPr>
          <w:rFonts w:ascii="宋体" w:hAnsi="宋体" w:cs="宋体"/>
          <w:b/>
          <w:kern w:val="0"/>
          <w:sz w:val="24"/>
          <w:u w:val="single"/>
        </w:rPr>
        <w:t xml:space="preserve"> </w:t>
      </w:r>
      <w:smartTag w:uri="urn:schemas-microsoft-com:office:smarttags" w:element="chsdate">
        <w:smartTagPr>
          <w:attr w:name="IsROCDate" w:val="False"/>
          <w:attr w:name="IsLunarDate" w:val="False"/>
          <w:attr w:name="Day" w:val="12"/>
          <w:attr w:name="Month" w:val="9"/>
          <w:attr w:name="Year" w:val="2018"/>
        </w:smartTagPr>
        <w:r w:rsidRPr="00750094">
          <w:rPr>
            <w:rFonts w:ascii="宋体" w:hAnsi="宋体" w:cs="宋体"/>
            <w:b/>
            <w:kern w:val="0"/>
            <w:sz w:val="24"/>
            <w:u w:val="single"/>
          </w:rPr>
          <w:t xml:space="preserve">2018 </w:t>
        </w:r>
        <w:r w:rsidRPr="00750094">
          <w:rPr>
            <w:rFonts w:ascii="宋体" w:hAnsi="宋体" w:cs="宋体" w:hint="eastAsia"/>
            <w:b/>
            <w:kern w:val="0"/>
            <w:sz w:val="24"/>
          </w:rPr>
          <w:t>年</w:t>
        </w:r>
        <w:r>
          <w:rPr>
            <w:rFonts w:ascii="宋体" w:hAnsi="宋体" w:cs="宋体"/>
            <w:b/>
            <w:kern w:val="0"/>
            <w:sz w:val="24"/>
            <w:u w:val="single"/>
          </w:rPr>
          <w:t xml:space="preserve">  9 </w:t>
        </w:r>
      </w:smartTag>
      <w:r>
        <w:rPr>
          <w:rFonts w:ascii="宋体" w:hAnsi="宋体" w:cs="宋体"/>
          <w:b/>
          <w:kern w:val="0"/>
          <w:sz w:val="24"/>
          <w:u w:val="single"/>
        </w:rPr>
        <w:t xml:space="preserve"> </w:t>
      </w:r>
      <w:r w:rsidRPr="00750094">
        <w:rPr>
          <w:rFonts w:ascii="宋体" w:hAnsi="宋体" w:cs="宋体" w:hint="eastAsia"/>
          <w:b/>
          <w:kern w:val="0"/>
          <w:sz w:val="24"/>
        </w:rPr>
        <w:t>月</w:t>
      </w:r>
      <w:r>
        <w:rPr>
          <w:rFonts w:ascii="宋体" w:hAnsi="宋体" w:cs="宋体"/>
          <w:b/>
          <w:kern w:val="0"/>
          <w:sz w:val="24"/>
          <w:u w:val="single"/>
        </w:rPr>
        <w:t xml:space="preserve">  12 </w:t>
      </w:r>
      <w:r>
        <w:rPr>
          <w:rFonts w:ascii="宋体" w:hAnsi="宋体" w:cs="宋体" w:hint="eastAsia"/>
          <w:b/>
          <w:kern w:val="0"/>
          <w:sz w:val="24"/>
        </w:rPr>
        <w:t>日下</w:t>
      </w:r>
      <w:r w:rsidRPr="00750094">
        <w:rPr>
          <w:rFonts w:ascii="宋体" w:hAnsi="宋体" w:cs="宋体" w:hint="eastAsia"/>
          <w:b/>
          <w:kern w:val="0"/>
          <w:sz w:val="24"/>
        </w:rPr>
        <w:t>午</w:t>
      </w:r>
      <w:r>
        <w:rPr>
          <w:rFonts w:ascii="宋体" w:hAnsi="宋体" w:cs="宋体"/>
          <w:b/>
          <w:kern w:val="0"/>
          <w:sz w:val="24"/>
          <w:u w:val="single"/>
        </w:rPr>
        <w:t xml:space="preserve"> 15</w:t>
      </w:r>
      <w:r w:rsidRPr="00750094">
        <w:rPr>
          <w:rFonts w:ascii="宋体" w:hAnsi="宋体" w:cs="宋体"/>
          <w:b/>
          <w:kern w:val="0"/>
          <w:sz w:val="24"/>
          <w:u w:val="single"/>
        </w:rPr>
        <w:t xml:space="preserve"> </w:t>
      </w:r>
      <w:r w:rsidRPr="00750094">
        <w:rPr>
          <w:rFonts w:ascii="宋体" w:hAnsi="宋体" w:cs="宋体" w:hint="eastAsia"/>
          <w:b/>
          <w:kern w:val="0"/>
          <w:sz w:val="24"/>
        </w:rPr>
        <w:t>时</w:t>
      </w:r>
      <w:r w:rsidRPr="00750094">
        <w:rPr>
          <w:rFonts w:ascii="宋体" w:cs="宋体"/>
          <w:b/>
          <w:kern w:val="0"/>
          <w:sz w:val="24"/>
          <w:u w:val="single"/>
        </w:rPr>
        <w:t>00</w:t>
      </w:r>
      <w:r w:rsidRPr="00750094">
        <w:rPr>
          <w:rFonts w:ascii="宋体" w:hAnsi="宋体" w:cs="宋体" w:hint="eastAsia"/>
          <w:b/>
          <w:kern w:val="0"/>
          <w:sz w:val="24"/>
        </w:rPr>
        <w:t>分</w:t>
      </w:r>
      <w:r w:rsidRPr="00750094">
        <w:rPr>
          <w:rFonts w:ascii="宋体" w:hAnsi="宋体" w:cs="宋体" w:hint="eastAsia"/>
          <w:kern w:val="0"/>
          <w:sz w:val="24"/>
        </w:rPr>
        <w:t>，地点为</w:t>
      </w:r>
      <w:r w:rsidRPr="00750094">
        <w:rPr>
          <w:rFonts w:ascii="宋体" w:hAnsi="宋体" w:cs="宋体" w:hint="eastAsia"/>
          <w:kern w:val="0"/>
          <w:sz w:val="24"/>
          <w:u w:val="single"/>
        </w:rPr>
        <w:t>三门县公共资源交易中心交易大厅（具体开标室见四楼</w:t>
      </w:r>
      <w:r w:rsidRPr="00750094">
        <w:rPr>
          <w:rFonts w:ascii="宋体" w:hAnsi="宋体" w:cs="宋体"/>
          <w:kern w:val="0"/>
          <w:sz w:val="24"/>
          <w:u w:val="single"/>
        </w:rPr>
        <w:t>LED</w:t>
      </w:r>
      <w:r w:rsidRPr="00750094">
        <w:rPr>
          <w:rFonts w:ascii="宋体" w:hAnsi="宋体" w:cs="宋体" w:hint="eastAsia"/>
          <w:kern w:val="0"/>
          <w:sz w:val="24"/>
          <w:u w:val="single"/>
        </w:rPr>
        <w:t>屏幕）。</w:t>
      </w:r>
    </w:p>
    <w:p w:rsidR="003E70BB" w:rsidRPr="00750094" w:rsidRDefault="003E70BB" w:rsidP="00481ACF">
      <w:pPr>
        <w:spacing w:line="500" w:lineRule="exact"/>
        <w:ind w:firstLineChars="137" w:firstLine="31680"/>
        <w:jc w:val="left"/>
        <w:rPr>
          <w:rFonts w:ascii="宋体" w:cs="Arial"/>
          <w:color w:val="000000"/>
          <w:sz w:val="24"/>
        </w:rPr>
      </w:pPr>
      <w:bookmarkStart w:id="4" w:name="_Toc221949936"/>
      <w:r>
        <w:rPr>
          <w:rFonts w:ascii="宋体" w:hAnsi="宋体" w:cs="Arial"/>
          <w:color w:val="000000"/>
          <w:sz w:val="24"/>
        </w:rPr>
        <w:t>6</w:t>
      </w:r>
      <w:r w:rsidRPr="00750094">
        <w:rPr>
          <w:rFonts w:ascii="宋体" w:hAnsi="宋体" w:cs="Arial"/>
          <w:color w:val="000000"/>
          <w:sz w:val="24"/>
        </w:rPr>
        <w:t>.2</w:t>
      </w:r>
      <w:r w:rsidRPr="00750094">
        <w:rPr>
          <w:rFonts w:ascii="宋体" w:hAnsi="宋体" w:cs="Arial" w:hint="eastAsia"/>
          <w:color w:val="000000"/>
          <w:sz w:val="24"/>
        </w:rPr>
        <w:t>逾期送达的或者未送达指定地点的投标文件，招标人不予受理。</w:t>
      </w:r>
      <w:bookmarkEnd w:id="4"/>
    </w:p>
    <w:p w:rsidR="003E70BB" w:rsidRPr="0034374F" w:rsidRDefault="003E70BB">
      <w:pPr>
        <w:snapToGrid w:val="0"/>
        <w:spacing w:line="360" w:lineRule="auto"/>
        <w:rPr>
          <w:rFonts w:ascii="黑体" w:eastAsia="黑体" w:hAnsi="宋体" w:cs="宋体"/>
          <w:b/>
          <w:bCs/>
          <w:color w:val="000000"/>
          <w:kern w:val="0"/>
          <w:sz w:val="24"/>
        </w:rPr>
      </w:pPr>
      <w:r w:rsidRPr="0034374F">
        <w:rPr>
          <w:rFonts w:ascii="黑体" w:eastAsia="黑体" w:hAnsi="宋体" w:cs="宋体" w:hint="eastAsia"/>
          <w:b/>
          <w:bCs/>
          <w:color w:val="000000"/>
          <w:kern w:val="0"/>
          <w:sz w:val="24"/>
        </w:rPr>
        <w:t>七、投标保证金：</w:t>
      </w:r>
    </w:p>
    <w:p w:rsidR="003E70BB" w:rsidRDefault="003E70BB">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宋体" w:cs="Arial"/>
          <w:color w:val="000000"/>
          <w:sz w:val="24"/>
        </w:rPr>
      </w:pPr>
      <w:r>
        <w:rPr>
          <w:rFonts w:ascii="宋体" w:hAnsi="宋体" w:cs="Arial"/>
          <w:color w:val="000000"/>
          <w:sz w:val="24"/>
        </w:rPr>
        <w:t xml:space="preserve">  1</w:t>
      </w:r>
      <w:r>
        <w:rPr>
          <w:rFonts w:ascii="宋体" w:hAnsi="宋体" w:cs="Arial" w:hint="eastAsia"/>
          <w:color w:val="000000"/>
          <w:sz w:val="24"/>
        </w:rPr>
        <w:t>、投标保证金人民币</w:t>
      </w:r>
      <w:r>
        <w:rPr>
          <w:rFonts w:ascii="宋体" w:hAnsi="宋体" w:cs="Arial"/>
          <w:color w:val="000000"/>
          <w:sz w:val="24"/>
        </w:rPr>
        <w:t>100000</w:t>
      </w:r>
      <w:r>
        <w:rPr>
          <w:rFonts w:ascii="宋体" w:hAnsi="宋体" w:cs="Arial" w:hint="eastAsia"/>
          <w:color w:val="000000"/>
          <w:sz w:val="24"/>
        </w:rPr>
        <w:t>元，以现金方式于开标截止时间前交至投标现场，</w:t>
      </w:r>
    </w:p>
    <w:p w:rsidR="003E70BB" w:rsidRDefault="003E70BB" w:rsidP="00481ACF">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firstLineChars="100" w:firstLine="31680"/>
        <w:rPr>
          <w:rFonts w:ascii="宋体" w:cs="Arial"/>
          <w:color w:val="00B0F0"/>
          <w:sz w:val="24"/>
        </w:rPr>
      </w:pPr>
      <w:r>
        <w:rPr>
          <w:rFonts w:ascii="宋体" w:hAnsi="宋体" w:cs="Arial"/>
          <w:color w:val="000000"/>
          <w:sz w:val="24"/>
        </w:rPr>
        <w:t>2</w:t>
      </w:r>
      <w:r>
        <w:rPr>
          <w:rFonts w:ascii="宋体" w:hAnsi="宋体" w:cs="Arial" w:hint="eastAsia"/>
          <w:color w:val="000000"/>
          <w:sz w:val="24"/>
        </w:rPr>
        <w:t>、未中标单位开标结束后退还，</w:t>
      </w:r>
      <w:r w:rsidRPr="00A92BF4">
        <w:rPr>
          <w:rFonts w:ascii="宋体" w:hAnsi="宋体" w:cs="Arial" w:hint="eastAsia"/>
          <w:color w:val="000000"/>
          <w:sz w:val="24"/>
        </w:rPr>
        <w:t>中标单位在合同签订后作为合同履约保证金至合同服务期满后无息退还。</w:t>
      </w:r>
    </w:p>
    <w:p w:rsidR="003E70BB" w:rsidRDefault="003E70BB" w:rsidP="00750094">
      <w:pPr>
        <w:widowControl/>
        <w:snapToGrid w:val="0"/>
        <w:spacing w:line="460" w:lineRule="exact"/>
        <w:jc w:val="left"/>
        <w:rPr>
          <w:rFonts w:ascii="宋体" w:cs="宋体"/>
          <w:kern w:val="0"/>
          <w:sz w:val="24"/>
        </w:rPr>
      </w:pPr>
      <w:r>
        <w:rPr>
          <w:rFonts w:ascii="黑体" w:eastAsia="黑体" w:hAnsi="宋体" w:cs="宋体" w:hint="eastAsia"/>
          <w:b/>
          <w:bCs/>
          <w:color w:val="000000"/>
          <w:kern w:val="0"/>
          <w:sz w:val="24"/>
        </w:rPr>
        <w:t>八</w:t>
      </w:r>
      <w:r>
        <w:rPr>
          <w:rFonts w:ascii="黑体" w:eastAsia="黑体" w:hAnsi="宋体" w:cs="宋体"/>
          <w:b/>
          <w:bCs/>
          <w:color w:val="000000"/>
          <w:kern w:val="0"/>
          <w:sz w:val="24"/>
        </w:rPr>
        <w:t xml:space="preserve">. </w:t>
      </w:r>
      <w:r>
        <w:rPr>
          <w:rFonts w:ascii="黑体" w:eastAsia="黑体" w:hAnsi="宋体" w:cs="宋体" w:hint="eastAsia"/>
          <w:b/>
          <w:bCs/>
          <w:color w:val="000000"/>
          <w:kern w:val="0"/>
          <w:sz w:val="24"/>
        </w:rPr>
        <w:t>报名及获取招标文件携带资料</w:t>
      </w:r>
      <w:r>
        <w:rPr>
          <w:rFonts w:ascii="宋体" w:hAnsi="宋体" w:cs="宋体" w:hint="eastAsia"/>
          <w:kern w:val="0"/>
          <w:sz w:val="24"/>
        </w:rPr>
        <w:t>：</w:t>
      </w:r>
    </w:p>
    <w:p w:rsidR="003E70BB" w:rsidRDefault="003E70BB" w:rsidP="00481ACF">
      <w:pPr>
        <w:widowControl/>
        <w:snapToGrid w:val="0"/>
        <w:spacing w:line="460" w:lineRule="exact"/>
        <w:ind w:firstLineChars="150" w:firstLine="316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、企业介绍信；</w:t>
      </w:r>
      <w:r>
        <w:rPr>
          <w:rFonts w:ascii="宋体" w:hAnsi="宋体" w:cs="宋体"/>
          <w:color w:val="000000"/>
          <w:kern w:val="0"/>
          <w:sz w:val="24"/>
        </w:rPr>
        <w:t>2</w:t>
      </w:r>
      <w:r>
        <w:rPr>
          <w:rFonts w:ascii="宋体" w:hAnsi="宋体" w:cs="宋体" w:hint="eastAsia"/>
          <w:color w:val="000000"/>
          <w:kern w:val="0"/>
          <w:sz w:val="24"/>
        </w:rPr>
        <w:t>、营业执照（副本原件及复印件）；</w:t>
      </w:r>
      <w:r>
        <w:rPr>
          <w:rFonts w:ascii="宋体" w:hAnsi="宋体" w:cs="宋体"/>
          <w:color w:val="000000"/>
          <w:kern w:val="0"/>
          <w:sz w:val="24"/>
        </w:rPr>
        <w:t>3</w:t>
      </w:r>
      <w:r>
        <w:rPr>
          <w:rFonts w:ascii="宋体" w:hAnsi="宋体" w:cs="宋体" w:hint="eastAsia"/>
          <w:color w:val="000000"/>
          <w:kern w:val="0"/>
          <w:sz w:val="24"/>
        </w:rPr>
        <w:t>、业绩证明材料（副本原件及复印件）；</w:t>
      </w:r>
      <w:r>
        <w:rPr>
          <w:rFonts w:ascii="宋体" w:hAnsi="宋体" w:cs="宋体"/>
          <w:color w:val="000000"/>
          <w:kern w:val="0"/>
          <w:sz w:val="24"/>
        </w:rPr>
        <w:t>4</w:t>
      </w:r>
      <w:r>
        <w:rPr>
          <w:rFonts w:ascii="宋体" w:hAnsi="宋体" w:cs="宋体" w:hint="eastAsia"/>
          <w:color w:val="000000"/>
          <w:kern w:val="0"/>
          <w:sz w:val="24"/>
        </w:rPr>
        <w:t>、报名经办人身份证原件及复印件。以上要求提供的材料原件核对后退还，复印件加盖单位公章并装订成册。</w:t>
      </w:r>
    </w:p>
    <w:p w:rsidR="003E70BB" w:rsidRPr="0034374F" w:rsidRDefault="003E70BB" w:rsidP="0034374F">
      <w:pPr>
        <w:spacing w:line="360" w:lineRule="auto"/>
        <w:ind w:left="31680" w:hangingChars="150" w:firstLine="31680"/>
        <w:rPr>
          <w:rFonts w:ascii="黑体" w:eastAsia="黑体" w:hAnsi="宋体" w:cs="宋体"/>
          <w:b/>
          <w:bCs/>
          <w:color w:val="000000"/>
          <w:kern w:val="0"/>
          <w:sz w:val="24"/>
        </w:rPr>
      </w:pPr>
      <w:r w:rsidRPr="0034374F">
        <w:rPr>
          <w:rFonts w:ascii="黑体" w:eastAsia="黑体" w:hAnsi="宋体" w:cs="宋体" w:hint="eastAsia"/>
          <w:b/>
          <w:bCs/>
          <w:color w:val="000000"/>
          <w:kern w:val="0"/>
          <w:sz w:val="24"/>
        </w:rPr>
        <w:t>九、项目咨询：</w:t>
      </w:r>
    </w:p>
    <w:p w:rsidR="003E70BB" w:rsidRDefault="003E70BB" w:rsidP="00481ACF">
      <w:pPr>
        <w:snapToGrid w:val="0"/>
        <w:spacing w:line="360" w:lineRule="auto"/>
        <w:ind w:rightChars="5" w:right="31680" w:firstLineChars="250" w:firstLine="31680"/>
        <w:rPr>
          <w:rFonts w:ascii="宋体" w:cs="Arial"/>
          <w:color w:val="000000"/>
          <w:sz w:val="24"/>
        </w:rPr>
      </w:pPr>
      <w:r>
        <w:rPr>
          <w:rFonts w:ascii="宋体" w:hAnsi="宋体" w:cs="Arial" w:hint="eastAsia"/>
          <w:color w:val="000000"/>
          <w:sz w:val="24"/>
        </w:rPr>
        <w:t>采购方联系人：王有宽</w:t>
      </w:r>
      <w:r>
        <w:rPr>
          <w:rFonts w:ascii="宋体" w:hAnsi="宋体" w:cs="Arial"/>
          <w:color w:val="000000"/>
          <w:sz w:val="24"/>
        </w:rPr>
        <w:t xml:space="preserve">                  </w:t>
      </w:r>
      <w:r>
        <w:rPr>
          <w:rFonts w:ascii="宋体" w:hAnsi="宋体" w:cs="Arial" w:hint="eastAsia"/>
          <w:color w:val="000000"/>
          <w:sz w:val="24"/>
        </w:rPr>
        <w:t>联系电话：</w:t>
      </w:r>
      <w:r>
        <w:rPr>
          <w:rFonts w:ascii="宋体" w:hAnsi="宋体" w:cs="Arial"/>
          <w:color w:val="000000"/>
          <w:sz w:val="24"/>
        </w:rPr>
        <w:t xml:space="preserve">13586219188  </w:t>
      </w:r>
    </w:p>
    <w:p w:rsidR="003E70BB" w:rsidRDefault="003E70BB" w:rsidP="00481ACF">
      <w:pPr>
        <w:snapToGrid w:val="0"/>
        <w:spacing w:line="360" w:lineRule="auto"/>
        <w:ind w:rightChars="5" w:right="31680" w:firstLineChars="250" w:firstLine="31680"/>
        <w:rPr>
          <w:rFonts w:ascii="宋体" w:cs="Arial"/>
          <w:color w:val="000000"/>
          <w:sz w:val="24"/>
        </w:rPr>
      </w:pPr>
      <w:r>
        <w:rPr>
          <w:rFonts w:ascii="宋体" w:hAnsi="宋体" w:cs="Arial" w:hint="eastAsia"/>
          <w:color w:val="000000"/>
          <w:sz w:val="24"/>
        </w:rPr>
        <w:t>代理方联系人：丁文俊</w:t>
      </w:r>
      <w:r>
        <w:rPr>
          <w:rFonts w:ascii="宋体" w:hAnsi="宋体" w:cs="Arial"/>
          <w:color w:val="000000"/>
          <w:sz w:val="24"/>
        </w:rPr>
        <w:t xml:space="preserve">                  </w:t>
      </w:r>
      <w:r>
        <w:rPr>
          <w:rFonts w:ascii="宋体" w:hAnsi="宋体" w:cs="Arial" w:hint="eastAsia"/>
          <w:color w:val="000000"/>
          <w:sz w:val="24"/>
        </w:rPr>
        <w:t>联系电话：</w:t>
      </w:r>
      <w:r>
        <w:rPr>
          <w:rFonts w:ascii="宋体" w:hAnsi="宋体" w:cs="Arial"/>
          <w:color w:val="000000"/>
          <w:sz w:val="24"/>
        </w:rPr>
        <w:t>13968523899</w:t>
      </w:r>
    </w:p>
    <w:p w:rsidR="003E70BB" w:rsidRDefault="003E70BB" w:rsidP="00481ACF">
      <w:pPr>
        <w:snapToGrid w:val="0"/>
        <w:spacing w:line="360" w:lineRule="auto"/>
        <w:ind w:rightChars="5" w:right="31680"/>
        <w:rPr>
          <w:rFonts w:ascii="宋体" w:cs="Arial"/>
          <w:color w:val="000000"/>
          <w:sz w:val="24"/>
        </w:rPr>
      </w:pPr>
    </w:p>
    <w:p w:rsidR="003E70BB" w:rsidRDefault="003E70BB" w:rsidP="00481ACF">
      <w:pPr>
        <w:snapToGrid w:val="0"/>
        <w:spacing w:line="360" w:lineRule="auto"/>
        <w:ind w:rightChars="5" w:right="31680"/>
        <w:rPr>
          <w:rFonts w:ascii="宋体" w:cs="Arial"/>
          <w:color w:val="000000"/>
          <w:sz w:val="24"/>
        </w:rPr>
      </w:pPr>
    </w:p>
    <w:p w:rsidR="003E70BB" w:rsidRDefault="003E70BB" w:rsidP="00481ACF">
      <w:pPr>
        <w:snapToGrid w:val="0"/>
        <w:spacing w:line="400" w:lineRule="exact"/>
        <w:ind w:rightChars="5" w:right="31680"/>
        <w:jc w:val="right"/>
        <w:rPr>
          <w:rFonts w:ascii="宋体" w:cs="Arial"/>
          <w:color w:val="000000"/>
          <w:sz w:val="24"/>
        </w:rPr>
      </w:pPr>
      <w:r>
        <w:rPr>
          <w:rFonts w:ascii="宋体" w:hAnsi="宋体" w:cs="Arial" w:hint="eastAsia"/>
          <w:color w:val="000000"/>
          <w:sz w:val="24"/>
        </w:rPr>
        <w:t>三门县心湖国际业主委员会</w:t>
      </w:r>
    </w:p>
    <w:p w:rsidR="003E70BB" w:rsidRDefault="003E70BB" w:rsidP="00481ACF">
      <w:pPr>
        <w:snapToGrid w:val="0"/>
        <w:spacing w:line="400" w:lineRule="exact"/>
        <w:ind w:rightChars="5" w:right="31680"/>
        <w:jc w:val="right"/>
        <w:rPr>
          <w:rFonts w:ascii="宋体" w:cs="Arial"/>
          <w:color w:val="000000"/>
          <w:sz w:val="24"/>
        </w:rPr>
      </w:pPr>
      <w:r>
        <w:rPr>
          <w:rFonts w:ascii="宋体" w:hAnsi="宋体" w:cs="Arial" w:hint="eastAsia"/>
          <w:color w:val="000000"/>
          <w:sz w:val="24"/>
        </w:rPr>
        <w:t>浙江同益咨询有限公司</w:t>
      </w:r>
    </w:p>
    <w:p w:rsidR="003E70BB" w:rsidRDefault="003E70BB" w:rsidP="00481ACF">
      <w:pPr>
        <w:snapToGrid w:val="0"/>
        <w:spacing w:line="400" w:lineRule="exact"/>
        <w:ind w:rightChars="5" w:right="31680"/>
        <w:jc w:val="right"/>
        <w:rPr>
          <w:rFonts w:cs="Arial"/>
          <w:color w:val="000000"/>
          <w:sz w:val="24"/>
        </w:rPr>
      </w:pPr>
      <w:smartTag w:uri="urn:schemas-microsoft-com:office:smarttags" w:element="chsdate">
        <w:smartTagPr>
          <w:attr w:name="IsROCDate" w:val="False"/>
          <w:attr w:name="IsLunarDate" w:val="False"/>
          <w:attr w:name="Day" w:val="1"/>
          <w:attr w:name="Month" w:val="1"/>
          <w:attr w:name="Year" w:val="2019"/>
        </w:smartTagPr>
        <w:r>
          <w:rPr>
            <w:rFonts w:ascii="宋体" w:hAnsi="宋体" w:cs="Arial"/>
            <w:color w:val="000000"/>
            <w:sz w:val="24"/>
          </w:rPr>
          <w:t>2018</w:t>
        </w:r>
        <w:r>
          <w:rPr>
            <w:rFonts w:ascii="宋体" w:hAnsi="宋体" w:cs="Arial" w:hint="eastAsia"/>
            <w:color w:val="000000"/>
            <w:sz w:val="24"/>
          </w:rPr>
          <w:t>年</w:t>
        </w:r>
        <w:r>
          <w:rPr>
            <w:rFonts w:ascii="宋体" w:hAnsi="宋体" w:cs="Arial"/>
            <w:color w:val="000000"/>
            <w:sz w:val="24"/>
          </w:rPr>
          <w:t xml:space="preserve"> 8</w:t>
        </w:r>
        <w:r>
          <w:rPr>
            <w:rFonts w:ascii="宋体" w:hAnsi="宋体" w:cs="Arial" w:hint="eastAsia"/>
            <w:color w:val="000000"/>
            <w:sz w:val="24"/>
          </w:rPr>
          <w:t>月</w:t>
        </w:r>
        <w:r>
          <w:rPr>
            <w:rFonts w:ascii="宋体" w:hAnsi="宋体" w:cs="Arial"/>
            <w:color w:val="000000"/>
            <w:sz w:val="24"/>
          </w:rPr>
          <w:t>24</w:t>
        </w:r>
      </w:smartTag>
      <w:r>
        <w:rPr>
          <w:rFonts w:ascii="宋体" w:hAnsi="宋体" w:cs="Arial" w:hint="eastAsia"/>
          <w:color w:val="000000"/>
          <w:sz w:val="24"/>
        </w:rPr>
        <w:t>日</w:t>
      </w: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p>
    <w:p w:rsidR="003E70BB" w:rsidRDefault="003E70BB">
      <w:pPr>
        <w:tabs>
          <w:tab w:val="left" w:pos="8280"/>
        </w:tabs>
        <w:autoSpaceDE w:val="0"/>
        <w:autoSpaceDN w:val="0"/>
        <w:adjustRightInd w:val="0"/>
        <w:spacing w:line="360" w:lineRule="auto"/>
        <w:ind w:right="25"/>
        <w:jc w:val="center"/>
        <w:rPr>
          <w:rFonts w:ascii="宋体"/>
          <w:b/>
          <w:kern w:val="0"/>
          <w:sz w:val="36"/>
          <w:szCs w:val="36"/>
        </w:rPr>
      </w:pPr>
      <w:r>
        <w:rPr>
          <w:rFonts w:ascii="宋体" w:hAnsi="宋体" w:hint="eastAsia"/>
          <w:b/>
          <w:kern w:val="0"/>
          <w:sz w:val="36"/>
          <w:szCs w:val="36"/>
        </w:rPr>
        <w:t>第二部分</w:t>
      </w:r>
      <w:r>
        <w:rPr>
          <w:rFonts w:ascii="宋体" w:hAnsi="宋体" w:hint="eastAsia"/>
          <w:b/>
          <w:sz w:val="36"/>
          <w:szCs w:val="36"/>
        </w:rPr>
        <w:t>招标项目技术规格书</w:t>
      </w:r>
    </w:p>
    <w:p w:rsidR="003E70BB" w:rsidRDefault="003E70BB">
      <w:pPr>
        <w:tabs>
          <w:tab w:val="left" w:pos="8280"/>
        </w:tabs>
        <w:autoSpaceDE w:val="0"/>
        <w:autoSpaceDN w:val="0"/>
        <w:adjustRightInd w:val="0"/>
        <w:spacing w:line="360" w:lineRule="auto"/>
        <w:ind w:right="25"/>
        <w:jc w:val="left"/>
        <w:rPr>
          <w:rFonts w:ascii="宋体"/>
          <w:b/>
          <w:sz w:val="24"/>
        </w:rPr>
      </w:pPr>
      <w:r>
        <w:rPr>
          <w:rFonts w:ascii="宋体" w:hAnsi="宋体" w:hint="eastAsia"/>
          <w:b/>
          <w:sz w:val="24"/>
        </w:rPr>
        <w:t>一、项目概况</w:t>
      </w:r>
    </w:p>
    <w:p w:rsidR="003E70BB" w:rsidRDefault="003E70BB">
      <w:pPr>
        <w:tabs>
          <w:tab w:val="left" w:pos="8280"/>
        </w:tabs>
        <w:autoSpaceDE w:val="0"/>
        <w:autoSpaceDN w:val="0"/>
        <w:adjustRightInd w:val="0"/>
        <w:spacing w:line="360" w:lineRule="auto"/>
        <w:ind w:right="25"/>
        <w:jc w:val="left"/>
        <w:rPr>
          <w:rFonts w:ascii="宋体"/>
          <w:b/>
          <w:sz w:val="24"/>
        </w:rPr>
      </w:pPr>
      <w:r>
        <w:rPr>
          <w:rFonts w:ascii="宋体" w:hAnsi="宋体"/>
          <w:b/>
          <w:sz w:val="24"/>
        </w:rPr>
        <w:t>1</w:t>
      </w:r>
      <w:r>
        <w:rPr>
          <w:rFonts w:ascii="宋体" w:hAnsi="宋体" w:hint="eastAsia"/>
          <w:b/>
          <w:sz w:val="24"/>
        </w:rPr>
        <w:t>、工程概况</w:t>
      </w:r>
    </w:p>
    <w:tbl>
      <w:tblPr>
        <w:tblW w:w="9429" w:type="dxa"/>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ayout w:type="fixed"/>
        <w:tblLook w:val="00A0"/>
      </w:tblPr>
      <w:tblGrid>
        <w:gridCol w:w="504"/>
        <w:gridCol w:w="1645"/>
        <w:gridCol w:w="1816"/>
        <w:gridCol w:w="508"/>
        <w:gridCol w:w="1134"/>
        <w:gridCol w:w="1418"/>
        <w:gridCol w:w="850"/>
        <w:gridCol w:w="1554"/>
      </w:tblGrid>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rPr>
            </w:pPr>
            <w:r>
              <w:rPr>
                <w:rFonts w:hint="eastAsia"/>
                <w:color w:val="000000"/>
                <w:szCs w:val="21"/>
              </w:rPr>
              <w:t>序号</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内容</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相关数据资料</w:t>
            </w: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1</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总占地面积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rPr>
            </w:pPr>
            <w:r>
              <w:rPr>
                <w:color w:val="000000"/>
                <w:szCs w:val="21"/>
              </w:rPr>
              <w:t>16416</w:t>
            </w:r>
            <w:r>
              <w:rPr>
                <w:rFonts w:hint="eastAsia"/>
                <w:color w:val="000000"/>
                <w:szCs w:val="21"/>
              </w:rPr>
              <w:t>㎡</w:t>
            </w:r>
          </w:p>
        </w:tc>
      </w:tr>
      <w:tr w:rsidR="003E70BB">
        <w:trPr>
          <w:cantSplit/>
          <w:trHeight w:val="510"/>
          <w:jc w:val="center"/>
        </w:trPr>
        <w:tc>
          <w:tcPr>
            <w:tcW w:w="504" w:type="dxa"/>
            <w:vMerge w:val="restart"/>
            <w:tcBorders>
              <w:top w:val="single" w:sz="4" w:space="0" w:color="auto"/>
              <w:left w:val="single" w:sz="4" w:space="0" w:color="auto"/>
              <w:right w:val="single" w:sz="4" w:space="0" w:color="auto"/>
            </w:tcBorders>
            <w:vAlign w:val="center"/>
          </w:tcPr>
          <w:p w:rsidR="003E70BB" w:rsidRDefault="003E70BB">
            <w:pPr>
              <w:jc w:val="center"/>
              <w:rPr>
                <w:color w:val="000000"/>
                <w:szCs w:val="21"/>
              </w:rPr>
            </w:pPr>
            <w:r>
              <w:rPr>
                <w:color w:val="000000"/>
                <w:szCs w:val="21"/>
              </w:rPr>
              <w:t>2</w:t>
            </w:r>
          </w:p>
          <w:p w:rsidR="003E70BB" w:rsidRDefault="003E70BB">
            <w:pPr>
              <w:jc w:val="center"/>
              <w:rPr>
                <w:color w:val="000000"/>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总建筑面积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rPr>
            </w:pPr>
            <w:r>
              <w:rPr>
                <w:rFonts w:ascii="宋体" w:hAnsi="宋体"/>
                <w:color w:val="000000"/>
                <w:sz w:val="24"/>
              </w:rPr>
              <w:t>146661.36</w:t>
            </w:r>
            <w:r>
              <w:rPr>
                <w:rFonts w:hint="eastAsia"/>
                <w:color w:val="000000"/>
                <w:szCs w:val="21"/>
              </w:rPr>
              <w:t>㎡</w:t>
            </w:r>
          </w:p>
        </w:tc>
      </w:tr>
      <w:tr w:rsidR="003E70BB">
        <w:trPr>
          <w:cantSplit/>
          <w:trHeight w:val="510"/>
          <w:jc w:val="center"/>
        </w:trPr>
        <w:tc>
          <w:tcPr>
            <w:tcW w:w="504" w:type="dxa"/>
            <w:vMerge/>
            <w:tcBorders>
              <w:left w:val="single" w:sz="4" w:space="0" w:color="auto"/>
              <w:right w:val="single" w:sz="4" w:space="0" w:color="auto"/>
            </w:tcBorders>
            <w:vAlign w:val="center"/>
          </w:tcPr>
          <w:p w:rsidR="003E70BB" w:rsidRDefault="003E70BB">
            <w:pPr>
              <w:jc w:val="center"/>
              <w:rPr>
                <w:color w:val="000000"/>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地上建筑面积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u w:val="single"/>
              </w:rPr>
            </w:pPr>
            <w:r>
              <w:rPr>
                <w:color w:val="000000"/>
                <w:szCs w:val="21"/>
              </w:rPr>
              <w:t>57259.52</w:t>
            </w:r>
            <w:r>
              <w:rPr>
                <w:rFonts w:hint="eastAsia"/>
                <w:color w:val="000000"/>
                <w:szCs w:val="21"/>
              </w:rPr>
              <w:t>㎡</w:t>
            </w:r>
          </w:p>
        </w:tc>
      </w:tr>
      <w:tr w:rsidR="003E70BB">
        <w:trPr>
          <w:cantSplit/>
          <w:trHeight w:val="510"/>
          <w:jc w:val="center"/>
        </w:trPr>
        <w:tc>
          <w:tcPr>
            <w:tcW w:w="504" w:type="dxa"/>
            <w:vMerge/>
            <w:tcBorders>
              <w:left w:val="single" w:sz="4" w:space="0" w:color="auto"/>
              <w:bottom w:val="single" w:sz="4" w:space="0" w:color="auto"/>
              <w:right w:val="single" w:sz="4" w:space="0" w:color="auto"/>
            </w:tcBorders>
            <w:vAlign w:val="center"/>
          </w:tcPr>
          <w:p w:rsidR="003E70BB" w:rsidRDefault="003E70BB">
            <w:pPr>
              <w:jc w:val="center"/>
              <w:rPr>
                <w:color w:val="000000"/>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地下建筑面积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u w:val="single"/>
              </w:rPr>
            </w:pPr>
            <w:r>
              <w:rPr>
                <w:color w:val="000000"/>
                <w:szCs w:val="21"/>
              </w:rPr>
              <w:t>19800</w:t>
            </w:r>
            <w:r>
              <w:rPr>
                <w:rFonts w:hint="eastAsia"/>
                <w:color w:val="000000"/>
                <w:szCs w:val="21"/>
              </w:rPr>
              <w:t>㎡（不计入容积率）</w:t>
            </w: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 xml:space="preserve"> 3</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竣工时间</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u w:val="single"/>
              </w:rPr>
            </w:pPr>
            <w:r>
              <w:rPr>
                <w:color w:val="000000"/>
                <w:szCs w:val="21"/>
                <w:u w:val="single"/>
              </w:rPr>
              <w:t>2011</w:t>
            </w:r>
            <w:r>
              <w:rPr>
                <w:rFonts w:hint="eastAsia"/>
                <w:color w:val="000000"/>
                <w:szCs w:val="21"/>
                <w:u w:val="single"/>
              </w:rPr>
              <w:t>年</w:t>
            </w: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4</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总户数</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u w:val="single"/>
              </w:rPr>
            </w:pPr>
            <w:r>
              <w:rPr>
                <w:color w:val="000000"/>
                <w:szCs w:val="21"/>
                <w:u w:val="single"/>
              </w:rPr>
              <w:t>776</w:t>
            </w:r>
            <w:r>
              <w:rPr>
                <w:rFonts w:hint="eastAsia"/>
                <w:color w:val="000000"/>
                <w:szCs w:val="21"/>
                <w:u w:val="single"/>
              </w:rPr>
              <w:t>户</w:t>
            </w:r>
          </w:p>
        </w:tc>
      </w:tr>
      <w:tr w:rsidR="003E70BB">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5</w:t>
            </w:r>
          </w:p>
          <w:p w:rsidR="003E70BB" w:rsidRDefault="003E70BB" w:rsidP="003E70BB">
            <w:pPr>
              <w:ind w:firstLineChars="50" w:firstLine="31680"/>
              <w:rPr>
                <w:color w:val="000000"/>
                <w:szCs w:val="21"/>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各种类型物业建筑面积及相关情况</w:t>
            </w: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高层住宅</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rFonts w:eastAsia="仿宋_GB2312"/>
                <w:color w:val="000000"/>
                <w:szCs w:val="21"/>
              </w:rPr>
            </w:pPr>
            <w:r>
              <w:rPr>
                <w:color w:val="000000"/>
                <w:szCs w:val="21"/>
              </w:rPr>
              <w:t>93900</w:t>
            </w: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商业</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jc w:val="right"/>
              <w:rPr>
                <w:rFonts w:eastAsia="仿宋_GB2312"/>
                <w:color w:val="000000"/>
                <w:szCs w:val="21"/>
              </w:rPr>
            </w:pPr>
            <w:r>
              <w:rPr>
                <w:color w:val="000000"/>
                <w:szCs w:val="21"/>
              </w:rPr>
              <w:t>29700</w:t>
            </w:r>
            <w:r>
              <w:rPr>
                <w:rFonts w:hint="eastAsia"/>
                <w:color w:val="000000"/>
                <w:szCs w:val="21"/>
              </w:rPr>
              <w:t>㎡</w:t>
            </w: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公厕</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rFonts w:eastAsia="仿宋_GB2312"/>
                <w:color w:val="000000"/>
                <w:szCs w:val="21"/>
              </w:rPr>
            </w:pP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门卫</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jc w:val="right"/>
              <w:rPr>
                <w:rFonts w:eastAsia="仿宋_GB2312"/>
                <w:color w:val="000000"/>
                <w:szCs w:val="21"/>
              </w:rPr>
            </w:pPr>
            <w:r>
              <w:rPr>
                <w:rFonts w:hint="eastAsia"/>
                <w:color w:val="000000"/>
                <w:szCs w:val="21"/>
              </w:rPr>
              <w:t>㎡</w:t>
            </w: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设备用房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FF0000"/>
                <w:szCs w:val="21"/>
              </w:rPr>
            </w:pPr>
            <w:r>
              <w:rPr>
                <w:rFonts w:hint="eastAsia"/>
                <w:color w:val="000000"/>
                <w:szCs w:val="21"/>
              </w:rPr>
              <w:t>地下室</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wordWrap w:val="0"/>
              <w:jc w:val="right"/>
              <w:rPr>
                <w:color w:val="FF0000"/>
                <w:szCs w:val="21"/>
              </w:rPr>
            </w:pPr>
            <w:r>
              <w:rPr>
                <w:rFonts w:hint="eastAsia"/>
                <w:color w:val="000000"/>
                <w:szCs w:val="21"/>
              </w:rPr>
              <w:t>个</w:t>
            </w: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垃圾收集站</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FF0000"/>
                <w:szCs w:val="21"/>
              </w:rPr>
            </w:pPr>
            <w:r>
              <w:rPr>
                <w:rFonts w:hint="eastAsia"/>
                <w:color w:val="000000"/>
                <w:szCs w:val="21"/>
              </w:rPr>
              <w:t>地下汽车库</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wordWrap w:val="0"/>
              <w:jc w:val="right"/>
              <w:rPr>
                <w:color w:val="FF0000"/>
                <w:szCs w:val="21"/>
              </w:rPr>
            </w:pPr>
            <w:r>
              <w:rPr>
                <w:color w:val="000000"/>
                <w:szCs w:val="21"/>
              </w:rPr>
              <w:t>499</w:t>
            </w:r>
            <w:r>
              <w:rPr>
                <w:rFonts w:hint="eastAsia"/>
                <w:color w:val="000000"/>
                <w:szCs w:val="21"/>
              </w:rPr>
              <w:t>㎡</w:t>
            </w: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物业管理用房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wordWrap w:val="0"/>
              <w:jc w:val="right"/>
              <w:rPr>
                <w:color w:val="000000"/>
                <w:szCs w:val="21"/>
              </w:rPr>
            </w:pP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物业经营用房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rFonts w:hint="eastAsia"/>
                <w:color w:val="000000"/>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wordWrap w:val="0"/>
              <w:jc w:val="right"/>
              <w:rPr>
                <w:color w:val="000000"/>
                <w:szCs w:val="21"/>
              </w:rPr>
            </w:pP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rsidP="003E70BB">
            <w:pPr>
              <w:ind w:firstLineChars="50" w:firstLine="31680"/>
              <w:rPr>
                <w:color w:val="000000"/>
                <w:szCs w:val="21"/>
              </w:rPr>
            </w:pPr>
            <w:r>
              <w:rPr>
                <w:color w:val="000000"/>
                <w:szCs w:val="21"/>
              </w:rPr>
              <w:t>6</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停车位数量</w:t>
            </w: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内部机动车总停车位</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color w:val="000000"/>
                <w:szCs w:val="21"/>
              </w:rPr>
              <w:t>2</w:t>
            </w:r>
            <w:r>
              <w:rPr>
                <w:rFonts w:hint="eastAsia"/>
                <w:color w:val="000000"/>
                <w:szCs w:val="21"/>
              </w:rPr>
              <w:t>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tabs>
                <w:tab w:val="left" w:pos="8280"/>
              </w:tabs>
              <w:autoSpaceDE w:val="0"/>
              <w:autoSpaceDN w:val="0"/>
              <w:adjustRightInd w:val="0"/>
              <w:spacing w:line="360" w:lineRule="auto"/>
              <w:ind w:right="25"/>
              <w:jc w:val="left"/>
              <w:rPr>
                <w:color w:val="000000"/>
                <w:szCs w:val="21"/>
              </w:rPr>
            </w:pPr>
            <w:r>
              <w:rPr>
                <w:rFonts w:hint="eastAsia"/>
                <w:color w:val="000000"/>
                <w:szCs w:val="21"/>
              </w:rPr>
              <w:t>沿街商业配建机动车总停车位</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rFonts w:hint="eastAsia"/>
                <w:color w:val="000000"/>
                <w:szCs w:val="21"/>
              </w:rPr>
              <w:t>辆</w:t>
            </w: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rsidP="003E70BB">
            <w:pPr>
              <w:ind w:firstLineChars="50" w:firstLine="31680"/>
              <w:rPr>
                <w:color w:val="000000"/>
                <w:szCs w:val="21"/>
              </w:rPr>
            </w:pPr>
            <w:r>
              <w:rPr>
                <w:color w:val="000000"/>
                <w:szCs w:val="21"/>
              </w:rPr>
              <w:t>7</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电梯数量</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3E70BB" w:rsidRDefault="003E70BB">
            <w:pPr>
              <w:jc w:val="left"/>
              <w:rPr>
                <w:color w:val="000000"/>
                <w:szCs w:val="21"/>
              </w:rPr>
            </w:pPr>
            <w:r>
              <w:rPr>
                <w:color w:val="000000"/>
                <w:szCs w:val="21"/>
              </w:rPr>
              <w:t>34</w:t>
            </w:r>
            <w:r>
              <w:rPr>
                <w:rFonts w:hint="eastAsia"/>
                <w:color w:val="000000"/>
                <w:szCs w:val="21"/>
              </w:rPr>
              <w:t>台，其中住宅</w:t>
            </w:r>
            <w:r>
              <w:rPr>
                <w:color w:val="000000"/>
                <w:szCs w:val="21"/>
              </w:rPr>
              <w:t>32</w:t>
            </w:r>
            <w:r>
              <w:rPr>
                <w:rFonts w:hint="eastAsia"/>
                <w:color w:val="000000"/>
                <w:szCs w:val="21"/>
              </w:rPr>
              <w:t>台，商铺</w:t>
            </w:r>
            <w:r>
              <w:rPr>
                <w:color w:val="000000"/>
                <w:szCs w:val="21"/>
              </w:rPr>
              <w:t>2</w:t>
            </w:r>
            <w:r>
              <w:rPr>
                <w:rFonts w:hint="eastAsia"/>
                <w:color w:val="000000"/>
                <w:szCs w:val="21"/>
              </w:rPr>
              <w:t>台。</w:t>
            </w:r>
          </w:p>
        </w:tc>
      </w:tr>
      <w:tr w:rsidR="003E70BB">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3E70BB" w:rsidRDefault="003E70BB" w:rsidP="003E70BB">
            <w:pPr>
              <w:ind w:firstLineChars="50" w:firstLine="31680"/>
              <w:rPr>
                <w:color w:val="000000"/>
                <w:szCs w:val="21"/>
              </w:rPr>
            </w:pPr>
            <w:r>
              <w:rPr>
                <w:color w:val="000000"/>
                <w:szCs w:val="21"/>
              </w:rPr>
              <w:t>8</w:t>
            </w:r>
          </w:p>
        </w:tc>
        <w:tc>
          <w:tcPr>
            <w:tcW w:w="1645"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小区车辆出入口</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ind w:right="840"/>
              <w:rPr>
                <w:color w:val="000000"/>
                <w:szCs w:val="21"/>
              </w:rPr>
            </w:pPr>
            <w:r>
              <w:rPr>
                <w:color w:val="000000"/>
                <w:szCs w:val="21"/>
              </w:rPr>
              <w:t>2</w:t>
            </w:r>
            <w:r>
              <w:rPr>
                <w:rFonts w:hint="eastAsia"/>
                <w:color w:val="000000"/>
                <w:szCs w:val="21"/>
              </w:rPr>
              <w:t>个</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rsidP="003E70BB">
            <w:pPr>
              <w:tabs>
                <w:tab w:val="left" w:pos="8280"/>
              </w:tabs>
              <w:autoSpaceDE w:val="0"/>
              <w:autoSpaceDN w:val="0"/>
              <w:adjustRightInd w:val="0"/>
              <w:spacing w:line="360" w:lineRule="auto"/>
              <w:ind w:right="25" w:firstLineChars="200" w:firstLine="31680"/>
              <w:jc w:val="left"/>
              <w:rPr>
                <w:color w:val="000000"/>
                <w:szCs w:val="21"/>
              </w:rPr>
            </w:pPr>
            <w:r>
              <w:rPr>
                <w:rFonts w:hint="eastAsia"/>
                <w:color w:val="000000"/>
                <w:szCs w:val="21"/>
              </w:rPr>
              <w:t>人行出入口</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ind w:right="840"/>
              <w:jc w:val="right"/>
              <w:rPr>
                <w:color w:val="000000"/>
                <w:szCs w:val="21"/>
              </w:rPr>
            </w:pPr>
            <w:r>
              <w:rPr>
                <w:color w:val="000000"/>
                <w:szCs w:val="21"/>
              </w:rPr>
              <w:t>4</w:t>
            </w:r>
            <w:r>
              <w:rPr>
                <w:rFonts w:hint="eastAsia"/>
                <w:color w:val="000000"/>
                <w:szCs w:val="21"/>
              </w:rPr>
              <w:t>个</w:t>
            </w:r>
          </w:p>
        </w:tc>
      </w:tr>
      <w:tr w:rsidR="003E70BB">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9</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相关指标数据</w:t>
            </w: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建筑物栋数</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color w:val="000000"/>
                <w:szCs w:val="21"/>
              </w:rPr>
              <w:t>14</w:t>
            </w:r>
            <w:r>
              <w:rPr>
                <w:rFonts w:hint="eastAsia"/>
                <w:color w:val="000000"/>
                <w:szCs w:val="21"/>
              </w:rPr>
              <w:t>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建筑容积率</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color w:val="000000"/>
                <w:szCs w:val="21"/>
              </w:rPr>
              <w:t>3.49    %</w:t>
            </w:r>
          </w:p>
        </w:tc>
      </w:tr>
      <w:tr w:rsidR="003E70BB">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3E70BB" w:rsidRDefault="003E70BB">
            <w:pPr>
              <w:widowControl/>
              <w:jc w:val="left"/>
              <w:rPr>
                <w:color w:val="000000"/>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建筑密度</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E70BB" w:rsidRDefault="003E70BB">
            <w:pPr>
              <w:jc w:val="center"/>
              <w:rPr>
                <w:color w:val="000000"/>
                <w:szCs w:val="21"/>
              </w:rPr>
            </w:pPr>
            <w:r>
              <w:rPr>
                <w:rFonts w:hint="eastAsia"/>
                <w:color w:val="000000"/>
                <w:szCs w:val="21"/>
              </w:rPr>
              <w:t>绿化率</w:t>
            </w:r>
          </w:p>
        </w:tc>
        <w:tc>
          <w:tcPr>
            <w:tcW w:w="1554" w:type="dxa"/>
            <w:tcBorders>
              <w:top w:val="single" w:sz="4" w:space="0" w:color="auto"/>
              <w:left w:val="single" w:sz="4" w:space="0" w:color="auto"/>
              <w:bottom w:val="single" w:sz="4" w:space="0" w:color="auto"/>
              <w:right w:val="single" w:sz="4" w:space="0" w:color="auto"/>
            </w:tcBorders>
            <w:vAlign w:val="center"/>
          </w:tcPr>
          <w:p w:rsidR="003E70BB" w:rsidRDefault="003E70BB">
            <w:pPr>
              <w:jc w:val="right"/>
              <w:rPr>
                <w:color w:val="000000"/>
                <w:szCs w:val="21"/>
              </w:rPr>
            </w:pPr>
            <w:r>
              <w:rPr>
                <w:color w:val="000000"/>
                <w:szCs w:val="21"/>
              </w:rPr>
              <w:t>25     %</w:t>
            </w:r>
          </w:p>
        </w:tc>
      </w:tr>
    </w:tbl>
    <w:p w:rsidR="003E70BB" w:rsidRDefault="003E70BB">
      <w:pPr>
        <w:spacing w:line="360" w:lineRule="auto"/>
        <w:rPr>
          <w:rFonts w:ascii="宋体"/>
          <w:b/>
          <w:sz w:val="24"/>
        </w:rPr>
      </w:pPr>
    </w:p>
    <w:p w:rsidR="003E70BB" w:rsidRDefault="003E70BB" w:rsidP="00481ACF">
      <w:pPr>
        <w:spacing w:line="360" w:lineRule="auto"/>
        <w:ind w:firstLineChars="200" w:firstLine="31680"/>
        <w:rPr>
          <w:rFonts w:ascii="宋体"/>
          <w:b/>
          <w:sz w:val="24"/>
        </w:rPr>
      </w:pPr>
      <w:r>
        <w:rPr>
          <w:rFonts w:ascii="宋体" w:hAnsi="宋体"/>
          <w:b/>
          <w:sz w:val="24"/>
        </w:rPr>
        <w:t>2</w:t>
      </w:r>
      <w:r>
        <w:rPr>
          <w:rFonts w:ascii="宋体" w:hAnsi="宋体" w:hint="eastAsia"/>
          <w:b/>
          <w:sz w:val="24"/>
        </w:rPr>
        <w:t>、楼宇概况</w:t>
      </w:r>
    </w:p>
    <w:p w:rsidR="003E70BB" w:rsidRDefault="003E70BB" w:rsidP="00481ACF">
      <w:pPr>
        <w:spacing w:line="360" w:lineRule="auto"/>
        <w:ind w:firstLineChars="199" w:firstLine="31680"/>
        <w:rPr>
          <w:color w:val="000000"/>
          <w:szCs w:val="21"/>
          <w:u w:val="single"/>
        </w:rPr>
      </w:pPr>
      <w:r>
        <w:rPr>
          <w:rFonts w:hint="eastAsia"/>
          <w:color w:val="000000"/>
          <w:szCs w:val="21"/>
        </w:rPr>
        <w:t>（</w:t>
      </w:r>
      <w:r>
        <w:rPr>
          <w:color w:val="000000"/>
          <w:szCs w:val="21"/>
        </w:rPr>
        <w:t>1</w:t>
      </w:r>
      <w:r>
        <w:rPr>
          <w:rFonts w:hint="eastAsia"/>
          <w:color w:val="000000"/>
          <w:szCs w:val="21"/>
        </w:rPr>
        <w:t>）</w:t>
      </w:r>
      <w:r>
        <w:rPr>
          <w:rFonts w:hint="eastAsia"/>
          <w:color w:val="000000"/>
        </w:rPr>
        <w:t>本小区共建有</w:t>
      </w:r>
      <w:r>
        <w:rPr>
          <w:color w:val="000000"/>
          <w:u w:val="single"/>
        </w:rPr>
        <w:t>14</w:t>
      </w:r>
      <w:r>
        <w:rPr>
          <w:rFonts w:hint="eastAsia"/>
          <w:color w:val="000000"/>
        </w:rPr>
        <w:t>栋建筑物，为物业经营用房，为物业管理用房。</w:t>
      </w:r>
    </w:p>
    <w:p w:rsidR="003E70BB" w:rsidRDefault="003E70BB">
      <w:pPr>
        <w:tabs>
          <w:tab w:val="left" w:pos="8280"/>
        </w:tabs>
        <w:autoSpaceDE w:val="0"/>
        <w:autoSpaceDN w:val="0"/>
        <w:adjustRightInd w:val="0"/>
        <w:spacing w:line="360" w:lineRule="auto"/>
        <w:ind w:right="25"/>
        <w:jc w:val="left"/>
        <w:rPr>
          <w:rFonts w:ascii="宋体"/>
          <w:b/>
          <w:sz w:val="24"/>
        </w:rPr>
      </w:pPr>
      <w:r>
        <w:rPr>
          <w:rFonts w:ascii="宋体" w:hAnsi="宋体" w:hint="eastAsia"/>
          <w:b/>
          <w:sz w:val="24"/>
        </w:rPr>
        <w:t>二、物业管理的内容</w:t>
      </w: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r>
        <w:rPr>
          <w:rFonts w:ascii="宋体" w:hAnsi="宋体"/>
          <w:sz w:val="24"/>
        </w:rPr>
        <w:t>1</w:t>
      </w:r>
      <w:r>
        <w:rPr>
          <w:rFonts w:ascii="宋体" w:hAnsi="宋体" w:hint="eastAsia"/>
          <w:sz w:val="24"/>
        </w:rPr>
        <w:t>、房屋及共用部位、公用设施、设备的使用管理和维修养护；</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2</w:t>
      </w:r>
      <w:r>
        <w:rPr>
          <w:rFonts w:ascii="宋体" w:hAnsi="宋体" w:hint="eastAsia"/>
          <w:sz w:val="24"/>
        </w:rPr>
        <w:t>、房屋共用部分和公共场所的保洁服务；</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3</w:t>
      </w:r>
      <w:r>
        <w:rPr>
          <w:rFonts w:ascii="宋体" w:hAnsi="宋体" w:hint="eastAsia"/>
          <w:sz w:val="24"/>
        </w:rPr>
        <w:t>、绿化养护和管理；</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4</w:t>
      </w:r>
      <w:r>
        <w:rPr>
          <w:rFonts w:ascii="宋体" w:hAnsi="宋体" w:hint="eastAsia"/>
          <w:sz w:val="24"/>
        </w:rPr>
        <w:t>、安全监控、消防设备、巡视等安全防范，维持公共秩序；</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5</w:t>
      </w:r>
      <w:r>
        <w:rPr>
          <w:rFonts w:ascii="宋体" w:hAnsi="宋体" w:hint="eastAsia"/>
          <w:sz w:val="24"/>
        </w:rPr>
        <w:t>、车辆进出及停放和管理；</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6</w:t>
      </w:r>
      <w:r>
        <w:rPr>
          <w:rFonts w:ascii="宋体" w:hAnsi="宋体" w:hint="eastAsia"/>
          <w:sz w:val="24"/>
        </w:rPr>
        <w:t>、配合社区建设；</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7</w:t>
      </w:r>
      <w:r>
        <w:rPr>
          <w:rFonts w:ascii="宋体" w:hAnsi="宋体" w:hint="eastAsia"/>
          <w:sz w:val="24"/>
        </w:rPr>
        <w:t>、物业档案资料的保管；</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8</w:t>
      </w:r>
      <w:r>
        <w:rPr>
          <w:rFonts w:ascii="宋体" w:hAnsi="宋体" w:hint="eastAsia"/>
          <w:sz w:val="24"/>
        </w:rPr>
        <w:t>、受托向业主、使用人提供的特约服务；</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9</w:t>
      </w:r>
      <w:r>
        <w:rPr>
          <w:rFonts w:ascii="宋体" w:hAnsi="宋体" w:hint="eastAsia"/>
          <w:sz w:val="24"/>
        </w:rPr>
        <w:t>、小区文娱活动组织；</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10</w:t>
      </w:r>
      <w:r>
        <w:rPr>
          <w:rFonts w:ascii="宋体" w:hAnsi="宋体" w:hint="eastAsia"/>
          <w:sz w:val="24"/>
        </w:rPr>
        <w:t>、法律政策及合同规定的其他事项；</w:t>
      </w:r>
    </w:p>
    <w:p w:rsidR="003E70BB" w:rsidRDefault="003E70BB">
      <w:pPr>
        <w:tabs>
          <w:tab w:val="left" w:pos="8280"/>
        </w:tabs>
        <w:autoSpaceDE w:val="0"/>
        <w:autoSpaceDN w:val="0"/>
        <w:adjustRightInd w:val="0"/>
        <w:spacing w:line="360" w:lineRule="auto"/>
        <w:ind w:right="25" w:firstLine="465"/>
        <w:jc w:val="left"/>
        <w:rPr>
          <w:rFonts w:ascii="宋体"/>
          <w:sz w:val="24"/>
        </w:rPr>
      </w:pPr>
      <w:r>
        <w:rPr>
          <w:rFonts w:ascii="宋体" w:hAnsi="宋体"/>
          <w:sz w:val="24"/>
        </w:rPr>
        <w:t>11</w:t>
      </w:r>
      <w:r>
        <w:rPr>
          <w:rFonts w:ascii="宋体" w:hAnsi="宋体" w:hint="eastAsia"/>
          <w:sz w:val="24"/>
        </w:rPr>
        <w:t>、其它物业管理事项。</w:t>
      </w: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p>
    <w:p w:rsidR="003E70BB" w:rsidRDefault="003E70BB">
      <w:pPr>
        <w:tabs>
          <w:tab w:val="left" w:pos="8280"/>
        </w:tabs>
        <w:autoSpaceDE w:val="0"/>
        <w:autoSpaceDN w:val="0"/>
        <w:adjustRightInd w:val="0"/>
        <w:spacing w:line="360" w:lineRule="auto"/>
        <w:ind w:right="25"/>
        <w:jc w:val="left"/>
        <w:rPr>
          <w:rFonts w:ascii="宋体"/>
          <w:b/>
          <w:sz w:val="24"/>
        </w:rPr>
      </w:pPr>
      <w:r>
        <w:rPr>
          <w:rFonts w:ascii="宋体" w:hAnsi="宋体" w:hint="eastAsia"/>
          <w:b/>
          <w:sz w:val="24"/>
        </w:rPr>
        <w:t>三、物业管理服务质量要求</w:t>
      </w:r>
    </w:p>
    <w:tbl>
      <w:tblPr>
        <w:tblpPr w:leftFromText="180" w:rightFromText="180" w:vertAnchor="text" w:horzAnchor="page" w:tblpX="1417" w:tblpY="431"/>
        <w:tblOverlap w:val="never"/>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78"/>
        <w:gridCol w:w="23"/>
        <w:gridCol w:w="8005"/>
        <w:gridCol w:w="23"/>
        <w:gridCol w:w="34"/>
        <w:gridCol w:w="71"/>
        <w:gridCol w:w="34"/>
        <w:gridCol w:w="410"/>
      </w:tblGrid>
      <w:tr w:rsidR="003E70BB">
        <w:trPr>
          <w:gridAfter w:val="1"/>
          <w:wAfter w:w="410" w:type="dxa"/>
          <w:trHeight w:val="614"/>
        </w:trPr>
        <w:tc>
          <w:tcPr>
            <w:tcW w:w="1601" w:type="dxa"/>
            <w:gridSpan w:val="2"/>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hint="eastAsia"/>
                <w:szCs w:val="21"/>
              </w:rPr>
              <w:t>项目</w:t>
            </w:r>
          </w:p>
        </w:tc>
        <w:tc>
          <w:tcPr>
            <w:tcW w:w="8167" w:type="dxa"/>
            <w:gridSpan w:val="5"/>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hint="eastAsia"/>
                <w:szCs w:val="21"/>
              </w:rPr>
              <w:t>内容与标准</w:t>
            </w:r>
          </w:p>
        </w:tc>
      </w:tr>
      <w:tr w:rsidR="003E70BB">
        <w:trPr>
          <w:gridAfter w:val="1"/>
          <w:wAfter w:w="410" w:type="dxa"/>
          <w:trHeight w:val="8400"/>
        </w:trPr>
        <w:tc>
          <w:tcPr>
            <w:tcW w:w="1601" w:type="dxa"/>
            <w:gridSpan w:val="2"/>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（一）</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基</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本</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要</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求</w:t>
            </w: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tabs>
                <w:tab w:val="left" w:pos="8280"/>
              </w:tabs>
              <w:autoSpaceDE w:val="0"/>
              <w:autoSpaceDN w:val="0"/>
              <w:adjustRightInd w:val="0"/>
              <w:spacing w:line="360" w:lineRule="auto"/>
              <w:ind w:right="25"/>
              <w:jc w:val="center"/>
              <w:rPr>
                <w:rFonts w:ascii="宋体"/>
                <w:szCs w:val="21"/>
              </w:rPr>
            </w:pPr>
          </w:p>
        </w:tc>
        <w:tc>
          <w:tcPr>
            <w:tcW w:w="8167" w:type="dxa"/>
            <w:gridSpan w:val="5"/>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w:t>
            </w:r>
            <w:r>
              <w:rPr>
                <w:rFonts w:ascii="宋体" w:hAnsi="宋体" w:hint="eastAsia"/>
                <w:szCs w:val="21"/>
              </w:rPr>
              <w:t>、物业管理企业设立的管理处办公组织机构，办公场所整洁有序，档案资料完整。</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2</w:t>
            </w:r>
            <w:r>
              <w:rPr>
                <w:rFonts w:ascii="宋体" w:hAnsi="宋体" w:hint="eastAsia"/>
                <w:szCs w:val="21"/>
              </w:rPr>
              <w:t>、管理人员</w:t>
            </w:r>
            <w:r>
              <w:rPr>
                <w:rFonts w:ascii="宋体" w:hAnsi="宋体"/>
                <w:szCs w:val="21"/>
              </w:rPr>
              <w:t>50%</w:t>
            </w:r>
            <w:r>
              <w:rPr>
                <w:rFonts w:ascii="宋体" w:hAnsi="宋体" w:hint="eastAsia"/>
                <w:szCs w:val="21"/>
              </w:rPr>
              <w:t>持有物业管理上岗证书（其中新聘管理人员在</w:t>
            </w:r>
            <w:r>
              <w:rPr>
                <w:rFonts w:ascii="宋体" w:hAnsi="宋体"/>
                <w:szCs w:val="21"/>
              </w:rPr>
              <w:t>1</w:t>
            </w:r>
            <w:r>
              <w:rPr>
                <w:rFonts w:ascii="宋体" w:hAnsi="宋体" w:hint="eastAsia"/>
                <w:szCs w:val="21"/>
              </w:rPr>
              <w:t>年内取得物业管理上岗证书），特种作业人员</w:t>
            </w:r>
            <w:r>
              <w:rPr>
                <w:rFonts w:ascii="宋体" w:hAnsi="宋体"/>
                <w:szCs w:val="21"/>
              </w:rPr>
              <w:t>100%</w:t>
            </w:r>
            <w:r>
              <w:rPr>
                <w:rFonts w:ascii="宋体" w:hAnsi="宋体" w:hint="eastAsia"/>
                <w:szCs w:val="21"/>
              </w:rPr>
              <w:t>持有政府或有关部门颁发的有效资格证书，且经消防知识培训。专职保安人员，身体健康，工作认真负责，并定期接受专业培训。</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3</w:t>
            </w:r>
            <w:r>
              <w:rPr>
                <w:rFonts w:ascii="宋体" w:hAnsi="宋体" w:hint="eastAsia"/>
                <w:szCs w:val="21"/>
              </w:rPr>
              <w:t>、管理服务人员统一着装、佩戴标志，行为规范，服务主动、热情。</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4</w:t>
            </w:r>
            <w:r>
              <w:rPr>
                <w:rFonts w:ascii="宋体" w:hAnsi="宋体" w:hint="eastAsia"/>
                <w:szCs w:val="21"/>
              </w:rPr>
              <w:t>、服务与被服务双方签订规范的物业服务合同，明确双方的权利义务关系，并按照有关规定和合同约定公布物业服务项目、内容及收费标准。</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5</w:t>
            </w:r>
            <w:r>
              <w:rPr>
                <w:rFonts w:ascii="宋体" w:hAnsi="宋体" w:hint="eastAsia"/>
                <w:szCs w:val="21"/>
              </w:rPr>
              <w:t>、</w:t>
            </w:r>
            <w:r>
              <w:rPr>
                <w:rFonts w:ascii="宋体" w:hAnsi="宋体" w:hint="eastAsia"/>
                <w:color w:val="000000"/>
                <w:szCs w:val="21"/>
              </w:rPr>
              <w:t>承接项目时，对住宅小区共用部位、共用设施设备进行认真查验，验收手续齐全，交接资料完备。</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6</w:t>
            </w:r>
            <w:r>
              <w:rPr>
                <w:rFonts w:ascii="宋体" w:hAnsi="宋体" w:hint="eastAsia"/>
                <w:szCs w:val="21"/>
              </w:rPr>
              <w:t>、导入服务质量管理体系，有完善的物业管理方案，质量管理、财务管理、档案管理等制度健全</w:t>
            </w:r>
            <w:r>
              <w:rPr>
                <w:rFonts w:ascii="宋体" w:hAnsi="宋体"/>
                <w:szCs w:val="21"/>
              </w:rPr>
              <w:t>(</w:t>
            </w:r>
            <w:r>
              <w:rPr>
                <w:rFonts w:ascii="宋体" w:hAnsi="宋体" w:hint="eastAsia"/>
                <w:szCs w:val="21"/>
              </w:rPr>
              <w:t>年度财务预决算，服务档案管理等留痕</w:t>
            </w:r>
            <w:r>
              <w:rPr>
                <w:rFonts w:ascii="宋体" w:hAnsi="宋体"/>
                <w:szCs w:val="21"/>
              </w:rPr>
              <w:t>)</w:t>
            </w:r>
            <w:r>
              <w:rPr>
                <w:rFonts w:ascii="宋体" w:hAnsi="宋体" w:hint="eastAsia"/>
                <w:szCs w:val="21"/>
              </w:rPr>
              <w:t>。</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7</w:t>
            </w:r>
            <w:r>
              <w:rPr>
                <w:rFonts w:ascii="宋体" w:hAnsi="宋体" w:hint="eastAsia"/>
                <w:szCs w:val="21"/>
              </w:rPr>
              <w:t>、房屋及其共用设施设备档案资料齐全，建立一户一档的住房用户档案，房屋及其配套设施权属清晰，分类成册，管理完善，查阅方便。</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8</w:t>
            </w:r>
            <w:r>
              <w:rPr>
                <w:rFonts w:ascii="宋体" w:hAnsi="宋体" w:hint="eastAsia"/>
                <w:szCs w:val="21"/>
              </w:rPr>
              <w:t>、设有服务接待中心，实行统一受理服务制度，公示</w:t>
            </w:r>
            <w:r>
              <w:rPr>
                <w:rFonts w:ascii="宋体" w:hAnsi="宋体"/>
                <w:szCs w:val="21"/>
              </w:rPr>
              <w:t>24</w:t>
            </w:r>
            <w:r>
              <w:rPr>
                <w:rFonts w:ascii="宋体" w:hAnsi="宋体" w:hint="eastAsia"/>
                <w:szCs w:val="21"/>
              </w:rPr>
              <w:t>小时服务电话，受理业主、使用人的咨询、投诉和费用交纳等；对业主或使用人的投诉在</w:t>
            </w:r>
            <w:r>
              <w:rPr>
                <w:rFonts w:ascii="宋体" w:hAnsi="宋体"/>
                <w:szCs w:val="21"/>
              </w:rPr>
              <w:t>24</w:t>
            </w:r>
            <w:r>
              <w:rPr>
                <w:rFonts w:ascii="宋体" w:hAnsi="宋体" w:hint="eastAsia"/>
                <w:szCs w:val="21"/>
              </w:rPr>
              <w:t>小时内答复或报有关部门处理。急修半小时内、其它报修按双方约定时间到达现场，有完整的报修、维修和回访记录。接待中心只要开门需有人值守。</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9</w:t>
            </w:r>
            <w:r>
              <w:rPr>
                <w:rFonts w:ascii="宋体" w:hAnsi="宋体" w:hint="eastAsia"/>
                <w:szCs w:val="21"/>
              </w:rPr>
              <w:t>、服务实行公示公告制，根据业主需求，提供物业服务合同之外的特约服务和代办服务的，公示服务项目与收费价目。</w:t>
            </w:r>
          </w:p>
          <w:p w:rsidR="003E70BB" w:rsidRPr="00756BD8" w:rsidRDefault="003E70BB" w:rsidP="00387677">
            <w:pPr>
              <w:snapToGrid w:val="0"/>
              <w:spacing w:line="360" w:lineRule="auto"/>
              <w:jc w:val="left"/>
              <w:rPr>
                <w:rFonts w:ascii="宋体"/>
                <w:szCs w:val="21"/>
              </w:rPr>
            </w:pPr>
            <w:r>
              <w:rPr>
                <w:rFonts w:ascii="宋体" w:hAnsi="宋体"/>
                <w:szCs w:val="21"/>
              </w:rPr>
              <w:t>10</w:t>
            </w:r>
            <w:r>
              <w:rPr>
                <w:rFonts w:ascii="宋体" w:hAnsi="宋体" w:hint="eastAsia"/>
                <w:szCs w:val="21"/>
              </w:rPr>
              <w:t>、每年收缴物业费时至少进行一次业主满意度调查。</w:t>
            </w:r>
          </w:p>
          <w:p w:rsidR="003E70BB" w:rsidRPr="00756BD8" w:rsidRDefault="003E70BB" w:rsidP="00387677">
            <w:pPr>
              <w:snapToGrid w:val="0"/>
              <w:spacing w:line="360" w:lineRule="auto"/>
              <w:jc w:val="left"/>
              <w:rPr>
                <w:rFonts w:ascii="宋体"/>
                <w:szCs w:val="21"/>
              </w:rPr>
            </w:pPr>
            <w:r w:rsidRPr="00756BD8">
              <w:rPr>
                <w:rFonts w:ascii="宋体" w:hAnsi="宋体"/>
                <w:szCs w:val="21"/>
              </w:rPr>
              <w:t>11</w:t>
            </w:r>
            <w:r w:rsidRPr="00756BD8">
              <w:rPr>
                <w:rFonts w:ascii="宋体" w:hAnsi="宋体" w:hint="eastAsia"/>
                <w:szCs w:val="21"/>
              </w:rPr>
              <w:t>、管理服务应达到的各项指标：</w:t>
            </w:r>
          </w:p>
          <w:p w:rsidR="003E70BB" w:rsidRPr="00756BD8" w:rsidRDefault="003E70BB" w:rsidP="003E70BB">
            <w:pPr>
              <w:spacing w:line="360" w:lineRule="auto"/>
              <w:ind w:firstLineChars="200" w:firstLine="31680"/>
              <w:jc w:val="left"/>
              <w:rPr>
                <w:rFonts w:ascii="宋体"/>
                <w:szCs w:val="21"/>
              </w:rPr>
            </w:pPr>
            <w:r w:rsidRPr="00756BD8">
              <w:rPr>
                <w:rFonts w:ascii="宋体" w:hAnsi="宋体"/>
                <w:szCs w:val="21"/>
              </w:rPr>
              <w:t>1</w:t>
            </w:r>
            <w:r w:rsidRPr="00756BD8">
              <w:rPr>
                <w:rFonts w:ascii="宋体" w:hAnsi="宋体" w:hint="eastAsia"/>
                <w:szCs w:val="21"/>
              </w:rPr>
              <w:t>．杜绝火灾责任事故，杜绝刑事案件；</w:t>
            </w:r>
          </w:p>
          <w:p w:rsidR="003E70BB" w:rsidRPr="00756BD8" w:rsidRDefault="003E70BB" w:rsidP="003E70BB">
            <w:pPr>
              <w:spacing w:line="360" w:lineRule="auto"/>
              <w:ind w:firstLineChars="200" w:firstLine="31680"/>
              <w:jc w:val="left"/>
              <w:rPr>
                <w:rFonts w:ascii="宋体"/>
                <w:szCs w:val="21"/>
              </w:rPr>
            </w:pPr>
            <w:r w:rsidRPr="00756BD8">
              <w:rPr>
                <w:rFonts w:ascii="宋体" w:hAnsi="宋体"/>
                <w:szCs w:val="21"/>
              </w:rPr>
              <w:t>2</w:t>
            </w:r>
            <w:r w:rsidRPr="00756BD8">
              <w:rPr>
                <w:rFonts w:ascii="宋体" w:hAnsi="宋体" w:hint="eastAsia"/>
                <w:szCs w:val="21"/>
              </w:rPr>
              <w:t>．环境卫生、清洁率达</w:t>
            </w:r>
            <w:r w:rsidRPr="00756BD8">
              <w:rPr>
                <w:rFonts w:ascii="宋体" w:hAnsi="宋体"/>
                <w:szCs w:val="21"/>
              </w:rPr>
              <w:t>99%</w:t>
            </w:r>
            <w:r w:rsidRPr="00756BD8">
              <w:rPr>
                <w:rFonts w:ascii="宋体" w:hAnsi="宋体" w:hint="eastAsia"/>
                <w:szCs w:val="21"/>
              </w:rPr>
              <w:t>；</w:t>
            </w:r>
          </w:p>
          <w:p w:rsidR="003E70BB" w:rsidRPr="00756BD8" w:rsidRDefault="003E70BB" w:rsidP="003E70BB">
            <w:pPr>
              <w:spacing w:line="360" w:lineRule="auto"/>
              <w:ind w:firstLineChars="200" w:firstLine="31680"/>
              <w:jc w:val="left"/>
              <w:rPr>
                <w:rFonts w:ascii="宋体"/>
                <w:szCs w:val="21"/>
              </w:rPr>
            </w:pPr>
            <w:r w:rsidRPr="00756BD8">
              <w:rPr>
                <w:rFonts w:ascii="宋体" w:hAnsi="宋体"/>
                <w:szCs w:val="21"/>
              </w:rPr>
              <w:t>3</w:t>
            </w:r>
            <w:r w:rsidRPr="00756BD8">
              <w:rPr>
                <w:rFonts w:ascii="宋体" w:hAnsi="宋体" w:hint="eastAsia"/>
                <w:szCs w:val="21"/>
              </w:rPr>
              <w:t>．零修、报修及时率</w:t>
            </w:r>
            <w:r w:rsidRPr="00756BD8">
              <w:rPr>
                <w:rFonts w:ascii="宋体" w:hAnsi="宋体"/>
                <w:szCs w:val="21"/>
              </w:rPr>
              <w:t>100%</w:t>
            </w:r>
            <w:r w:rsidRPr="00756BD8">
              <w:rPr>
                <w:rFonts w:ascii="宋体" w:hAnsi="宋体" w:hint="eastAsia"/>
                <w:szCs w:val="21"/>
              </w:rPr>
              <w:t>，返修率小于</w:t>
            </w:r>
            <w:r w:rsidRPr="00756BD8">
              <w:rPr>
                <w:rFonts w:ascii="宋体" w:hAnsi="宋体"/>
                <w:szCs w:val="21"/>
              </w:rPr>
              <w:t>1%</w:t>
            </w:r>
            <w:r w:rsidRPr="00756BD8">
              <w:rPr>
                <w:rFonts w:ascii="宋体" w:hAnsi="宋体" w:hint="eastAsia"/>
                <w:szCs w:val="21"/>
              </w:rPr>
              <w:t>；；</w:t>
            </w:r>
          </w:p>
          <w:p w:rsidR="003E70BB" w:rsidRPr="00756BD8" w:rsidRDefault="003E70BB" w:rsidP="003E70BB">
            <w:pPr>
              <w:spacing w:line="360" w:lineRule="auto"/>
              <w:ind w:firstLineChars="200" w:firstLine="31680"/>
              <w:jc w:val="left"/>
              <w:rPr>
                <w:rFonts w:ascii="宋体"/>
                <w:szCs w:val="21"/>
              </w:rPr>
            </w:pPr>
            <w:r w:rsidRPr="00756BD8">
              <w:rPr>
                <w:rFonts w:ascii="宋体" w:hAnsi="宋体"/>
                <w:szCs w:val="21"/>
              </w:rPr>
              <w:t>4</w:t>
            </w:r>
            <w:r w:rsidRPr="00756BD8">
              <w:rPr>
                <w:rFonts w:ascii="宋体" w:hAnsi="宋体" w:hint="eastAsia"/>
                <w:szCs w:val="21"/>
              </w:rPr>
              <w:t>．服务有效投诉少于</w:t>
            </w:r>
            <w:r w:rsidRPr="00756BD8">
              <w:rPr>
                <w:rFonts w:ascii="宋体" w:hAnsi="宋体"/>
                <w:szCs w:val="21"/>
              </w:rPr>
              <w:t>1%</w:t>
            </w:r>
            <w:r w:rsidRPr="00756BD8">
              <w:rPr>
                <w:rFonts w:ascii="宋体" w:hAnsi="宋体" w:hint="eastAsia"/>
                <w:szCs w:val="21"/>
              </w:rPr>
              <w:t>，处理率</w:t>
            </w:r>
            <w:r w:rsidRPr="00756BD8">
              <w:rPr>
                <w:rFonts w:ascii="宋体" w:hAnsi="宋体"/>
                <w:szCs w:val="21"/>
              </w:rPr>
              <w:t>100%</w:t>
            </w:r>
            <w:r w:rsidRPr="00756BD8">
              <w:rPr>
                <w:rFonts w:ascii="宋体" w:hAnsi="宋体" w:hint="eastAsia"/>
                <w:szCs w:val="21"/>
              </w:rPr>
              <w:t>；</w:t>
            </w:r>
          </w:p>
          <w:p w:rsidR="003E70BB" w:rsidRPr="00387677" w:rsidRDefault="003E70BB" w:rsidP="003E70BB">
            <w:pPr>
              <w:spacing w:line="360" w:lineRule="auto"/>
              <w:ind w:firstLineChars="200" w:firstLine="31680"/>
              <w:jc w:val="left"/>
              <w:rPr>
                <w:rFonts w:ascii="宋体"/>
                <w:sz w:val="24"/>
              </w:rPr>
            </w:pPr>
            <w:r w:rsidRPr="00756BD8">
              <w:rPr>
                <w:rFonts w:ascii="宋体" w:hAnsi="宋体"/>
                <w:szCs w:val="21"/>
              </w:rPr>
              <w:t>5</w:t>
            </w:r>
            <w:r w:rsidRPr="00756BD8">
              <w:rPr>
                <w:rFonts w:ascii="宋体" w:hAnsi="宋体" w:hint="eastAsia"/>
                <w:szCs w:val="21"/>
              </w:rPr>
              <w:t>．满意率</w:t>
            </w:r>
            <w:r w:rsidRPr="00756BD8">
              <w:rPr>
                <w:rFonts w:ascii="宋体" w:hAnsi="宋体"/>
                <w:szCs w:val="21"/>
              </w:rPr>
              <w:t>95%</w:t>
            </w:r>
            <w:r w:rsidRPr="00756BD8">
              <w:rPr>
                <w:rFonts w:ascii="宋体" w:hAnsi="宋体" w:hint="eastAsia"/>
                <w:szCs w:val="21"/>
              </w:rPr>
              <w:t>以上。</w:t>
            </w:r>
          </w:p>
        </w:tc>
      </w:tr>
      <w:tr w:rsidR="003E70BB">
        <w:trPr>
          <w:gridAfter w:val="2"/>
          <w:wAfter w:w="444" w:type="dxa"/>
        </w:trPr>
        <w:tc>
          <w:tcPr>
            <w:tcW w:w="1601" w:type="dxa"/>
            <w:gridSpan w:val="2"/>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（二）</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房</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屋</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管</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理</w:t>
            </w: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widowControl/>
              <w:jc w:val="left"/>
              <w:rPr>
                <w:rFonts w:ascii="宋体"/>
                <w:szCs w:val="21"/>
              </w:rPr>
            </w:pPr>
          </w:p>
          <w:p w:rsidR="003E70BB" w:rsidRDefault="003E70BB">
            <w:pPr>
              <w:tabs>
                <w:tab w:val="left" w:pos="8280"/>
              </w:tabs>
              <w:autoSpaceDE w:val="0"/>
              <w:autoSpaceDN w:val="0"/>
              <w:adjustRightInd w:val="0"/>
              <w:spacing w:line="360" w:lineRule="auto"/>
              <w:ind w:right="25"/>
              <w:jc w:val="center"/>
              <w:rPr>
                <w:rFonts w:ascii="宋体"/>
                <w:szCs w:val="21"/>
              </w:rPr>
            </w:pPr>
          </w:p>
        </w:tc>
        <w:tc>
          <w:tcPr>
            <w:tcW w:w="8133" w:type="dxa"/>
            <w:gridSpan w:val="4"/>
            <w:tcBorders>
              <w:right w:val="single" w:sz="4" w:space="0" w:color="auto"/>
            </w:tcBorders>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 xml:space="preserve">1 </w:t>
            </w:r>
            <w:r>
              <w:rPr>
                <w:rFonts w:ascii="宋体" w:hAnsi="宋体" w:hint="eastAsia"/>
                <w:szCs w:val="21"/>
              </w:rPr>
              <w:t>、对房屋共用部位进行日常管理和维修养护，检修记录和保养记录齐全。</w:t>
            </w:r>
          </w:p>
          <w:p w:rsidR="003E70BB" w:rsidRPr="00756BD8"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 xml:space="preserve">2 </w:t>
            </w:r>
            <w:r>
              <w:rPr>
                <w:rFonts w:ascii="宋体" w:hAnsi="宋体" w:hint="eastAsia"/>
                <w:szCs w:val="21"/>
              </w:rPr>
              <w:t>、根据房屋实际使用年限，定期检查房屋共用部位的使用状况，需要维修，属于小修范围的，及时组织修复；属于大、中修范围的，及时编制维修计划及住房专项维修资金或保修资金</w:t>
            </w:r>
            <w:r w:rsidRPr="00756BD8">
              <w:rPr>
                <w:rFonts w:ascii="宋体" w:hAnsi="宋体" w:hint="eastAsia"/>
                <w:szCs w:val="21"/>
              </w:rPr>
              <w:t>使用计划</w:t>
            </w:r>
            <w:r>
              <w:rPr>
                <w:rFonts w:ascii="宋体" w:hAnsi="宋体" w:hint="eastAsia"/>
                <w:szCs w:val="21"/>
              </w:rPr>
              <w:t>（根据实际情况制定），向业主大会或者业主委员会提出报告与建议，根据业主大会的决定，组织维修。</w:t>
            </w:r>
          </w:p>
          <w:p w:rsidR="003E70BB" w:rsidRPr="00756BD8"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 xml:space="preserve">3 </w:t>
            </w:r>
            <w:r>
              <w:rPr>
                <w:rFonts w:ascii="宋体" w:hAnsi="宋体" w:hint="eastAsia"/>
                <w:szCs w:val="21"/>
              </w:rPr>
              <w:t>、</w:t>
            </w:r>
            <w:r w:rsidRPr="00756BD8">
              <w:rPr>
                <w:rFonts w:ascii="宋体" w:hAnsi="宋体" w:hint="eastAsia"/>
                <w:szCs w:val="21"/>
              </w:rPr>
              <w:t>每</w:t>
            </w:r>
            <w:r w:rsidRPr="00756BD8">
              <w:rPr>
                <w:rFonts w:ascii="宋体" w:hAnsi="宋体"/>
                <w:szCs w:val="21"/>
              </w:rPr>
              <w:t>2</w:t>
            </w:r>
            <w:r w:rsidRPr="00756BD8">
              <w:rPr>
                <w:rFonts w:ascii="宋体" w:hAnsi="宋体" w:hint="eastAsia"/>
                <w:szCs w:val="21"/>
              </w:rPr>
              <w:t>天</w:t>
            </w:r>
            <w:r>
              <w:rPr>
                <w:rFonts w:ascii="宋体" w:hAnsi="宋体" w:hint="eastAsia"/>
                <w:szCs w:val="21"/>
              </w:rPr>
              <w:t>巡查</w:t>
            </w:r>
            <w:r>
              <w:rPr>
                <w:rFonts w:ascii="宋体" w:hAnsi="宋体"/>
                <w:szCs w:val="21"/>
              </w:rPr>
              <w:t xml:space="preserve"> 1 </w:t>
            </w:r>
            <w:r>
              <w:rPr>
                <w:rFonts w:ascii="宋体" w:hAnsi="宋体" w:hint="eastAsia"/>
                <w:szCs w:val="21"/>
              </w:rPr>
              <w:t>次小区房屋单元门、楼梯通道以及其他共用部位的门窗、玻璃等，做好巡查记录，并及时维修养护。</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 xml:space="preserve">4 </w:t>
            </w:r>
            <w:r>
              <w:rPr>
                <w:rFonts w:ascii="宋体" w:hAnsi="宋体" w:hint="eastAsia"/>
                <w:szCs w:val="21"/>
              </w:rPr>
              <w:t>、按照住宅装饰装修管理有关规定和业主公约要求，建立完善的住宅装饰装修管理制度。装修前，依规定审核业主（使用人）的装修方案，告知装修人有关装饰装修的禁止行为和注意事项。至少</w:t>
            </w:r>
            <w:r w:rsidRPr="00756BD8">
              <w:rPr>
                <w:rFonts w:ascii="宋体" w:hAnsi="宋体" w:hint="eastAsia"/>
                <w:szCs w:val="21"/>
              </w:rPr>
              <w:t>每天</w:t>
            </w:r>
            <w:r>
              <w:rPr>
                <w:rFonts w:ascii="宋体" w:hAnsi="宋体" w:hint="eastAsia"/>
                <w:szCs w:val="21"/>
              </w:rPr>
              <w:t>两次巡查装修施工现场，做好现场记录</w:t>
            </w:r>
            <w:r>
              <w:rPr>
                <w:rFonts w:ascii="宋体" w:hAnsi="宋体"/>
                <w:szCs w:val="21"/>
              </w:rPr>
              <w:t xml:space="preserve"> </w:t>
            </w:r>
            <w:r>
              <w:rPr>
                <w:rFonts w:ascii="宋体" w:hAnsi="宋体" w:hint="eastAsia"/>
                <w:szCs w:val="21"/>
              </w:rPr>
              <w:t>发现影响房屋外观、危及房屋结构安全及拆改共用管线等损害公共利益现象的，及时劝阻并报告业主委员会和有关主管部门。</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 xml:space="preserve">5 </w:t>
            </w:r>
            <w:r>
              <w:rPr>
                <w:rFonts w:ascii="宋体" w:hAnsi="宋体" w:hint="eastAsia"/>
                <w:szCs w:val="21"/>
              </w:rPr>
              <w:t>、对违反规划私搭乱建和擅自改变房屋用途的行为及时劝阻，并报告业主委员会和有关主管部门。</w:t>
            </w:r>
          </w:p>
        </w:tc>
      </w:tr>
      <w:tr w:rsidR="003E70BB">
        <w:trPr>
          <w:gridAfter w:val="4"/>
          <w:wAfter w:w="549" w:type="dxa"/>
          <w:trHeight w:val="7212"/>
        </w:trPr>
        <w:tc>
          <w:tcPr>
            <w:tcW w:w="1578" w:type="dxa"/>
            <w:tcBorders>
              <w:right w:val="single" w:sz="4" w:space="0" w:color="auto"/>
            </w:tcBorders>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（三）</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共用</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设施</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设备</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维修</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养护</w:t>
            </w:r>
          </w:p>
        </w:tc>
        <w:tc>
          <w:tcPr>
            <w:tcW w:w="8051" w:type="dxa"/>
            <w:gridSpan w:val="3"/>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w:t>
            </w:r>
            <w:r>
              <w:rPr>
                <w:rFonts w:ascii="宋体" w:hAnsi="宋体" w:hint="eastAsia"/>
                <w:szCs w:val="21"/>
              </w:rPr>
              <w:t>、对共用设施设备进行日常管理和维修养护（依法应由专业部门负责的除外）。</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2</w:t>
            </w:r>
            <w:r>
              <w:rPr>
                <w:rFonts w:ascii="宋体" w:hAnsi="宋体" w:hint="eastAsia"/>
                <w:szCs w:val="21"/>
              </w:rPr>
              <w:t>、建立共用设施设备档案（设备台帐），设施设备的运行、检查、维修、保养等记录齐全。</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3</w:t>
            </w:r>
            <w:r>
              <w:rPr>
                <w:rFonts w:ascii="宋体" w:hAnsi="宋体" w:hint="eastAsia"/>
                <w:szCs w:val="21"/>
              </w:rPr>
              <w:t>、设施设备标志齐全、规范，责任人明确；操作维护人员严格执行设施设备操作规程及保养规范；设施设备运行正常。</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4</w:t>
            </w:r>
            <w:r>
              <w:rPr>
                <w:rFonts w:ascii="宋体" w:hAnsi="宋体" w:hint="eastAsia"/>
                <w:szCs w:val="21"/>
              </w:rPr>
              <w:t>、</w:t>
            </w:r>
            <w:r>
              <w:rPr>
                <w:rFonts w:ascii="宋体" w:hAnsi="宋体" w:hint="eastAsia"/>
                <w:color w:val="000000"/>
                <w:szCs w:val="21"/>
              </w:rPr>
              <w:t>对共用设施设备定期组织巡查，做好巡查</w:t>
            </w:r>
            <w:r>
              <w:rPr>
                <w:rFonts w:ascii="宋体" w:hAnsi="宋体" w:hint="eastAsia"/>
                <w:szCs w:val="21"/>
              </w:rPr>
              <w:t>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5</w:t>
            </w:r>
            <w:r>
              <w:rPr>
                <w:rFonts w:ascii="宋体" w:hAnsi="宋体" w:hint="eastAsia"/>
                <w:szCs w:val="21"/>
              </w:rPr>
              <w:t>、保证载人电梯、消防、供电设备、供水设备</w:t>
            </w:r>
            <w:r>
              <w:rPr>
                <w:rFonts w:ascii="宋体" w:hAnsi="宋体"/>
                <w:szCs w:val="21"/>
              </w:rPr>
              <w:t xml:space="preserve">24 </w:t>
            </w:r>
            <w:r>
              <w:rPr>
                <w:rFonts w:ascii="宋体" w:hAnsi="宋体" w:hint="eastAsia"/>
                <w:szCs w:val="21"/>
              </w:rPr>
              <w:t>小时正常运行。</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6</w:t>
            </w:r>
            <w:r>
              <w:rPr>
                <w:rFonts w:ascii="宋体" w:hAnsi="宋体" w:hint="eastAsia"/>
                <w:szCs w:val="21"/>
              </w:rPr>
              <w:t>、消防设施设备完好，可随时启用；保证消防通道畅通。</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7</w:t>
            </w:r>
            <w:r>
              <w:rPr>
                <w:rFonts w:ascii="宋体" w:hAnsi="宋体" w:hint="eastAsia"/>
                <w:szCs w:val="21"/>
              </w:rPr>
              <w:t>、设备房保持整洁、通风，无跑、冒、滴、漏和鼠害现象。</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8</w:t>
            </w:r>
            <w:r>
              <w:rPr>
                <w:rFonts w:ascii="宋体" w:hAnsi="宋体" w:hint="eastAsia"/>
                <w:szCs w:val="21"/>
              </w:rPr>
              <w:t>、小区道路平整，主要道路及停车场交通标志齐全、规范。</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9</w:t>
            </w:r>
            <w:r>
              <w:rPr>
                <w:rFonts w:ascii="宋体" w:hAnsi="宋体" w:hint="eastAsia"/>
                <w:szCs w:val="21"/>
              </w:rPr>
              <w:t>、每周对路灯、楼道灯、景观灯及相关设施进行检查，发现损坏时及时修复，完好率不低于</w:t>
            </w:r>
            <w:r>
              <w:rPr>
                <w:rFonts w:ascii="宋体" w:hAnsi="宋体"/>
                <w:szCs w:val="21"/>
              </w:rPr>
              <w:t xml:space="preserve"> 90% </w:t>
            </w:r>
            <w:r>
              <w:rPr>
                <w:rFonts w:ascii="宋体" w:hAnsi="宋体" w:hint="eastAsia"/>
                <w:szCs w:val="21"/>
              </w:rPr>
              <w:t>。</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10</w:t>
            </w:r>
            <w:r>
              <w:rPr>
                <w:rFonts w:ascii="宋体" w:hAnsi="宋体" w:hint="eastAsia"/>
                <w:szCs w:val="21"/>
              </w:rPr>
              <w:t>、容易危及人身安全的设施设备有明显警示标志和防范措施，并在主要通道设置安全疏散指示和事故照明设施，每月检查不少于</w:t>
            </w:r>
            <w:r>
              <w:rPr>
                <w:rFonts w:ascii="宋体" w:hAnsi="宋体"/>
                <w:szCs w:val="21"/>
              </w:rPr>
              <w:t>1</w:t>
            </w:r>
            <w:r>
              <w:rPr>
                <w:rFonts w:ascii="宋体" w:hAnsi="宋体" w:hint="eastAsia"/>
                <w:szCs w:val="21"/>
              </w:rPr>
              <w:t>次并做好台帐记录，发现缺损应及时补齐，保证标志清晰完整；对可能发生的各种突出设备故障（电梯、供电、供水、消防设备、发电机组等）有应急方案。</w:t>
            </w:r>
          </w:p>
          <w:p w:rsidR="003E70BB" w:rsidRDefault="003E70BB">
            <w:pPr>
              <w:tabs>
                <w:tab w:val="left" w:pos="8280"/>
              </w:tabs>
              <w:autoSpaceDE w:val="0"/>
              <w:autoSpaceDN w:val="0"/>
              <w:adjustRightInd w:val="0"/>
              <w:spacing w:line="360" w:lineRule="auto"/>
              <w:ind w:right="25"/>
              <w:rPr>
                <w:rFonts w:ascii="宋体"/>
                <w:color w:val="000000"/>
                <w:szCs w:val="21"/>
              </w:rPr>
            </w:pPr>
            <w:r>
              <w:rPr>
                <w:rFonts w:ascii="宋体" w:hAnsi="宋体"/>
                <w:color w:val="000000"/>
                <w:szCs w:val="21"/>
              </w:rPr>
              <w:t>11</w:t>
            </w:r>
            <w:r>
              <w:rPr>
                <w:rFonts w:ascii="宋体" w:hAnsi="宋体" w:hint="eastAsia"/>
                <w:color w:val="000000"/>
                <w:szCs w:val="21"/>
              </w:rPr>
              <w:t>、编制公共设施维修保养时间计划表。</w:t>
            </w:r>
          </w:p>
        </w:tc>
      </w:tr>
      <w:tr w:rsidR="003E70BB">
        <w:trPr>
          <w:trHeight w:val="2681"/>
        </w:trPr>
        <w:tc>
          <w:tcPr>
            <w:tcW w:w="1578" w:type="dxa"/>
            <w:tcBorders>
              <w:right w:val="single" w:sz="4" w:space="0" w:color="auto"/>
            </w:tcBorders>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（四）</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协助</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维护</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公共</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安全</w:t>
            </w:r>
          </w:p>
        </w:tc>
        <w:tc>
          <w:tcPr>
            <w:tcW w:w="8085" w:type="dxa"/>
            <w:gridSpan w:val="4"/>
            <w:tcBorders>
              <w:right w:val="single" w:sz="4" w:space="0" w:color="auto"/>
            </w:tcBorders>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w:t>
            </w:r>
            <w:r>
              <w:rPr>
                <w:rFonts w:ascii="宋体" w:hAnsi="宋体" w:hint="eastAsia"/>
                <w:szCs w:val="21"/>
              </w:rPr>
              <w:t>、小区主出入口</w:t>
            </w:r>
            <w:r>
              <w:rPr>
                <w:rFonts w:ascii="宋体" w:hAnsi="宋体"/>
                <w:szCs w:val="21"/>
              </w:rPr>
              <w:t xml:space="preserve"> 24 </w:t>
            </w:r>
            <w:r>
              <w:rPr>
                <w:rFonts w:ascii="宋体" w:hAnsi="宋体" w:hint="eastAsia"/>
                <w:szCs w:val="21"/>
              </w:rPr>
              <w:t>小时站岗值勤，并有详细交接班记录和外来车辆、人员的登记记录。每班保安人员配置：主出入口</w:t>
            </w:r>
            <w:r>
              <w:rPr>
                <w:rFonts w:ascii="宋体" w:hAnsi="宋体"/>
                <w:szCs w:val="21"/>
              </w:rPr>
              <w:t>2</w:t>
            </w:r>
            <w:r>
              <w:rPr>
                <w:rFonts w:ascii="宋体" w:hAnsi="宋体" w:hint="eastAsia"/>
                <w:szCs w:val="21"/>
              </w:rPr>
              <w:t>人以上，次出入口</w:t>
            </w:r>
            <w:r>
              <w:rPr>
                <w:rFonts w:ascii="宋体" w:hAnsi="宋体"/>
                <w:szCs w:val="21"/>
              </w:rPr>
              <w:t>1</w:t>
            </w:r>
            <w:r>
              <w:rPr>
                <w:rFonts w:ascii="宋体" w:hAnsi="宋体" w:hint="eastAsia"/>
                <w:szCs w:val="21"/>
              </w:rPr>
              <w:t>人以上。内外围巡逻每</w:t>
            </w:r>
            <w:r>
              <w:rPr>
                <w:rFonts w:ascii="宋体" w:hAnsi="宋体"/>
                <w:szCs w:val="21"/>
              </w:rPr>
              <w:t>3</w:t>
            </w:r>
            <w:r>
              <w:rPr>
                <w:rFonts w:ascii="宋体" w:hAnsi="宋体" w:hint="eastAsia"/>
                <w:szCs w:val="21"/>
              </w:rPr>
              <w:t>小时不少于</w:t>
            </w:r>
            <w:r>
              <w:rPr>
                <w:rFonts w:ascii="宋体" w:hAnsi="宋体"/>
                <w:szCs w:val="21"/>
              </w:rPr>
              <w:t>1</w:t>
            </w:r>
            <w:r>
              <w:rPr>
                <w:rFonts w:ascii="宋体" w:hAnsi="宋体" w:hint="eastAsia"/>
                <w:szCs w:val="21"/>
              </w:rPr>
              <w:t>次，每次参加巡逻人员不少于</w:t>
            </w:r>
            <w:r>
              <w:rPr>
                <w:rFonts w:ascii="宋体" w:hAnsi="宋体"/>
                <w:szCs w:val="21"/>
              </w:rPr>
              <w:t>2</w:t>
            </w:r>
            <w:r>
              <w:rPr>
                <w:rFonts w:ascii="宋体" w:hAnsi="宋体" w:hint="eastAsia"/>
                <w:szCs w:val="21"/>
              </w:rPr>
              <w:t>人。（相对较小的小区原则上不少于</w:t>
            </w:r>
            <w:r>
              <w:rPr>
                <w:rFonts w:ascii="宋体" w:hAnsi="宋体"/>
                <w:szCs w:val="21"/>
              </w:rPr>
              <w:t>2</w:t>
            </w:r>
            <w:r>
              <w:rPr>
                <w:rFonts w:ascii="宋体" w:hAnsi="宋体" w:hint="eastAsia"/>
                <w:szCs w:val="21"/>
              </w:rPr>
              <w:t>人）</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2</w:t>
            </w:r>
            <w:r>
              <w:rPr>
                <w:rFonts w:ascii="宋体" w:hAnsi="宋体" w:hint="eastAsia"/>
                <w:szCs w:val="21"/>
              </w:rPr>
              <w:t>、对重点区域、重点部位每</w:t>
            </w:r>
            <w:r>
              <w:rPr>
                <w:rFonts w:ascii="宋体" w:hAnsi="宋体"/>
                <w:szCs w:val="21"/>
              </w:rPr>
              <w:t>3</w:t>
            </w:r>
            <w:r>
              <w:rPr>
                <w:rFonts w:ascii="宋体" w:hAnsi="宋体" w:hint="eastAsia"/>
                <w:szCs w:val="21"/>
              </w:rPr>
              <w:t>小时至少巡查</w:t>
            </w:r>
            <w:r>
              <w:rPr>
                <w:rFonts w:ascii="宋体" w:hAnsi="宋体"/>
                <w:szCs w:val="21"/>
              </w:rPr>
              <w:t xml:space="preserve"> 1 </w:t>
            </w:r>
            <w:r>
              <w:rPr>
                <w:rFonts w:ascii="宋体" w:hAnsi="宋体" w:hint="eastAsia"/>
                <w:szCs w:val="21"/>
              </w:rPr>
              <w:t>次。</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3</w:t>
            </w:r>
            <w:r>
              <w:rPr>
                <w:rFonts w:ascii="宋体" w:hAnsi="宋体" w:hint="eastAsia"/>
                <w:szCs w:val="21"/>
              </w:rPr>
              <w:t>、维护车辆停放有序，确保地下车库畅通。</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4</w:t>
            </w:r>
            <w:r>
              <w:rPr>
                <w:rFonts w:ascii="宋体" w:hAnsi="宋体" w:hint="eastAsia"/>
                <w:szCs w:val="21"/>
              </w:rPr>
              <w:t>、对火灾、治安、公共卫生、防汛等突发事件有应急预案，事发时及时报告业主委员会和有关部门，并协助采取相应措施。</w:t>
            </w:r>
          </w:p>
        </w:tc>
        <w:tc>
          <w:tcPr>
            <w:tcW w:w="515" w:type="dxa"/>
            <w:gridSpan w:val="3"/>
            <w:tcBorders>
              <w:top w:val="nil"/>
              <w:left w:val="single" w:sz="4" w:space="0" w:color="auto"/>
              <w:right w:val="nil"/>
            </w:tcBorders>
            <w:vAlign w:val="center"/>
          </w:tcPr>
          <w:p w:rsidR="003E70BB" w:rsidRDefault="003E70BB">
            <w:pPr>
              <w:tabs>
                <w:tab w:val="left" w:pos="8280"/>
              </w:tabs>
              <w:autoSpaceDE w:val="0"/>
              <w:autoSpaceDN w:val="0"/>
              <w:adjustRightInd w:val="0"/>
              <w:spacing w:line="360" w:lineRule="auto"/>
              <w:ind w:right="25"/>
              <w:rPr>
                <w:rFonts w:ascii="宋体"/>
                <w:szCs w:val="21"/>
              </w:rPr>
            </w:pPr>
          </w:p>
        </w:tc>
      </w:tr>
      <w:tr w:rsidR="003E70BB" w:rsidTr="00756BD8">
        <w:trPr>
          <w:gridAfter w:val="5"/>
          <w:wAfter w:w="572" w:type="dxa"/>
          <w:trHeight w:val="5041"/>
        </w:trPr>
        <w:tc>
          <w:tcPr>
            <w:tcW w:w="1578" w:type="dxa"/>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（五）</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保</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洁</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服</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务</w:t>
            </w:r>
          </w:p>
        </w:tc>
        <w:tc>
          <w:tcPr>
            <w:tcW w:w="8028" w:type="dxa"/>
            <w:gridSpan w:val="2"/>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w:t>
            </w:r>
            <w:r>
              <w:rPr>
                <w:rFonts w:ascii="宋体" w:hAnsi="宋体" w:hint="eastAsia"/>
                <w:szCs w:val="21"/>
              </w:rPr>
              <w:t>、按幢设置垃圾桶，每日至少清运</w:t>
            </w:r>
            <w:r>
              <w:rPr>
                <w:rFonts w:ascii="宋体" w:hAnsi="宋体"/>
                <w:szCs w:val="21"/>
              </w:rPr>
              <w:t>1</w:t>
            </w:r>
            <w:r>
              <w:rPr>
                <w:rFonts w:ascii="宋体" w:hAnsi="宋体" w:hint="eastAsia"/>
                <w:szCs w:val="21"/>
              </w:rPr>
              <w:t>次（视实际情况而定，若垃圾桶垃圾满出桶外，必须及时清运）。垃圾桶每天至少清洗</w:t>
            </w:r>
            <w:r>
              <w:rPr>
                <w:rFonts w:ascii="宋体" w:hAnsi="宋体"/>
                <w:szCs w:val="21"/>
              </w:rPr>
              <w:t>1</w:t>
            </w:r>
            <w:r>
              <w:rPr>
                <w:rFonts w:ascii="宋体" w:hAnsi="宋体" w:hint="eastAsia"/>
                <w:szCs w:val="21"/>
              </w:rPr>
              <w:t>次，保持垃圾桶清洁、无异味。</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2</w:t>
            </w:r>
            <w:r>
              <w:rPr>
                <w:rFonts w:ascii="宋体" w:hAnsi="宋体" w:hint="eastAsia"/>
                <w:szCs w:val="21"/>
              </w:rPr>
              <w:t>、合理设置果壳箱或者垃圾桶，每日至少清运</w:t>
            </w:r>
            <w:r>
              <w:rPr>
                <w:rFonts w:ascii="宋体" w:hAnsi="宋体"/>
                <w:szCs w:val="21"/>
              </w:rPr>
              <w:t>1</w:t>
            </w:r>
            <w:r>
              <w:rPr>
                <w:rFonts w:ascii="宋体" w:hAnsi="宋体" w:hint="eastAsia"/>
                <w:szCs w:val="21"/>
              </w:rPr>
              <w:t>次。</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3</w:t>
            </w:r>
            <w:r>
              <w:rPr>
                <w:rFonts w:ascii="宋体" w:hAnsi="宋体" w:hint="eastAsia"/>
                <w:szCs w:val="21"/>
              </w:rPr>
              <w:t>、小区道路、广场、停车场、绿地等每日清扫</w:t>
            </w:r>
            <w:r>
              <w:rPr>
                <w:rFonts w:ascii="宋体" w:hAnsi="宋体"/>
                <w:szCs w:val="21"/>
              </w:rPr>
              <w:t xml:space="preserve"> 1 </w:t>
            </w:r>
            <w:r>
              <w:rPr>
                <w:rFonts w:ascii="宋体" w:hAnsi="宋体" w:hint="eastAsia"/>
                <w:szCs w:val="21"/>
              </w:rPr>
              <w:t>次；电梯厅、楼道每日清扫</w:t>
            </w:r>
            <w:r>
              <w:rPr>
                <w:rFonts w:ascii="宋体" w:hAnsi="宋体"/>
                <w:szCs w:val="21"/>
              </w:rPr>
              <w:t xml:space="preserve"> 1 </w:t>
            </w:r>
            <w:r>
              <w:rPr>
                <w:rFonts w:ascii="宋体" w:hAnsi="宋体" w:hint="eastAsia"/>
                <w:szCs w:val="21"/>
              </w:rPr>
              <w:t>次，并每日拖洗</w:t>
            </w:r>
            <w:r>
              <w:rPr>
                <w:rFonts w:ascii="宋体" w:hAnsi="宋体"/>
                <w:szCs w:val="21"/>
              </w:rPr>
              <w:t xml:space="preserve"> 1 </w:t>
            </w:r>
            <w:r>
              <w:rPr>
                <w:rFonts w:ascii="宋体" w:hAnsi="宋体" w:hint="eastAsia"/>
                <w:szCs w:val="21"/>
              </w:rPr>
              <w:t>次；一层公用大厅每周至少拖洗</w:t>
            </w:r>
            <w:r>
              <w:rPr>
                <w:rFonts w:ascii="宋体" w:hAnsi="宋体"/>
                <w:szCs w:val="21"/>
              </w:rPr>
              <w:t xml:space="preserve"> 2 </w:t>
            </w:r>
            <w:r>
              <w:rPr>
                <w:rFonts w:ascii="宋体" w:hAnsi="宋体" w:hint="eastAsia"/>
                <w:szCs w:val="21"/>
              </w:rPr>
              <w:t>次；楼梯扶手每周擦洗</w:t>
            </w:r>
            <w:r>
              <w:rPr>
                <w:rFonts w:ascii="宋体" w:hAnsi="宋体"/>
                <w:szCs w:val="21"/>
              </w:rPr>
              <w:t>2</w:t>
            </w:r>
            <w:r>
              <w:rPr>
                <w:rFonts w:ascii="宋体" w:hAnsi="宋体" w:hint="eastAsia"/>
                <w:szCs w:val="21"/>
              </w:rPr>
              <w:t>次；单元楼梯、公共门厅灯共用部位玻璃按时擦洗，保持清洁；路灯、楼道灯每半年清洁</w:t>
            </w:r>
            <w:r>
              <w:rPr>
                <w:rFonts w:ascii="宋体" w:hAnsi="宋体"/>
                <w:szCs w:val="21"/>
              </w:rPr>
              <w:t xml:space="preserve"> 1 </w:t>
            </w:r>
            <w:r>
              <w:rPr>
                <w:rFonts w:ascii="宋体" w:hAnsi="宋体" w:hint="eastAsia"/>
                <w:szCs w:val="21"/>
              </w:rPr>
              <w:t>次。</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4</w:t>
            </w:r>
            <w:r>
              <w:rPr>
                <w:rFonts w:ascii="宋体" w:hAnsi="宋体" w:hint="eastAsia"/>
                <w:szCs w:val="21"/>
              </w:rPr>
              <w:t>、区内共用雨、污水管道每年疏通</w:t>
            </w:r>
            <w:r>
              <w:rPr>
                <w:rFonts w:ascii="宋体" w:hAnsi="宋体"/>
                <w:szCs w:val="21"/>
              </w:rPr>
              <w:t xml:space="preserve"> 1 </w:t>
            </w:r>
            <w:r>
              <w:rPr>
                <w:rFonts w:ascii="宋体" w:hAnsi="宋体" w:hint="eastAsia"/>
                <w:szCs w:val="21"/>
              </w:rPr>
              <w:t>次；雨、污水井每半年检查</w:t>
            </w:r>
            <w:r>
              <w:rPr>
                <w:rFonts w:ascii="宋体" w:hAnsi="宋体"/>
                <w:szCs w:val="21"/>
              </w:rPr>
              <w:t xml:space="preserve"> 1 </w:t>
            </w:r>
            <w:r>
              <w:rPr>
                <w:rFonts w:ascii="宋体" w:hAnsi="宋体" w:hint="eastAsia"/>
                <w:szCs w:val="21"/>
              </w:rPr>
              <w:t>次，并视检查情况及时清掏；化粪池每季度检查</w:t>
            </w:r>
            <w:r>
              <w:rPr>
                <w:rFonts w:ascii="宋体" w:hAnsi="宋体"/>
                <w:szCs w:val="21"/>
              </w:rPr>
              <w:t xml:space="preserve"> 1 </w:t>
            </w:r>
            <w:r>
              <w:rPr>
                <w:rFonts w:ascii="宋体" w:hAnsi="宋体" w:hint="eastAsia"/>
                <w:szCs w:val="21"/>
              </w:rPr>
              <w:t>次，每年清掏</w:t>
            </w:r>
            <w:r>
              <w:rPr>
                <w:rFonts w:ascii="宋体" w:hAnsi="宋体"/>
                <w:szCs w:val="21"/>
              </w:rPr>
              <w:t xml:space="preserve"> 1 </w:t>
            </w:r>
            <w:r>
              <w:rPr>
                <w:rFonts w:ascii="宋体" w:hAnsi="宋体" w:hint="eastAsia"/>
                <w:szCs w:val="21"/>
              </w:rPr>
              <w:t>次，发现异常及时清掏。</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5</w:t>
            </w:r>
            <w:r>
              <w:rPr>
                <w:rFonts w:ascii="宋体" w:hAnsi="宋体" w:hint="eastAsia"/>
                <w:szCs w:val="21"/>
              </w:rPr>
              <w:t>、二次供水水箱按规定清洗，保证水质符合国家生活饮用水卫生标准，发生故障和安全隐患及时排除，有完整的巡查记录。</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6</w:t>
            </w:r>
            <w:r>
              <w:rPr>
                <w:rFonts w:ascii="宋体" w:hAnsi="宋体" w:hint="eastAsia"/>
                <w:szCs w:val="21"/>
              </w:rPr>
              <w:t>、根据当地实际情况定期进行消毒和灭虫除害。</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7</w:t>
            </w:r>
            <w:r>
              <w:rPr>
                <w:rFonts w:ascii="宋体" w:hAnsi="宋体" w:hint="eastAsia"/>
                <w:szCs w:val="21"/>
              </w:rPr>
              <w:t>、视实际情况而定，必要时增加清洁次数。</w:t>
            </w:r>
          </w:p>
        </w:tc>
      </w:tr>
      <w:tr w:rsidR="003E70BB" w:rsidTr="00756BD8">
        <w:trPr>
          <w:gridAfter w:val="5"/>
          <w:wAfter w:w="572" w:type="dxa"/>
          <w:trHeight w:val="2100"/>
        </w:trPr>
        <w:tc>
          <w:tcPr>
            <w:tcW w:w="1578" w:type="dxa"/>
            <w:vAlign w:val="center"/>
          </w:tcPr>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（六）</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绿化</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养护</w:t>
            </w:r>
          </w:p>
          <w:p w:rsidR="003E70BB" w:rsidRDefault="003E70BB">
            <w:pPr>
              <w:tabs>
                <w:tab w:val="left" w:pos="8280"/>
              </w:tabs>
              <w:autoSpaceDE w:val="0"/>
              <w:autoSpaceDN w:val="0"/>
              <w:adjustRightInd w:val="0"/>
              <w:spacing w:line="360" w:lineRule="auto"/>
              <w:ind w:right="25"/>
              <w:jc w:val="center"/>
              <w:rPr>
                <w:rFonts w:ascii="宋体"/>
                <w:szCs w:val="21"/>
              </w:rPr>
            </w:pPr>
            <w:r>
              <w:rPr>
                <w:rFonts w:ascii="宋体" w:hAnsi="宋体" w:hint="eastAsia"/>
                <w:szCs w:val="21"/>
              </w:rPr>
              <w:t>管理</w:t>
            </w:r>
          </w:p>
        </w:tc>
        <w:tc>
          <w:tcPr>
            <w:tcW w:w="8028" w:type="dxa"/>
            <w:gridSpan w:val="2"/>
            <w:vAlign w:val="center"/>
          </w:tcPr>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1</w:t>
            </w:r>
            <w:r>
              <w:rPr>
                <w:rFonts w:ascii="宋体" w:hAnsi="宋体" w:hint="eastAsia"/>
                <w:szCs w:val="21"/>
              </w:rPr>
              <w:t>、对草坪、花卉、绿篱、树木定期进行修剪、养护。</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2</w:t>
            </w:r>
            <w:r>
              <w:rPr>
                <w:rFonts w:ascii="宋体" w:hAnsi="宋体" w:hint="eastAsia"/>
                <w:szCs w:val="21"/>
              </w:rPr>
              <w:t>、定期清除绿地杂草、杂物。</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3</w:t>
            </w:r>
            <w:r>
              <w:rPr>
                <w:rFonts w:ascii="宋体" w:hAnsi="宋体" w:hint="eastAsia"/>
                <w:szCs w:val="21"/>
              </w:rPr>
              <w:t>、根据植被情况适机施肥。</w:t>
            </w:r>
          </w:p>
          <w:p w:rsidR="003E70BB" w:rsidRDefault="003E70BB">
            <w:pPr>
              <w:tabs>
                <w:tab w:val="left" w:pos="8280"/>
              </w:tabs>
              <w:autoSpaceDE w:val="0"/>
              <w:autoSpaceDN w:val="0"/>
              <w:adjustRightInd w:val="0"/>
              <w:spacing w:line="360" w:lineRule="auto"/>
              <w:ind w:right="25"/>
              <w:rPr>
                <w:rFonts w:ascii="宋体"/>
                <w:szCs w:val="21"/>
              </w:rPr>
            </w:pPr>
            <w:r>
              <w:rPr>
                <w:rFonts w:ascii="宋体" w:hAnsi="宋体"/>
                <w:szCs w:val="21"/>
              </w:rPr>
              <w:t>4</w:t>
            </w:r>
            <w:r>
              <w:rPr>
                <w:rFonts w:ascii="宋体" w:hAnsi="宋体" w:hint="eastAsia"/>
                <w:szCs w:val="21"/>
              </w:rPr>
              <w:t>、预防花草、树木病虫害。</w:t>
            </w:r>
          </w:p>
        </w:tc>
      </w:tr>
    </w:tbl>
    <w:p w:rsidR="003E70BB" w:rsidRDefault="003E70BB" w:rsidP="003E70BB">
      <w:pPr>
        <w:tabs>
          <w:tab w:val="left" w:pos="8280"/>
        </w:tabs>
        <w:autoSpaceDE w:val="0"/>
        <w:autoSpaceDN w:val="0"/>
        <w:adjustRightInd w:val="0"/>
        <w:spacing w:line="360" w:lineRule="auto"/>
        <w:ind w:right="25" w:firstLineChars="200" w:firstLine="31680"/>
        <w:jc w:val="left"/>
        <w:rPr>
          <w:rFonts w:ascii="宋体"/>
          <w:sz w:val="24"/>
        </w:rPr>
      </w:pPr>
      <w:r>
        <w:rPr>
          <w:rFonts w:ascii="宋体" w:hAnsi="宋体" w:hint="eastAsia"/>
          <w:sz w:val="24"/>
        </w:rPr>
        <w:t>具体见以下表格内容：</w:t>
      </w: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rsidP="00481ACF">
      <w:pPr>
        <w:tabs>
          <w:tab w:val="left" w:pos="8280"/>
        </w:tabs>
        <w:autoSpaceDE w:val="0"/>
        <w:autoSpaceDN w:val="0"/>
        <w:adjustRightInd w:val="0"/>
        <w:spacing w:line="360" w:lineRule="auto"/>
        <w:ind w:right="25" w:firstLineChars="200" w:firstLine="31680"/>
        <w:jc w:val="left"/>
        <w:rPr>
          <w:rFonts w:ascii="宋体"/>
          <w:sz w:val="24"/>
        </w:rPr>
      </w:pPr>
    </w:p>
    <w:p w:rsidR="003E70BB" w:rsidRDefault="003E70BB">
      <w:pPr>
        <w:autoSpaceDE w:val="0"/>
        <w:autoSpaceDN w:val="0"/>
        <w:spacing w:line="360" w:lineRule="auto"/>
        <w:rPr>
          <w:rFonts w:ascii="宋体"/>
          <w:b/>
          <w:bCs/>
          <w:color w:val="000000"/>
          <w:sz w:val="24"/>
        </w:rPr>
      </w:pPr>
      <w:r>
        <w:rPr>
          <w:rFonts w:ascii="宋体" w:hAnsi="宋体" w:hint="eastAsia"/>
          <w:b/>
          <w:color w:val="000000"/>
          <w:sz w:val="24"/>
        </w:rPr>
        <w:t>四、</w:t>
      </w:r>
      <w:r>
        <w:rPr>
          <w:rFonts w:ascii="宋体" w:hAnsi="宋体" w:hint="eastAsia"/>
          <w:b/>
          <w:bCs/>
          <w:color w:val="000000"/>
          <w:sz w:val="24"/>
        </w:rPr>
        <w:t>物业服务人员岗位配置</w:t>
      </w:r>
    </w:p>
    <w:p w:rsidR="003E70BB" w:rsidRDefault="003E70BB" w:rsidP="00481ACF">
      <w:pPr>
        <w:autoSpaceDE w:val="0"/>
        <w:autoSpaceDN w:val="0"/>
        <w:spacing w:line="360" w:lineRule="auto"/>
        <w:ind w:firstLineChars="200" w:firstLine="31680"/>
        <w:rPr>
          <w:rFonts w:ascii="宋体"/>
          <w:bCs/>
          <w:color w:val="000000"/>
          <w:sz w:val="24"/>
        </w:rPr>
      </w:pPr>
      <w:r>
        <w:rPr>
          <w:rFonts w:ascii="宋体" w:hAnsi="宋体" w:hint="eastAsia"/>
          <w:bCs/>
          <w:color w:val="000000"/>
          <w:sz w:val="24"/>
        </w:rPr>
        <w:t>物业服务人员须符合国家相关用工的条件要求，具备身份明确、年龄符合国家用工规定、身体健康、素质较高、服务态度好、无犯罪和不良记录的条件；保安需通过公安机关组织的</w:t>
      </w:r>
    </w:p>
    <w:p w:rsidR="003E70BB" w:rsidRDefault="003E70BB">
      <w:pPr>
        <w:autoSpaceDE w:val="0"/>
        <w:autoSpaceDN w:val="0"/>
        <w:spacing w:line="360" w:lineRule="auto"/>
        <w:rPr>
          <w:rFonts w:ascii="宋体"/>
          <w:b/>
          <w:color w:val="000000"/>
          <w:sz w:val="24"/>
        </w:rPr>
      </w:pPr>
      <w:r>
        <w:rPr>
          <w:rFonts w:ascii="宋体" w:hAnsi="宋体" w:hint="eastAsia"/>
          <w:bCs/>
          <w:color w:val="000000"/>
          <w:sz w:val="24"/>
        </w:rPr>
        <w:t>培训，持有上岗证。</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276"/>
        <w:gridCol w:w="992"/>
        <w:gridCol w:w="3119"/>
        <w:gridCol w:w="3000"/>
      </w:tblGrid>
      <w:tr w:rsidR="003E70BB">
        <w:tc>
          <w:tcPr>
            <w:tcW w:w="1384" w:type="dxa"/>
            <w:tcBorders>
              <w:top w:val="single" w:sz="4" w:space="0" w:color="auto"/>
            </w:tcBorders>
          </w:tcPr>
          <w:p w:rsidR="003E70BB" w:rsidRDefault="003E70BB">
            <w:pPr>
              <w:adjustRightInd w:val="0"/>
              <w:snapToGrid w:val="0"/>
              <w:spacing w:line="360" w:lineRule="auto"/>
              <w:rPr>
                <w:rFonts w:ascii="宋体"/>
                <w:b/>
                <w:color w:val="000000"/>
                <w:sz w:val="24"/>
              </w:rPr>
            </w:pPr>
            <w:r>
              <w:rPr>
                <w:rFonts w:cs="宋体" w:hint="eastAsia"/>
                <w:b/>
                <w:bCs/>
                <w:color w:val="000000"/>
                <w:kern w:val="0"/>
              </w:rPr>
              <w:t>部门</w:t>
            </w:r>
          </w:p>
        </w:tc>
        <w:tc>
          <w:tcPr>
            <w:tcW w:w="1276" w:type="dxa"/>
            <w:tcBorders>
              <w:top w:val="single" w:sz="4" w:space="0" w:color="auto"/>
            </w:tcBorders>
          </w:tcPr>
          <w:p w:rsidR="003E70BB" w:rsidRDefault="003E70BB">
            <w:pPr>
              <w:adjustRightInd w:val="0"/>
              <w:snapToGrid w:val="0"/>
              <w:spacing w:line="360" w:lineRule="auto"/>
              <w:rPr>
                <w:rFonts w:ascii="宋体"/>
                <w:b/>
                <w:color w:val="000000"/>
                <w:sz w:val="24"/>
              </w:rPr>
            </w:pPr>
            <w:r>
              <w:rPr>
                <w:rFonts w:cs="宋体" w:hint="eastAsia"/>
                <w:b/>
                <w:bCs/>
                <w:color w:val="000000"/>
                <w:kern w:val="0"/>
              </w:rPr>
              <w:t>职位</w:t>
            </w:r>
          </w:p>
        </w:tc>
        <w:tc>
          <w:tcPr>
            <w:tcW w:w="992" w:type="dxa"/>
            <w:tcBorders>
              <w:top w:val="single" w:sz="4" w:space="0" w:color="auto"/>
            </w:tcBorders>
          </w:tcPr>
          <w:p w:rsidR="003E70BB" w:rsidRDefault="003E70BB">
            <w:pPr>
              <w:adjustRightInd w:val="0"/>
              <w:snapToGrid w:val="0"/>
              <w:spacing w:line="360" w:lineRule="auto"/>
              <w:rPr>
                <w:rFonts w:ascii="宋体"/>
                <w:b/>
                <w:color w:val="000000"/>
                <w:sz w:val="24"/>
              </w:rPr>
            </w:pPr>
            <w:r>
              <w:rPr>
                <w:rFonts w:cs="宋体" w:hint="eastAsia"/>
                <w:b/>
                <w:bCs/>
                <w:color w:val="000000"/>
                <w:kern w:val="0"/>
              </w:rPr>
              <w:t>人数</w:t>
            </w:r>
          </w:p>
        </w:tc>
        <w:tc>
          <w:tcPr>
            <w:tcW w:w="3119" w:type="dxa"/>
            <w:tcBorders>
              <w:top w:val="single" w:sz="4" w:space="0" w:color="auto"/>
            </w:tcBorders>
          </w:tcPr>
          <w:p w:rsidR="003E70BB" w:rsidRDefault="003E70BB">
            <w:pPr>
              <w:adjustRightInd w:val="0"/>
              <w:snapToGrid w:val="0"/>
              <w:spacing w:line="360" w:lineRule="auto"/>
              <w:rPr>
                <w:rFonts w:ascii="宋体"/>
                <w:b/>
                <w:color w:val="000000"/>
                <w:sz w:val="24"/>
              </w:rPr>
            </w:pPr>
            <w:r>
              <w:rPr>
                <w:rFonts w:cs="宋体" w:hint="eastAsia"/>
                <w:b/>
                <w:bCs/>
                <w:color w:val="000000"/>
                <w:kern w:val="0"/>
              </w:rPr>
              <w:t>工作安排</w:t>
            </w:r>
          </w:p>
        </w:tc>
        <w:tc>
          <w:tcPr>
            <w:tcW w:w="3000" w:type="dxa"/>
            <w:tcBorders>
              <w:top w:val="single" w:sz="4" w:space="0" w:color="auto"/>
            </w:tcBorders>
          </w:tcPr>
          <w:p w:rsidR="003E70BB" w:rsidRDefault="003E70BB">
            <w:pPr>
              <w:adjustRightInd w:val="0"/>
              <w:snapToGrid w:val="0"/>
              <w:spacing w:line="360" w:lineRule="auto"/>
              <w:rPr>
                <w:rFonts w:ascii="宋体"/>
                <w:b/>
                <w:color w:val="000000"/>
                <w:sz w:val="24"/>
              </w:rPr>
            </w:pPr>
            <w:r>
              <w:rPr>
                <w:rFonts w:cs="宋体" w:hint="eastAsia"/>
                <w:b/>
                <w:bCs/>
                <w:color w:val="000000"/>
                <w:kern w:val="0"/>
              </w:rPr>
              <w:t>岗位要求</w:t>
            </w:r>
          </w:p>
        </w:tc>
      </w:tr>
      <w:tr w:rsidR="003E70BB">
        <w:tc>
          <w:tcPr>
            <w:tcW w:w="1384" w:type="dxa"/>
          </w:tcPr>
          <w:p w:rsidR="003E70BB" w:rsidRDefault="003E70BB">
            <w:pPr>
              <w:widowControl/>
              <w:spacing w:line="280" w:lineRule="exact"/>
              <w:jc w:val="left"/>
              <w:rPr>
                <w:rFonts w:cs="宋体"/>
                <w:color w:val="000000"/>
                <w:kern w:val="0"/>
              </w:rPr>
            </w:pPr>
            <w:r>
              <w:rPr>
                <w:rFonts w:cs="宋体" w:hint="eastAsia"/>
                <w:color w:val="000000"/>
                <w:kern w:val="0"/>
              </w:rPr>
              <w:t>办公室</w:t>
            </w:r>
          </w:p>
          <w:p w:rsidR="003E70BB" w:rsidRDefault="003E70BB">
            <w:pPr>
              <w:adjustRightInd w:val="0"/>
              <w:snapToGrid w:val="0"/>
              <w:spacing w:line="360" w:lineRule="auto"/>
              <w:rPr>
                <w:rFonts w:ascii="宋体"/>
                <w:b/>
                <w:color w:val="000000"/>
                <w:sz w:val="24"/>
              </w:rPr>
            </w:pPr>
            <w:r>
              <w:rPr>
                <w:rFonts w:cs="宋体" w:hint="eastAsia"/>
                <w:color w:val="000000"/>
                <w:kern w:val="0"/>
              </w:rPr>
              <w:t>（</w:t>
            </w:r>
            <w:r>
              <w:rPr>
                <w:rFonts w:cs="宋体"/>
                <w:color w:val="000000"/>
                <w:kern w:val="0"/>
              </w:rPr>
              <w:t>1</w:t>
            </w:r>
            <w:r>
              <w:rPr>
                <w:rFonts w:cs="宋体" w:hint="eastAsia"/>
                <w:color w:val="000000"/>
                <w:kern w:val="0"/>
              </w:rPr>
              <w:t>人）</w:t>
            </w:r>
          </w:p>
        </w:tc>
        <w:tc>
          <w:tcPr>
            <w:tcW w:w="1276" w:type="dxa"/>
          </w:tcPr>
          <w:p w:rsidR="003E70BB" w:rsidRDefault="003E70BB">
            <w:pPr>
              <w:adjustRightInd w:val="0"/>
              <w:snapToGrid w:val="0"/>
              <w:spacing w:line="360" w:lineRule="auto"/>
              <w:rPr>
                <w:rFonts w:ascii="宋体"/>
                <w:color w:val="000000"/>
                <w:sz w:val="24"/>
              </w:rPr>
            </w:pPr>
            <w:r>
              <w:rPr>
                <w:rFonts w:cs="宋体" w:hint="eastAsia"/>
                <w:color w:val="000000"/>
                <w:kern w:val="0"/>
              </w:rPr>
              <w:t>项目经理</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1</w:t>
            </w:r>
            <w:r>
              <w:rPr>
                <w:rFonts w:ascii="宋体" w:hAnsi="宋体" w:hint="eastAsia"/>
                <w:color w:val="000000"/>
                <w:sz w:val="24"/>
              </w:rPr>
              <w:t>人</w:t>
            </w:r>
          </w:p>
        </w:tc>
        <w:tc>
          <w:tcPr>
            <w:tcW w:w="3119" w:type="dxa"/>
          </w:tcPr>
          <w:p w:rsidR="003E70BB" w:rsidRDefault="003E70BB">
            <w:pPr>
              <w:adjustRightInd w:val="0"/>
              <w:snapToGrid w:val="0"/>
              <w:spacing w:line="360" w:lineRule="auto"/>
              <w:rPr>
                <w:rFonts w:ascii="宋体"/>
                <w:b/>
                <w:color w:val="000000"/>
                <w:sz w:val="24"/>
              </w:rPr>
            </w:pPr>
            <w:r>
              <w:rPr>
                <w:rFonts w:hint="eastAsia"/>
                <w:color w:val="000000"/>
              </w:rPr>
              <w:t>负责整个小区的日常工作，长白班，单休</w:t>
            </w:r>
          </w:p>
        </w:tc>
        <w:tc>
          <w:tcPr>
            <w:tcW w:w="3000" w:type="dxa"/>
          </w:tcPr>
          <w:p w:rsidR="003E70BB" w:rsidRDefault="003E70BB">
            <w:pPr>
              <w:adjustRightInd w:val="0"/>
              <w:snapToGrid w:val="0"/>
              <w:spacing w:line="360" w:lineRule="auto"/>
              <w:rPr>
                <w:rFonts w:ascii="宋体"/>
                <w:b/>
                <w:color w:val="000000"/>
                <w:sz w:val="24"/>
              </w:rPr>
            </w:pPr>
            <w:r>
              <w:rPr>
                <w:rFonts w:hint="eastAsia"/>
                <w:color w:val="000000"/>
              </w:rPr>
              <w:t>三年以上物业管理经验，持物业经理上岗证</w:t>
            </w:r>
          </w:p>
        </w:tc>
      </w:tr>
      <w:tr w:rsidR="003E70BB">
        <w:tc>
          <w:tcPr>
            <w:tcW w:w="1384"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管家部</w:t>
            </w:r>
          </w:p>
          <w:p w:rsidR="003E70BB" w:rsidRDefault="003E70BB">
            <w:pPr>
              <w:widowControl/>
              <w:spacing w:line="280" w:lineRule="exact"/>
              <w:jc w:val="left"/>
              <w:rPr>
                <w:rFonts w:cs="宋体"/>
                <w:color w:val="000000"/>
                <w:kern w:val="0"/>
              </w:rPr>
            </w:pPr>
            <w:r>
              <w:rPr>
                <w:rFonts w:cs="宋体" w:hint="eastAsia"/>
                <w:color w:val="000000"/>
                <w:kern w:val="0"/>
              </w:rPr>
              <w:t>（</w:t>
            </w:r>
            <w:r>
              <w:rPr>
                <w:rFonts w:cs="宋体"/>
                <w:color w:val="000000"/>
                <w:kern w:val="0"/>
              </w:rPr>
              <w:t>2</w:t>
            </w:r>
            <w:r>
              <w:rPr>
                <w:rFonts w:cs="宋体" w:hint="eastAsia"/>
                <w:color w:val="000000"/>
                <w:kern w:val="0"/>
              </w:rPr>
              <w:t>人）</w:t>
            </w:r>
          </w:p>
        </w:tc>
        <w:tc>
          <w:tcPr>
            <w:tcW w:w="1276"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客服人员（含财务）</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2</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rFonts w:hint="eastAsia"/>
                <w:color w:val="000000"/>
              </w:rPr>
              <w:t>负责住户诉求处理；日常巡查、住户交接记录、现场查看；住户资料登记并及时更新、归档，日常资金处理。长白班，单休</w:t>
            </w:r>
          </w:p>
        </w:tc>
        <w:tc>
          <w:tcPr>
            <w:tcW w:w="3000" w:type="dxa"/>
            <w:vAlign w:val="center"/>
          </w:tcPr>
          <w:p w:rsidR="003E70BB" w:rsidRDefault="003E70BB">
            <w:pPr>
              <w:spacing w:line="280" w:lineRule="exact"/>
              <w:jc w:val="left"/>
              <w:rPr>
                <w:color w:val="000000"/>
              </w:rPr>
            </w:pPr>
            <w:r>
              <w:rPr>
                <w:rFonts w:hint="eastAsia"/>
                <w:color w:val="000000"/>
              </w:rPr>
              <w:t>能熟练使用计算机，具有良好的沟通、协调能力</w:t>
            </w:r>
          </w:p>
        </w:tc>
      </w:tr>
      <w:tr w:rsidR="003E70BB">
        <w:tc>
          <w:tcPr>
            <w:tcW w:w="1384"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工程部</w:t>
            </w:r>
          </w:p>
          <w:p w:rsidR="003E70BB" w:rsidRDefault="003E70BB">
            <w:pPr>
              <w:widowControl/>
              <w:spacing w:line="280" w:lineRule="exact"/>
              <w:jc w:val="left"/>
              <w:rPr>
                <w:rFonts w:cs="宋体"/>
                <w:color w:val="000000"/>
                <w:kern w:val="0"/>
              </w:rPr>
            </w:pPr>
            <w:r>
              <w:rPr>
                <w:rFonts w:cs="宋体" w:hint="eastAsia"/>
                <w:color w:val="000000"/>
                <w:kern w:val="0"/>
              </w:rPr>
              <w:t>（</w:t>
            </w:r>
            <w:r>
              <w:rPr>
                <w:rFonts w:cs="宋体"/>
                <w:color w:val="000000"/>
                <w:kern w:val="0"/>
              </w:rPr>
              <w:t>2</w:t>
            </w:r>
            <w:r>
              <w:rPr>
                <w:rFonts w:cs="宋体" w:hint="eastAsia"/>
                <w:color w:val="000000"/>
                <w:kern w:val="0"/>
              </w:rPr>
              <w:t>人）</w:t>
            </w:r>
          </w:p>
        </w:tc>
        <w:tc>
          <w:tcPr>
            <w:tcW w:w="1276" w:type="dxa"/>
            <w:vAlign w:val="center"/>
          </w:tcPr>
          <w:p w:rsidR="003E70BB" w:rsidRDefault="003E70BB">
            <w:pPr>
              <w:spacing w:line="280" w:lineRule="exact"/>
              <w:jc w:val="left"/>
              <w:rPr>
                <w:rFonts w:cs="宋体"/>
                <w:color w:val="000000"/>
                <w:kern w:val="0"/>
              </w:rPr>
            </w:pPr>
            <w:r>
              <w:rPr>
                <w:rFonts w:cs="宋体" w:hint="eastAsia"/>
                <w:color w:val="000000"/>
                <w:kern w:val="0"/>
              </w:rPr>
              <w:t>工程人员（兼装修管理员）</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2</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rFonts w:hint="eastAsia"/>
                <w:color w:val="000000"/>
              </w:rPr>
              <w:t>长白班，单休，遇有突发紧急情况，随时到岗处理</w:t>
            </w:r>
          </w:p>
          <w:p w:rsidR="003E70BB" w:rsidRDefault="003E70BB">
            <w:pPr>
              <w:spacing w:line="280" w:lineRule="exact"/>
              <w:rPr>
                <w:color w:val="000000"/>
              </w:rPr>
            </w:pPr>
            <w:r>
              <w:rPr>
                <w:rFonts w:hint="eastAsia"/>
                <w:color w:val="000000"/>
              </w:rPr>
              <w:t>长白班，单休</w:t>
            </w:r>
          </w:p>
        </w:tc>
        <w:tc>
          <w:tcPr>
            <w:tcW w:w="3000" w:type="dxa"/>
            <w:vAlign w:val="center"/>
          </w:tcPr>
          <w:p w:rsidR="003E70BB" w:rsidRDefault="003E70BB">
            <w:pPr>
              <w:widowControl/>
              <w:spacing w:line="280" w:lineRule="exact"/>
              <w:jc w:val="left"/>
              <w:rPr>
                <w:color w:val="000000"/>
                <w:kern w:val="0"/>
              </w:rPr>
            </w:pPr>
            <w:r>
              <w:rPr>
                <w:rFonts w:hint="eastAsia"/>
                <w:color w:val="000000"/>
              </w:rPr>
              <w:t>一年以上工作经验，持专业上岗证（电工证、高配证等），有房屋、公共设施及机电设备维护、维修经验和能力，业务素质高，沟通能力强，能吃苦耐劳。</w:t>
            </w:r>
          </w:p>
        </w:tc>
      </w:tr>
      <w:tr w:rsidR="003E70BB">
        <w:tc>
          <w:tcPr>
            <w:tcW w:w="1384" w:type="dxa"/>
            <w:vMerge w:val="restart"/>
          </w:tcPr>
          <w:p w:rsidR="003E70BB" w:rsidRDefault="003E70BB">
            <w:pPr>
              <w:widowControl/>
              <w:spacing w:line="280" w:lineRule="exact"/>
              <w:jc w:val="left"/>
              <w:rPr>
                <w:rFonts w:cs="宋体"/>
                <w:color w:val="000000"/>
                <w:kern w:val="0"/>
              </w:rPr>
            </w:pPr>
            <w:r>
              <w:rPr>
                <w:rFonts w:cs="宋体" w:hint="eastAsia"/>
                <w:color w:val="000000"/>
                <w:kern w:val="0"/>
              </w:rPr>
              <w:t>秩序维护部</w:t>
            </w:r>
          </w:p>
          <w:p w:rsidR="003E70BB" w:rsidRDefault="003E70BB">
            <w:pPr>
              <w:adjustRightInd w:val="0"/>
              <w:snapToGrid w:val="0"/>
              <w:spacing w:line="360" w:lineRule="auto"/>
              <w:rPr>
                <w:rFonts w:ascii="宋体"/>
                <w:b/>
                <w:color w:val="000000"/>
                <w:sz w:val="24"/>
              </w:rPr>
            </w:pPr>
            <w:r>
              <w:rPr>
                <w:rFonts w:cs="宋体" w:hint="eastAsia"/>
                <w:color w:val="000000"/>
                <w:kern w:val="0"/>
              </w:rPr>
              <w:t>（</w:t>
            </w:r>
            <w:r>
              <w:rPr>
                <w:rFonts w:cs="宋体"/>
                <w:color w:val="000000"/>
                <w:kern w:val="0"/>
              </w:rPr>
              <w:t>13</w:t>
            </w:r>
            <w:r>
              <w:rPr>
                <w:rFonts w:cs="宋体" w:hint="eastAsia"/>
                <w:color w:val="000000"/>
                <w:kern w:val="0"/>
              </w:rPr>
              <w:t>人）</w:t>
            </w:r>
          </w:p>
        </w:tc>
        <w:tc>
          <w:tcPr>
            <w:tcW w:w="1276"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秩序维护主管</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1</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rFonts w:hint="eastAsia"/>
                <w:color w:val="000000"/>
              </w:rPr>
              <w:t>长白班</w:t>
            </w:r>
          </w:p>
        </w:tc>
        <w:tc>
          <w:tcPr>
            <w:tcW w:w="3000" w:type="dxa"/>
            <w:vAlign w:val="center"/>
          </w:tcPr>
          <w:p w:rsidR="003E70BB" w:rsidRPr="00756BD8" w:rsidRDefault="003E70BB">
            <w:pPr>
              <w:widowControl/>
              <w:spacing w:line="280" w:lineRule="exact"/>
              <w:jc w:val="left"/>
              <w:rPr>
                <w:color w:val="000000"/>
              </w:rPr>
            </w:pPr>
            <w:r>
              <w:rPr>
                <w:rFonts w:hint="eastAsia"/>
                <w:color w:val="000000"/>
              </w:rPr>
              <w:t>三年以上物业服务工作经验，具有严明的组织纪律观念和一定的组织协调能力；</w:t>
            </w:r>
            <w:r w:rsidRPr="00756BD8">
              <w:rPr>
                <w:rFonts w:hint="eastAsia"/>
                <w:color w:val="000000"/>
              </w:rPr>
              <w:t>持保安员证；年龄小于或等于</w:t>
            </w:r>
            <w:r w:rsidRPr="00756BD8">
              <w:rPr>
                <w:color w:val="000000"/>
              </w:rPr>
              <w:t>45</w:t>
            </w:r>
            <w:r w:rsidRPr="00756BD8">
              <w:rPr>
                <w:rFonts w:hint="eastAsia"/>
                <w:color w:val="000000"/>
              </w:rPr>
              <w:t>周岁。</w:t>
            </w:r>
          </w:p>
        </w:tc>
      </w:tr>
      <w:tr w:rsidR="003E70BB">
        <w:tc>
          <w:tcPr>
            <w:tcW w:w="1384" w:type="dxa"/>
            <w:vMerge/>
          </w:tcPr>
          <w:p w:rsidR="003E70BB" w:rsidRDefault="003E70BB">
            <w:pPr>
              <w:adjustRightInd w:val="0"/>
              <w:snapToGrid w:val="0"/>
              <w:spacing w:line="360" w:lineRule="auto"/>
              <w:rPr>
                <w:rFonts w:ascii="宋体"/>
                <w:b/>
                <w:color w:val="000000"/>
                <w:sz w:val="24"/>
              </w:rPr>
            </w:pPr>
          </w:p>
        </w:tc>
        <w:tc>
          <w:tcPr>
            <w:tcW w:w="1276"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秩序维护员</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12</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color w:val="000000"/>
              </w:rPr>
              <w:t>24</w:t>
            </w:r>
            <w:r>
              <w:rPr>
                <w:rFonts w:hint="eastAsia"/>
                <w:color w:val="000000"/>
              </w:rPr>
              <w:t>小时轮班制</w:t>
            </w:r>
          </w:p>
        </w:tc>
        <w:tc>
          <w:tcPr>
            <w:tcW w:w="3000" w:type="dxa"/>
            <w:vAlign w:val="center"/>
          </w:tcPr>
          <w:p w:rsidR="003E70BB" w:rsidRPr="00756BD8" w:rsidRDefault="003E70BB">
            <w:pPr>
              <w:widowControl/>
              <w:spacing w:line="280" w:lineRule="exact"/>
              <w:jc w:val="center"/>
              <w:rPr>
                <w:color w:val="000000"/>
              </w:rPr>
            </w:pPr>
            <w:r w:rsidRPr="00756BD8">
              <w:rPr>
                <w:rFonts w:hint="eastAsia"/>
                <w:color w:val="000000"/>
              </w:rPr>
              <w:t>持证上岗；年龄小于或等于</w:t>
            </w:r>
            <w:r w:rsidRPr="00756BD8">
              <w:rPr>
                <w:color w:val="000000"/>
              </w:rPr>
              <w:t>45</w:t>
            </w:r>
            <w:r w:rsidRPr="00756BD8">
              <w:rPr>
                <w:rFonts w:hint="eastAsia"/>
                <w:color w:val="000000"/>
              </w:rPr>
              <w:t>周岁。消控室必须实现</w:t>
            </w:r>
            <w:r w:rsidRPr="00756BD8">
              <w:rPr>
                <w:color w:val="000000"/>
              </w:rPr>
              <w:t>24</w:t>
            </w:r>
            <w:r w:rsidRPr="00756BD8">
              <w:rPr>
                <w:rFonts w:hint="eastAsia"/>
                <w:color w:val="000000"/>
              </w:rPr>
              <w:t>小时轮班制度。</w:t>
            </w:r>
          </w:p>
        </w:tc>
      </w:tr>
      <w:tr w:rsidR="003E70BB">
        <w:tc>
          <w:tcPr>
            <w:tcW w:w="1384" w:type="dxa"/>
            <w:vMerge w:val="restart"/>
          </w:tcPr>
          <w:p w:rsidR="003E70BB" w:rsidRDefault="003E70BB">
            <w:pPr>
              <w:widowControl/>
              <w:spacing w:line="280" w:lineRule="exact"/>
              <w:jc w:val="left"/>
              <w:rPr>
                <w:rFonts w:cs="宋体"/>
                <w:color w:val="000000"/>
                <w:kern w:val="0"/>
              </w:rPr>
            </w:pPr>
            <w:r>
              <w:rPr>
                <w:rFonts w:cs="宋体" w:hint="eastAsia"/>
                <w:color w:val="000000"/>
                <w:kern w:val="0"/>
              </w:rPr>
              <w:t>保洁部（含绿化）</w:t>
            </w:r>
          </w:p>
          <w:p w:rsidR="003E70BB" w:rsidRDefault="003E70BB">
            <w:pPr>
              <w:adjustRightInd w:val="0"/>
              <w:snapToGrid w:val="0"/>
              <w:spacing w:line="360" w:lineRule="auto"/>
              <w:rPr>
                <w:rFonts w:ascii="宋体"/>
                <w:b/>
                <w:color w:val="000000"/>
                <w:sz w:val="24"/>
              </w:rPr>
            </w:pPr>
            <w:r>
              <w:rPr>
                <w:rFonts w:cs="宋体" w:hint="eastAsia"/>
                <w:color w:val="000000"/>
                <w:kern w:val="0"/>
              </w:rPr>
              <w:t>（</w:t>
            </w:r>
            <w:r>
              <w:rPr>
                <w:rFonts w:cs="宋体"/>
                <w:color w:val="000000"/>
                <w:kern w:val="0"/>
              </w:rPr>
              <w:t>11</w:t>
            </w:r>
            <w:r>
              <w:rPr>
                <w:rFonts w:cs="宋体" w:hint="eastAsia"/>
                <w:color w:val="000000"/>
                <w:kern w:val="0"/>
              </w:rPr>
              <w:t>人）</w:t>
            </w:r>
          </w:p>
        </w:tc>
        <w:tc>
          <w:tcPr>
            <w:tcW w:w="1276"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保洁主管</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1</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rFonts w:hint="eastAsia"/>
                <w:color w:val="000000"/>
              </w:rPr>
              <w:t>单休</w:t>
            </w:r>
          </w:p>
        </w:tc>
        <w:tc>
          <w:tcPr>
            <w:tcW w:w="3000" w:type="dxa"/>
            <w:vAlign w:val="center"/>
          </w:tcPr>
          <w:p w:rsidR="003E70BB" w:rsidRPr="00756BD8" w:rsidRDefault="003E70BB">
            <w:pPr>
              <w:widowControl/>
              <w:spacing w:line="280" w:lineRule="exact"/>
              <w:jc w:val="center"/>
              <w:rPr>
                <w:color w:val="000000"/>
              </w:rPr>
            </w:pPr>
            <w:r>
              <w:rPr>
                <w:rFonts w:hint="eastAsia"/>
                <w:color w:val="000000"/>
              </w:rPr>
              <w:t>两年以上清洁服务工作经验，业务熟练，肯吃苦耐劳。</w:t>
            </w:r>
            <w:r w:rsidRPr="00756BD8">
              <w:rPr>
                <w:rFonts w:hint="eastAsia"/>
                <w:color w:val="000000"/>
              </w:rPr>
              <w:t>年龄小于或等于</w:t>
            </w:r>
            <w:r w:rsidRPr="00756BD8">
              <w:rPr>
                <w:color w:val="000000"/>
              </w:rPr>
              <w:t>55</w:t>
            </w:r>
            <w:r w:rsidRPr="00756BD8">
              <w:rPr>
                <w:rFonts w:hint="eastAsia"/>
                <w:color w:val="000000"/>
              </w:rPr>
              <w:t>周岁。</w:t>
            </w:r>
          </w:p>
        </w:tc>
      </w:tr>
      <w:tr w:rsidR="003E70BB">
        <w:tc>
          <w:tcPr>
            <w:tcW w:w="1384" w:type="dxa"/>
            <w:vMerge/>
          </w:tcPr>
          <w:p w:rsidR="003E70BB" w:rsidRDefault="003E70BB">
            <w:pPr>
              <w:widowControl/>
              <w:spacing w:line="280" w:lineRule="exact"/>
              <w:jc w:val="left"/>
              <w:rPr>
                <w:rFonts w:cs="宋体"/>
                <w:color w:val="000000"/>
                <w:kern w:val="0"/>
              </w:rPr>
            </w:pPr>
          </w:p>
        </w:tc>
        <w:tc>
          <w:tcPr>
            <w:tcW w:w="1276" w:type="dxa"/>
            <w:vAlign w:val="center"/>
          </w:tcPr>
          <w:p w:rsidR="003E70BB" w:rsidRDefault="003E70BB">
            <w:pPr>
              <w:widowControl/>
              <w:spacing w:line="280" w:lineRule="exact"/>
              <w:jc w:val="left"/>
              <w:rPr>
                <w:rFonts w:cs="宋体"/>
                <w:color w:val="000000"/>
                <w:kern w:val="0"/>
              </w:rPr>
            </w:pPr>
            <w:r>
              <w:rPr>
                <w:rFonts w:cs="宋体" w:hint="eastAsia"/>
                <w:color w:val="000000"/>
                <w:kern w:val="0"/>
              </w:rPr>
              <w:t>保洁员</w:t>
            </w:r>
          </w:p>
        </w:tc>
        <w:tc>
          <w:tcPr>
            <w:tcW w:w="992" w:type="dxa"/>
          </w:tcPr>
          <w:p w:rsidR="003E70BB" w:rsidRDefault="003E70BB">
            <w:pPr>
              <w:adjustRightInd w:val="0"/>
              <w:snapToGrid w:val="0"/>
              <w:spacing w:line="360" w:lineRule="auto"/>
              <w:rPr>
                <w:rFonts w:ascii="宋体"/>
                <w:color w:val="000000"/>
                <w:sz w:val="24"/>
              </w:rPr>
            </w:pPr>
            <w:r>
              <w:rPr>
                <w:rFonts w:ascii="宋体" w:hAnsi="宋体"/>
                <w:color w:val="000000"/>
                <w:sz w:val="24"/>
              </w:rPr>
              <w:t>11</w:t>
            </w:r>
            <w:r>
              <w:rPr>
                <w:rFonts w:ascii="宋体" w:hAnsi="宋体" w:hint="eastAsia"/>
                <w:color w:val="000000"/>
                <w:sz w:val="24"/>
              </w:rPr>
              <w:t>人</w:t>
            </w:r>
          </w:p>
        </w:tc>
        <w:tc>
          <w:tcPr>
            <w:tcW w:w="3119" w:type="dxa"/>
            <w:vAlign w:val="center"/>
          </w:tcPr>
          <w:p w:rsidR="003E70BB" w:rsidRDefault="003E70BB">
            <w:pPr>
              <w:spacing w:line="280" w:lineRule="exact"/>
              <w:rPr>
                <w:color w:val="000000"/>
              </w:rPr>
            </w:pPr>
            <w:r>
              <w:rPr>
                <w:rFonts w:hint="eastAsia"/>
                <w:color w:val="000000"/>
              </w:rPr>
              <w:t>单休</w:t>
            </w:r>
          </w:p>
        </w:tc>
        <w:tc>
          <w:tcPr>
            <w:tcW w:w="3000" w:type="dxa"/>
            <w:vAlign w:val="center"/>
          </w:tcPr>
          <w:p w:rsidR="003E70BB" w:rsidRDefault="003E70BB">
            <w:pPr>
              <w:widowControl/>
              <w:spacing w:line="280" w:lineRule="exact"/>
              <w:jc w:val="center"/>
              <w:rPr>
                <w:color w:val="000000"/>
                <w:kern w:val="0"/>
              </w:rPr>
            </w:pPr>
            <w:r>
              <w:rPr>
                <w:rFonts w:hint="eastAsia"/>
                <w:color w:val="000000"/>
                <w:kern w:val="0"/>
              </w:rPr>
              <w:t>身体健康，</w:t>
            </w:r>
            <w:r>
              <w:rPr>
                <w:rFonts w:hint="eastAsia"/>
                <w:color w:val="000000"/>
              </w:rPr>
              <w:t>肯吃苦耐劳，</w:t>
            </w:r>
            <w:r>
              <w:rPr>
                <w:rFonts w:hint="eastAsia"/>
                <w:color w:val="000000"/>
                <w:kern w:val="0"/>
              </w:rPr>
              <w:t>年龄小于或等于</w:t>
            </w:r>
            <w:r>
              <w:rPr>
                <w:color w:val="000000"/>
                <w:kern w:val="0"/>
              </w:rPr>
              <w:t>55</w:t>
            </w:r>
            <w:r>
              <w:rPr>
                <w:rFonts w:hint="eastAsia"/>
                <w:color w:val="000000"/>
                <w:kern w:val="0"/>
              </w:rPr>
              <w:t>周岁。</w:t>
            </w:r>
          </w:p>
        </w:tc>
      </w:tr>
      <w:tr w:rsidR="003E70BB">
        <w:tc>
          <w:tcPr>
            <w:tcW w:w="2660" w:type="dxa"/>
            <w:gridSpan w:val="2"/>
          </w:tcPr>
          <w:p w:rsidR="003E70BB" w:rsidRDefault="003E70BB">
            <w:pPr>
              <w:adjustRightInd w:val="0"/>
              <w:snapToGrid w:val="0"/>
              <w:spacing w:line="360" w:lineRule="auto"/>
              <w:rPr>
                <w:rFonts w:ascii="宋体"/>
                <w:color w:val="000000"/>
                <w:sz w:val="24"/>
              </w:rPr>
            </w:pPr>
            <w:r>
              <w:rPr>
                <w:rFonts w:cs="宋体" w:hint="eastAsia"/>
                <w:color w:val="000000"/>
                <w:kern w:val="0"/>
              </w:rPr>
              <w:t>总计</w:t>
            </w:r>
          </w:p>
        </w:tc>
        <w:tc>
          <w:tcPr>
            <w:tcW w:w="7111" w:type="dxa"/>
            <w:gridSpan w:val="3"/>
          </w:tcPr>
          <w:p w:rsidR="003E70BB" w:rsidRDefault="003E70BB">
            <w:pPr>
              <w:adjustRightInd w:val="0"/>
              <w:snapToGrid w:val="0"/>
              <w:spacing w:line="360" w:lineRule="auto"/>
              <w:rPr>
                <w:rFonts w:ascii="宋体"/>
                <w:color w:val="000000"/>
                <w:sz w:val="24"/>
              </w:rPr>
            </w:pPr>
            <w:r>
              <w:rPr>
                <w:rFonts w:ascii="宋体" w:hAnsi="宋体"/>
                <w:color w:val="000000"/>
                <w:sz w:val="24"/>
              </w:rPr>
              <w:t>30</w:t>
            </w:r>
            <w:r>
              <w:rPr>
                <w:rFonts w:ascii="宋体" w:hAnsi="宋体" w:hint="eastAsia"/>
                <w:color w:val="000000"/>
                <w:sz w:val="24"/>
              </w:rPr>
              <w:t>人</w:t>
            </w:r>
          </w:p>
        </w:tc>
      </w:tr>
    </w:tbl>
    <w:p w:rsidR="003E70BB" w:rsidRDefault="003E70BB" w:rsidP="003E70BB">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注：具体人员安排由投标单位自行考虑，总人数必须达到</w:t>
      </w:r>
      <w:r>
        <w:rPr>
          <w:rFonts w:ascii="宋体" w:hint="eastAsia"/>
          <w:b/>
          <w:color w:val="000000"/>
          <w:sz w:val="24"/>
        </w:rPr>
        <w:t>≥</w:t>
      </w:r>
      <w:r>
        <w:rPr>
          <w:rFonts w:ascii="宋体" w:hAnsi="宋体"/>
          <w:b/>
          <w:color w:val="000000"/>
          <w:sz w:val="24"/>
        </w:rPr>
        <w:t>30</w:t>
      </w:r>
      <w:r>
        <w:rPr>
          <w:rFonts w:ascii="宋体" w:hAnsi="宋体" w:hint="eastAsia"/>
          <w:b/>
          <w:color w:val="000000"/>
          <w:sz w:val="24"/>
        </w:rPr>
        <w:t>人。</w:t>
      </w:r>
    </w:p>
    <w:p w:rsidR="003E70BB" w:rsidRDefault="003E70BB">
      <w:pPr>
        <w:adjustRightInd w:val="0"/>
        <w:snapToGrid w:val="0"/>
        <w:spacing w:line="360" w:lineRule="auto"/>
        <w:rPr>
          <w:rFonts w:ascii="宋体"/>
          <w:b/>
          <w:color w:val="000000"/>
          <w:sz w:val="24"/>
        </w:rPr>
      </w:pPr>
      <w:r>
        <w:rPr>
          <w:rFonts w:ascii="宋体" w:hAnsi="宋体" w:hint="eastAsia"/>
          <w:b/>
          <w:color w:val="000000"/>
          <w:sz w:val="24"/>
        </w:rPr>
        <w:t>五、投标报价</w:t>
      </w:r>
    </w:p>
    <w:p w:rsidR="003E70BB" w:rsidRDefault="003E70BB" w:rsidP="00481ACF">
      <w:pPr>
        <w:adjustRightInd w:val="0"/>
        <w:snapToGrid w:val="0"/>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、投标人需完成房屋管理、协助维护公共安保服务、公用设施设备保养及维护、保洁</w:t>
      </w:r>
    </w:p>
    <w:p w:rsidR="003E70BB" w:rsidRDefault="003E70BB" w:rsidP="00481ACF">
      <w:pPr>
        <w:adjustRightInd w:val="0"/>
        <w:snapToGrid w:val="0"/>
        <w:spacing w:line="360" w:lineRule="auto"/>
        <w:ind w:firstLineChars="200" w:firstLine="31680"/>
        <w:rPr>
          <w:rFonts w:ascii="宋体"/>
          <w:color w:val="000000"/>
          <w:sz w:val="24"/>
        </w:rPr>
      </w:pPr>
      <w:r>
        <w:rPr>
          <w:rFonts w:ascii="宋体" w:hAnsi="宋体" w:hint="eastAsia"/>
          <w:color w:val="000000"/>
          <w:sz w:val="24"/>
        </w:rPr>
        <w:t>服务、绿化养护等服务工作。</w:t>
      </w:r>
    </w:p>
    <w:p w:rsidR="003E70BB" w:rsidRDefault="003E70BB" w:rsidP="00481ACF">
      <w:pPr>
        <w:spacing w:line="360" w:lineRule="auto"/>
        <w:ind w:firstLineChars="200" w:firstLine="31680"/>
        <w:rPr>
          <w:rFonts w:ascii="宋体"/>
          <w:b/>
          <w:color w:val="000000"/>
          <w:sz w:val="24"/>
        </w:rPr>
      </w:pPr>
      <w:r>
        <w:rPr>
          <w:rFonts w:ascii="宋体" w:hAnsi="宋体"/>
          <w:color w:val="000000"/>
          <w:sz w:val="24"/>
        </w:rPr>
        <w:t>2</w:t>
      </w:r>
      <w:r>
        <w:rPr>
          <w:rFonts w:ascii="宋体" w:hAnsi="宋体" w:hint="eastAsia"/>
          <w:color w:val="000000"/>
          <w:sz w:val="24"/>
        </w:rPr>
        <w:t>、投标人根据物业管理费构成进行投标报价，报价为人民币综合单价，其中包括：人员工资、员工社会保险、服装费、培训费、专用工具、员工节日加班费、管理费、税金以及其他可能发生的所有费用。</w:t>
      </w:r>
    </w:p>
    <w:p w:rsidR="003E70BB" w:rsidRDefault="003E70BB" w:rsidP="00481ACF">
      <w:pPr>
        <w:snapToGrid w:val="0"/>
        <w:spacing w:line="360" w:lineRule="auto"/>
        <w:ind w:firstLineChars="200" w:firstLine="31680"/>
        <w:rPr>
          <w:rFonts w:ascii="宋体"/>
          <w:b/>
          <w:bCs/>
          <w:color w:val="000000"/>
          <w:sz w:val="24"/>
        </w:rPr>
      </w:pPr>
    </w:p>
    <w:p w:rsidR="003E70BB" w:rsidRDefault="003E70BB" w:rsidP="00481ACF">
      <w:pPr>
        <w:snapToGrid w:val="0"/>
        <w:spacing w:line="360" w:lineRule="auto"/>
        <w:ind w:firstLineChars="200" w:firstLine="31680"/>
        <w:rPr>
          <w:rFonts w:ascii="宋体"/>
          <w:b/>
          <w:bCs/>
          <w:color w:val="000000"/>
          <w:sz w:val="24"/>
        </w:rPr>
      </w:pPr>
      <w:r>
        <w:rPr>
          <w:rFonts w:ascii="宋体" w:hAnsi="宋体"/>
          <w:b/>
          <w:bCs/>
          <w:color w:val="000000"/>
          <w:sz w:val="24"/>
        </w:rPr>
        <w:t>3</w:t>
      </w:r>
      <w:r>
        <w:rPr>
          <w:rFonts w:ascii="宋体" w:hAnsi="宋体" w:hint="eastAsia"/>
          <w:b/>
          <w:bCs/>
          <w:color w:val="000000"/>
          <w:sz w:val="24"/>
        </w:rPr>
        <w:t>、投标人报价时须结合《劳动合同法》及税务部门对三门当地服务行业的规定，物业人员的工资按现有心湖国际小区的工资标准执行。</w:t>
      </w:r>
    </w:p>
    <w:p w:rsidR="003E70BB" w:rsidRDefault="003E70BB">
      <w:pPr>
        <w:adjustRightInd w:val="0"/>
        <w:snapToGrid w:val="0"/>
        <w:spacing w:line="360" w:lineRule="auto"/>
        <w:rPr>
          <w:rFonts w:ascii="宋体"/>
          <w:b/>
          <w:color w:val="000000"/>
          <w:sz w:val="24"/>
        </w:rPr>
      </w:pPr>
      <w:r>
        <w:rPr>
          <w:rFonts w:ascii="宋体" w:hAnsi="宋体" w:hint="eastAsia"/>
          <w:b/>
          <w:color w:val="000000"/>
          <w:sz w:val="24"/>
        </w:rPr>
        <w:t>六、其它要求：</w:t>
      </w:r>
    </w:p>
    <w:p w:rsidR="003E70BB" w:rsidRDefault="003E70BB" w:rsidP="00481ACF">
      <w:pPr>
        <w:adjustRightInd w:val="0"/>
        <w:snapToGrid w:val="0"/>
        <w:spacing w:line="360" w:lineRule="auto"/>
        <w:ind w:firstLineChars="200" w:firstLine="31680"/>
        <w:rPr>
          <w:rFonts w:ascii="宋体"/>
          <w:b/>
          <w:color w:val="000000"/>
          <w:sz w:val="24"/>
        </w:rPr>
      </w:pPr>
      <w:r>
        <w:rPr>
          <w:rFonts w:ascii="宋体" w:hAnsi="宋体"/>
          <w:b/>
          <w:color w:val="000000"/>
          <w:sz w:val="24"/>
        </w:rPr>
        <w:t>1</w:t>
      </w:r>
      <w:r>
        <w:rPr>
          <w:rFonts w:ascii="宋体" w:hAnsi="宋体" w:hint="eastAsia"/>
          <w:b/>
          <w:color w:val="000000"/>
          <w:sz w:val="24"/>
        </w:rPr>
        <w:t>、投标人对心湖国际小区自行进行踏勘，可以向业主委员会、房产公司、住房等现有情况了解，便于更好做好物业服务。</w:t>
      </w:r>
    </w:p>
    <w:p w:rsidR="003E70BB" w:rsidRDefault="003E70BB" w:rsidP="00481ACF">
      <w:pPr>
        <w:adjustRightInd w:val="0"/>
        <w:snapToGrid w:val="0"/>
        <w:spacing w:line="360" w:lineRule="auto"/>
        <w:ind w:firstLineChars="200" w:firstLine="31680"/>
        <w:rPr>
          <w:rFonts w:ascii="宋体"/>
          <w:color w:val="000000"/>
          <w:sz w:val="24"/>
          <w:u w:val="single"/>
        </w:rPr>
      </w:pPr>
      <w:r>
        <w:rPr>
          <w:color w:val="000000"/>
          <w:sz w:val="24"/>
        </w:rPr>
        <w:t>2</w:t>
      </w:r>
      <w:r>
        <w:rPr>
          <w:rFonts w:hint="eastAsia"/>
          <w:color w:val="000000"/>
          <w:sz w:val="24"/>
        </w:rPr>
        <w:t>、本小区实行小区银行账户单列，由物业服务企业自行管理；财务独立核算，小区物业服务费、公共收益和专项维修资金实行年度审计；物业服务费实行综合管理服务费，公共区域秩序维护费，公共区域清洁卫生服务费，公共区域绿化日常养护服务费等四项实行包干，按本项目的共用部位、共用设备设施日常运行、保养、维修服务费、单项部位损坏或更换另部件的配件品牌按市场信息价不超过</w:t>
      </w:r>
      <w:r>
        <w:rPr>
          <w:rFonts w:ascii="宋体" w:hAnsi="宋体" w:hint="eastAsia"/>
          <w:color w:val="000000"/>
          <w:sz w:val="24"/>
        </w:rPr>
        <w:t>元（不得小于</w:t>
      </w:r>
      <w:r>
        <w:rPr>
          <w:rFonts w:ascii="宋体" w:hAnsi="宋体"/>
          <w:color w:val="000000"/>
          <w:sz w:val="24"/>
        </w:rPr>
        <w:t>300</w:t>
      </w:r>
      <w:r>
        <w:rPr>
          <w:rFonts w:ascii="宋体" w:hAnsi="宋体" w:hint="eastAsia"/>
          <w:color w:val="000000"/>
          <w:sz w:val="24"/>
        </w:rPr>
        <w:t>元，小于</w:t>
      </w:r>
      <w:r>
        <w:rPr>
          <w:rFonts w:ascii="宋体" w:hAnsi="宋体"/>
          <w:color w:val="000000"/>
          <w:sz w:val="24"/>
        </w:rPr>
        <w:t>300</w:t>
      </w:r>
      <w:r>
        <w:rPr>
          <w:rFonts w:ascii="宋体" w:hAnsi="宋体" w:hint="eastAsia"/>
          <w:color w:val="000000"/>
          <w:sz w:val="24"/>
        </w:rPr>
        <w:t>元按无效标处理）由物业服务企业自行承担维修费用</w:t>
      </w:r>
      <w:r>
        <w:rPr>
          <w:rFonts w:hint="eastAsia"/>
          <w:color w:val="000000"/>
          <w:sz w:val="24"/>
        </w:rPr>
        <w:t>，超过的由业委会全额出资维修；业委会有权聘请第三方专业机构介入监管；</w:t>
      </w:r>
    </w:p>
    <w:p w:rsidR="003E70BB" w:rsidRDefault="003E70BB" w:rsidP="00481ACF">
      <w:pPr>
        <w:adjustRightInd w:val="0"/>
        <w:snapToGrid w:val="0"/>
        <w:spacing w:line="360" w:lineRule="auto"/>
        <w:ind w:firstLineChars="200" w:firstLine="31680"/>
        <w:rPr>
          <w:rFonts w:ascii="宋体"/>
          <w:color w:val="000000"/>
          <w:sz w:val="24"/>
        </w:rPr>
      </w:pPr>
      <w:r>
        <w:rPr>
          <w:rFonts w:ascii="宋体" w:hAnsi="宋体"/>
          <w:color w:val="000000"/>
          <w:sz w:val="24"/>
        </w:rPr>
        <w:t>3</w:t>
      </w:r>
      <w:r>
        <w:rPr>
          <w:rFonts w:ascii="宋体" w:hAnsi="宋体" w:hint="eastAsia"/>
          <w:color w:val="000000"/>
          <w:sz w:val="24"/>
        </w:rPr>
        <w:t>、考核要求：由业主委员会、业主、楼长（代表）每季度随机进行业主满意度测评，根据小区安保、保洁、绿化等进行满意度测评。</w:t>
      </w:r>
    </w:p>
    <w:p w:rsidR="003E70BB" w:rsidRDefault="003E70BB">
      <w:pPr>
        <w:adjustRightInd w:val="0"/>
        <w:snapToGrid w:val="0"/>
        <w:spacing w:line="360" w:lineRule="auto"/>
        <w:rPr>
          <w:rFonts w:ascii="宋体"/>
          <w:b/>
          <w:color w:val="000000"/>
          <w:sz w:val="24"/>
        </w:rPr>
      </w:pPr>
      <w:r>
        <w:rPr>
          <w:rFonts w:ascii="宋体" w:hAnsi="宋体" w:hint="eastAsia"/>
          <w:b/>
          <w:color w:val="000000"/>
          <w:sz w:val="24"/>
        </w:rPr>
        <w:t>七、商务要求</w:t>
      </w:r>
    </w:p>
    <w:p w:rsidR="003E70BB" w:rsidRDefault="003E70BB" w:rsidP="00481ACF">
      <w:pPr>
        <w:adjustRightInd w:val="0"/>
        <w:snapToGrid w:val="0"/>
        <w:spacing w:line="360" w:lineRule="auto"/>
        <w:ind w:firstLineChars="200" w:firstLine="31680"/>
        <w:rPr>
          <w:rStyle w:val="1Char"/>
          <w:b w:val="0"/>
          <w:bCs/>
          <w:sz w:val="24"/>
        </w:rPr>
      </w:pPr>
      <w:r>
        <w:rPr>
          <w:rStyle w:val="1Char"/>
          <w:b w:val="0"/>
          <w:bCs/>
          <w:sz w:val="24"/>
        </w:rPr>
        <w:t>1</w:t>
      </w:r>
      <w:r>
        <w:rPr>
          <w:rStyle w:val="1Char"/>
          <w:rFonts w:hint="eastAsia"/>
          <w:b w:val="0"/>
          <w:bCs/>
          <w:sz w:val="24"/>
        </w:rPr>
        <w:t>、物业服务期限：三年（自合同签订之日起），自</w:t>
      </w:r>
      <w:smartTag w:uri="urn:schemas-microsoft-com:office:smarttags" w:element="chsdate">
        <w:smartTagPr>
          <w:attr w:name="IsROCDate" w:val="False"/>
          <w:attr w:name="IsLunarDate" w:val="False"/>
          <w:attr w:name="Day" w:val="1"/>
          <w:attr w:name="Month" w:val="9"/>
          <w:attr w:name="Year" w:val="2018"/>
        </w:smartTagPr>
        <w:r>
          <w:rPr>
            <w:rStyle w:val="1Char"/>
            <w:b w:val="0"/>
            <w:bCs/>
            <w:sz w:val="24"/>
          </w:rPr>
          <w:t>2018</w:t>
        </w:r>
        <w:r>
          <w:rPr>
            <w:rStyle w:val="1Char"/>
            <w:rFonts w:hint="eastAsia"/>
            <w:b w:val="0"/>
            <w:bCs/>
            <w:sz w:val="24"/>
          </w:rPr>
          <w:t>年</w:t>
        </w:r>
        <w:r>
          <w:rPr>
            <w:rStyle w:val="1Char"/>
            <w:b w:val="0"/>
            <w:bCs/>
            <w:sz w:val="24"/>
          </w:rPr>
          <w:t>9</w:t>
        </w:r>
        <w:r>
          <w:rPr>
            <w:rStyle w:val="1Char"/>
            <w:rFonts w:hint="eastAsia"/>
            <w:b w:val="0"/>
            <w:bCs/>
            <w:sz w:val="24"/>
          </w:rPr>
          <w:t>月</w:t>
        </w:r>
        <w:r>
          <w:rPr>
            <w:rStyle w:val="1Char"/>
            <w:b w:val="0"/>
            <w:bCs/>
            <w:sz w:val="24"/>
          </w:rPr>
          <w:t>1</w:t>
        </w:r>
        <w:r>
          <w:rPr>
            <w:rStyle w:val="1Char"/>
            <w:rFonts w:hint="eastAsia"/>
            <w:b w:val="0"/>
            <w:bCs/>
            <w:sz w:val="24"/>
          </w:rPr>
          <w:t>日</w:t>
        </w:r>
      </w:smartTag>
      <w:r>
        <w:rPr>
          <w:rStyle w:val="1Char"/>
          <w:rFonts w:hint="eastAsia"/>
          <w:b w:val="0"/>
          <w:bCs/>
          <w:sz w:val="24"/>
        </w:rPr>
        <w:t>至</w:t>
      </w:r>
      <w:smartTag w:uri="urn:schemas-microsoft-com:office:smarttags" w:element="chsdate">
        <w:smartTagPr>
          <w:attr w:name="IsROCDate" w:val="False"/>
          <w:attr w:name="IsLunarDate" w:val="False"/>
          <w:attr w:name="Day" w:val="1"/>
          <w:attr w:name="Month" w:val="9"/>
          <w:attr w:name="Year" w:val="2021"/>
        </w:smartTagPr>
        <w:r>
          <w:rPr>
            <w:rStyle w:val="1Char"/>
            <w:b w:val="0"/>
            <w:bCs/>
            <w:sz w:val="24"/>
          </w:rPr>
          <w:t>2021</w:t>
        </w:r>
        <w:r>
          <w:rPr>
            <w:rStyle w:val="1Char"/>
            <w:rFonts w:hint="eastAsia"/>
            <w:b w:val="0"/>
            <w:bCs/>
            <w:sz w:val="24"/>
          </w:rPr>
          <w:t>年</w:t>
        </w:r>
        <w:r>
          <w:rPr>
            <w:rStyle w:val="1Char"/>
            <w:b w:val="0"/>
            <w:bCs/>
            <w:sz w:val="24"/>
          </w:rPr>
          <w:t>9</w:t>
        </w:r>
        <w:r>
          <w:rPr>
            <w:rStyle w:val="1Char"/>
            <w:rFonts w:hint="eastAsia"/>
            <w:b w:val="0"/>
            <w:bCs/>
            <w:sz w:val="24"/>
          </w:rPr>
          <w:t>月</w:t>
        </w:r>
        <w:r>
          <w:rPr>
            <w:rStyle w:val="1Char"/>
            <w:b w:val="0"/>
            <w:bCs/>
            <w:sz w:val="24"/>
          </w:rPr>
          <w:t>1</w:t>
        </w:r>
        <w:r>
          <w:rPr>
            <w:rStyle w:val="1Char"/>
            <w:rFonts w:hint="eastAsia"/>
            <w:b w:val="0"/>
            <w:bCs/>
            <w:sz w:val="24"/>
          </w:rPr>
          <w:t>日</w:t>
        </w:r>
      </w:smartTag>
      <w:r>
        <w:rPr>
          <w:rStyle w:val="1Char"/>
          <w:rFonts w:hint="eastAsia"/>
          <w:b w:val="0"/>
          <w:bCs/>
          <w:sz w:val="24"/>
        </w:rPr>
        <w:t>。</w:t>
      </w:r>
    </w:p>
    <w:p w:rsidR="003E70BB" w:rsidRDefault="003E70BB" w:rsidP="00481ACF">
      <w:pPr>
        <w:adjustRightInd w:val="0"/>
        <w:snapToGrid w:val="0"/>
        <w:spacing w:line="360" w:lineRule="auto"/>
        <w:ind w:firstLineChars="200" w:firstLine="31680"/>
        <w:rPr>
          <w:rStyle w:val="1Char"/>
          <w:rFonts w:ascii="宋体"/>
          <w:b w:val="0"/>
          <w:bCs/>
          <w:color w:val="FF0000"/>
          <w:sz w:val="24"/>
        </w:rPr>
      </w:pPr>
      <w:r>
        <w:rPr>
          <w:rStyle w:val="1Char"/>
          <w:rFonts w:ascii="宋体" w:hAnsi="宋体"/>
          <w:b w:val="0"/>
          <w:bCs/>
          <w:color w:val="FF0000"/>
          <w:sz w:val="24"/>
        </w:rPr>
        <w:t>2</w:t>
      </w:r>
      <w:r>
        <w:rPr>
          <w:rStyle w:val="1Char"/>
          <w:rFonts w:ascii="宋体" w:hAnsi="宋体" w:hint="eastAsia"/>
          <w:b w:val="0"/>
          <w:bCs/>
          <w:color w:val="FF0000"/>
          <w:sz w:val="24"/>
        </w:rPr>
        <w:t>、付款方式：物业入驻后前三个个月应不向业主征收物业费。首月物业服务达到服务要求，并经心湖国际小区业主代表大会通过后依据有关条例、规章制度等规定向业主征收物业费；若达不到对于服务要求，给予一个月整改期，之后若仍不能达到服务要求，则由心湖国际业主代表大会依据《台州市物业项目服务退出管理办法》（</w:t>
      </w:r>
      <w:r>
        <w:rPr>
          <w:rStyle w:val="1Char"/>
          <w:rFonts w:ascii="宋体" w:hAnsi="宋体"/>
          <w:b w:val="0"/>
          <w:bCs/>
          <w:color w:val="FF0000"/>
          <w:sz w:val="24"/>
        </w:rPr>
        <w:t>2015</w:t>
      </w:r>
      <w:r>
        <w:rPr>
          <w:rStyle w:val="1Char"/>
          <w:rFonts w:ascii="宋体" w:hAnsi="宋体" w:hint="eastAsia"/>
          <w:b w:val="0"/>
          <w:bCs/>
          <w:color w:val="FF0000"/>
          <w:sz w:val="24"/>
        </w:rPr>
        <w:t>年版）的规定进行清退并拒缴物业费。若服务质量达到业主要求，经业主代表大会半数同意后，也可适当增加物业费。</w:t>
      </w:r>
    </w:p>
    <w:p w:rsidR="003E70BB" w:rsidRDefault="003E70BB" w:rsidP="00481ACF">
      <w:pPr>
        <w:adjustRightInd w:val="0"/>
        <w:snapToGrid w:val="0"/>
        <w:spacing w:line="360" w:lineRule="auto"/>
        <w:ind w:firstLineChars="200" w:firstLine="31680"/>
        <w:rPr>
          <w:rStyle w:val="1Char"/>
          <w:rFonts w:ascii="宋体"/>
          <w:b w:val="0"/>
          <w:bCs/>
          <w:color w:val="FF0000"/>
          <w:sz w:val="24"/>
        </w:rPr>
      </w:pPr>
      <w:r>
        <w:rPr>
          <w:rStyle w:val="1Char"/>
          <w:rFonts w:ascii="宋体" w:hAnsi="宋体"/>
          <w:b w:val="0"/>
          <w:bCs/>
          <w:color w:val="000000"/>
          <w:sz w:val="24"/>
        </w:rPr>
        <w:t>3</w:t>
      </w:r>
      <w:r>
        <w:rPr>
          <w:rStyle w:val="1Char"/>
          <w:rFonts w:ascii="宋体" w:hAnsi="宋体" w:hint="eastAsia"/>
          <w:b w:val="0"/>
          <w:bCs/>
          <w:color w:val="000000"/>
          <w:sz w:val="24"/>
        </w:rPr>
        <w:t>、</w:t>
      </w:r>
      <w:smartTag w:uri="urn:schemas-microsoft-com:office:smarttags" w:element="chsdate">
        <w:smartTagPr>
          <w:attr w:name="IsROCDate" w:val="False"/>
          <w:attr w:name="IsLunarDate" w:val="False"/>
          <w:attr w:name="Day" w:val="1"/>
          <w:attr w:name="Month" w:val="9"/>
          <w:attr w:name="Year" w:val="2018"/>
        </w:smartTagPr>
        <w:r>
          <w:rPr>
            <w:rStyle w:val="1Char"/>
            <w:rFonts w:ascii="宋体" w:hAnsi="宋体"/>
            <w:b w:val="0"/>
            <w:bCs/>
            <w:color w:val="000000"/>
            <w:sz w:val="24"/>
          </w:rPr>
          <w:t>2018</w:t>
        </w:r>
        <w:r>
          <w:rPr>
            <w:rStyle w:val="1Char"/>
            <w:rFonts w:ascii="宋体" w:hAnsi="宋体" w:hint="eastAsia"/>
            <w:b w:val="0"/>
            <w:bCs/>
            <w:color w:val="000000"/>
            <w:sz w:val="24"/>
          </w:rPr>
          <w:t>年</w:t>
        </w:r>
        <w:r>
          <w:rPr>
            <w:rStyle w:val="1Char"/>
            <w:rFonts w:ascii="宋体" w:hAnsi="宋体"/>
            <w:b w:val="0"/>
            <w:bCs/>
            <w:color w:val="000000"/>
            <w:sz w:val="24"/>
          </w:rPr>
          <w:t>9</w:t>
        </w:r>
        <w:r>
          <w:rPr>
            <w:rStyle w:val="1Char"/>
            <w:rFonts w:ascii="宋体" w:hAnsi="宋体" w:hint="eastAsia"/>
            <w:b w:val="0"/>
            <w:bCs/>
            <w:color w:val="000000"/>
            <w:sz w:val="24"/>
          </w:rPr>
          <w:t>月</w:t>
        </w:r>
        <w:r>
          <w:rPr>
            <w:rStyle w:val="1Char"/>
            <w:rFonts w:ascii="宋体" w:hAnsi="宋体"/>
            <w:b w:val="0"/>
            <w:bCs/>
            <w:color w:val="000000"/>
            <w:sz w:val="24"/>
          </w:rPr>
          <w:t>1</w:t>
        </w:r>
        <w:r>
          <w:rPr>
            <w:rStyle w:val="1Char"/>
            <w:rFonts w:ascii="宋体" w:hAnsi="宋体" w:hint="eastAsia"/>
            <w:b w:val="0"/>
            <w:bCs/>
            <w:color w:val="000000"/>
            <w:sz w:val="24"/>
          </w:rPr>
          <w:t>日</w:t>
        </w:r>
      </w:smartTag>
      <w:r>
        <w:rPr>
          <w:rStyle w:val="1Char"/>
          <w:rFonts w:ascii="宋体" w:hAnsi="宋体" w:hint="eastAsia"/>
          <w:b w:val="0"/>
          <w:bCs/>
          <w:color w:val="000000"/>
          <w:sz w:val="24"/>
        </w:rPr>
        <w:t>至</w:t>
      </w:r>
      <w:smartTag w:uri="urn:schemas-microsoft-com:office:smarttags" w:element="chsdate">
        <w:smartTagPr>
          <w:attr w:name="IsROCDate" w:val="False"/>
          <w:attr w:name="IsLunarDate" w:val="False"/>
          <w:attr w:name="Day" w:val="1"/>
          <w:attr w:name="Month" w:val="1"/>
          <w:attr w:name="Year" w:val="2019"/>
        </w:smartTagPr>
        <w:r>
          <w:rPr>
            <w:rStyle w:val="1Char"/>
            <w:rFonts w:ascii="宋体" w:hAnsi="宋体"/>
            <w:b w:val="0"/>
            <w:bCs/>
            <w:color w:val="000000"/>
            <w:sz w:val="24"/>
          </w:rPr>
          <w:t>2018</w:t>
        </w:r>
        <w:r>
          <w:rPr>
            <w:rStyle w:val="1Char"/>
            <w:rFonts w:ascii="宋体" w:hAnsi="宋体" w:hint="eastAsia"/>
            <w:b w:val="0"/>
            <w:bCs/>
            <w:color w:val="000000"/>
            <w:sz w:val="24"/>
          </w:rPr>
          <w:t>年</w:t>
        </w:r>
        <w:r>
          <w:rPr>
            <w:rStyle w:val="1Char"/>
            <w:rFonts w:ascii="宋体" w:hAnsi="宋体"/>
            <w:b w:val="0"/>
            <w:bCs/>
            <w:color w:val="000000"/>
            <w:sz w:val="24"/>
          </w:rPr>
          <w:t>12</w:t>
        </w:r>
        <w:r>
          <w:rPr>
            <w:rStyle w:val="1Char"/>
            <w:rFonts w:ascii="宋体" w:hAnsi="宋体" w:hint="eastAsia"/>
            <w:b w:val="0"/>
            <w:bCs/>
            <w:color w:val="000000"/>
            <w:sz w:val="24"/>
          </w:rPr>
          <w:t>月</w:t>
        </w:r>
        <w:r>
          <w:rPr>
            <w:rStyle w:val="1Char"/>
            <w:rFonts w:ascii="宋体" w:hAnsi="宋体"/>
            <w:b w:val="0"/>
            <w:bCs/>
            <w:color w:val="000000"/>
            <w:sz w:val="24"/>
          </w:rPr>
          <w:t>31</w:t>
        </w:r>
        <w:r>
          <w:rPr>
            <w:rStyle w:val="1Char"/>
            <w:rFonts w:ascii="宋体" w:hAnsi="宋体" w:hint="eastAsia"/>
            <w:b w:val="0"/>
            <w:bCs/>
            <w:color w:val="000000"/>
            <w:sz w:val="24"/>
          </w:rPr>
          <w:t>日</w:t>
        </w:r>
      </w:smartTag>
      <w:r>
        <w:rPr>
          <w:rStyle w:val="1Char"/>
          <w:rFonts w:ascii="宋体" w:hAnsi="宋体" w:hint="eastAsia"/>
          <w:b w:val="0"/>
          <w:bCs/>
          <w:color w:val="000000"/>
          <w:sz w:val="24"/>
        </w:rPr>
        <w:t>的物业费按之前标准收费。由于招标时间在</w:t>
      </w:r>
      <w:r>
        <w:rPr>
          <w:rStyle w:val="1Char"/>
          <w:rFonts w:ascii="宋体" w:hAnsi="宋体"/>
          <w:b w:val="0"/>
          <w:bCs/>
          <w:color w:val="000000"/>
          <w:sz w:val="24"/>
        </w:rPr>
        <w:t>9</w:t>
      </w:r>
      <w:r>
        <w:rPr>
          <w:rStyle w:val="1Char"/>
          <w:rFonts w:ascii="宋体" w:hAnsi="宋体" w:hint="eastAsia"/>
          <w:b w:val="0"/>
          <w:bCs/>
          <w:color w:val="000000"/>
          <w:sz w:val="24"/>
        </w:rPr>
        <w:t>月份之后，</w:t>
      </w:r>
      <w:r>
        <w:rPr>
          <w:rStyle w:val="1Char"/>
          <w:rFonts w:ascii="宋体" w:hAnsi="宋体"/>
          <w:b w:val="0"/>
          <w:bCs/>
          <w:color w:val="000000"/>
          <w:sz w:val="24"/>
        </w:rPr>
        <w:t>9</w:t>
      </w:r>
      <w:r>
        <w:rPr>
          <w:rStyle w:val="1Char"/>
          <w:rFonts w:ascii="宋体" w:hAnsi="宋体" w:hint="eastAsia"/>
          <w:b w:val="0"/>
          <w:bCs/>
          <w:color w:val="000000"/>
          <w:sz w:val="24"/>
        </w:rPr>
        <w:t>月份的物业暂时由原物业公司代为管理和服务，管理和服务费</w:t>
      </w:r>
      <w:r>
        <w:rPr>
          <w:rStyle w:val="1Char"/>
          <w:rFonts w:ascii="宋体" w:hAnsi="宋体"/>
          <w:b w:val="0"/>
          <w:bCs/>
          <w:color w:val="000000"/>
          <w:sz w:val="24"/>
        </w:rPr>
        <w:t>11</w:t>
      </w:r>
      <w:r>
        <w:rPr>
          <w:rStyle w:val="1Char"/>
          <w:rFonts w:ascii="宋体" w:hAnsi="宋体" w:hint="eastAsia"/>
          <w:b w:val="0"/>
          <w:bCs/>
          <w:color w:val="000000"/>
          <w:sz w:val="24"/>
        </w:rPr>
        <w:t>万元（不包水电费、电梯维保费、电梯年检费）由中标单位代为支付。</w:t>
      </w:r>
    </w:p>
    <w:p w:rsidR="003E70BB" w:rsidRDefault="003E70BB" w:rsidP="00481ACF">
      <w:pPr>
        <w:adjustRightInd w:val="0"/>
        <w:snapToGrid w:val="0"/>
        <w:spacing w:line="360" w:lineRule="auto"/>
        <w:ind w:firstLineChars="200" w:firstLine="31680"/>
        <w:rPr>
          <w:rFonts w:ascii="宋体"/>
          <w:sz w:val="24"/>
        </w:rPr>
      </w:pPr>
      <w:r>
        <w:rPr>
          <w:rStyle w:val="1Char"/>
          <w:rFonts w:ascii="宋体" w:hAnsi="宋体"/>
          <w:b w:val="0"/>
          <w:bCs/>
          <w:color w:val="000000"/>
          <w:sz w:val="24"/>
        </w:rPr>
        <w:t>4</w:t>
      </w:r>
      <w:r>
        <w:rPr>
          <w:rFonts w:ascii="宋体" w:hAnsi="宋体" w:hint="eastAsia"/>
          <w:sz w:val="24"/>
        </w:rPr>
        <w:t>、</w:t>
      </w:r>
      <w:smartTag w:uri="urn:schemas-microsoft-com:office:smarttags" w:element="chsdate">
        <w:smartTagPr>
          <w:attr w:name="IsROCDate" w:val="False"/>
          <w:attr w:name="IsLunarDate" w:val="False"/>
          <w:attr w:name="Day" w:val="1"/>
          <w:attr w:name="Month" w:val="1"/>
          <w:attr w:name="Year" w:val="2019"/>
        </w:smartTagPr>
        <w:r>
          <w:rPr>
            <w:rFonts w:ascii="宋体" w:hAnsi="宋体"/>
            <w:sz w:val="24"/>
          </w:rPr>
          <w:t>2019</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smartTag>
      <w:r>
        <w:rPr>
          <w:rFonts w:ascii="宋体" w:hAnsi="宋体" w:hint="eastAsia"/>
          <w:sz w:val="24"/>
        </w:rPr>
        <w:t>按中标合同标准调整收费。</w:t>
      </w:r>
    </w:p>
    <w:p w:rsidR="003E70BB" w:rsidRPr="00A433BD" w:rsidRDefault="003E70BB" w:rsidP="00481ACF">
      <w:pPr>
        <w:numPr>
          <w:ilvl w:val="0"/>
          <w:numId w:val="41"/>
        </w:numPr>
        <w:adjustRightInd w:val="0"/>
        <w:snapToGrid w:val="0"/>
        <w:spacing w:line="360" w:lineRule="auto"/>
        <w:ind w:firstLineChars="200" w:firstLine="31680"/>
        <w:rPr>
          <w:rFonts w:ascii="宋体"/>
          <w:sz w:val="24"/>
        </w:rPr>
      </w:pPr>
      <w:r>
        <w:rPr>
          <w:rFonts w:ascii="宋体" w:hAnsi="宋体" w:hint="eastAsia"/>
          <w:sz w:val="24"/>
        </w:rPr>
        <w:t>在承包期间工人工资不得拖欠，超过一个半月。否则业主委员会有权解聘物业公司，并没收履约保证金。</w:t>
      </w:r>
    </w:p>
    <w:p w:rsidR="003E70BB" w:rsidRPr="00756BD8" w:rsidRDefault="003E70BB" w:rsidP="00756BD8">
      <w:pPr>
        <w:numPr>
          <w:ilvl w:val="0"/>
          <w:numId w:val="41"/>
        </w:numPr>
        <w:spacing w:line="360" w:lineRule="auto"/>
        <w:rPr>
          <w:rFonts w:ascii="宋体"/>
          <w:sz w:val="24"/>
        </w:rPr>
      </w:pPr>
      <w:r w:rsidRPr="00756BD8">
        <w:rPr>
          <w:rFonts w:ascii="宋体" w:hAnsi="宋体" w:hint="eastAsia"/>
          <w:sz w:val="24"/>
        </w:rPr>
        <w:t>乙方必须全力配合甲方的安排，如发生不服从甲方的安排，拒不执行的，由业主委员会出具正式函</w:t>
      </w:r>
      <w:r w:rsidRPr="00756BD8">
        <w:rPr>
          <w:rFonts w:ascii="宋体" w:hAnsi="宋体"/>
          <w:sz w:val="24"/>
        </w:rPr>
        <w:t>2</w:t>
      </w:r>
      <w:r w:rsidRPr="00756BD8">
        <w:rPr>
          <w:rFonts w:ascii="宋体" w:hAnsi="宋体" w:hint="eastAsia"/>
          <w:sz w:val="24"/>
        </w:rPr>
        <w:t>次以上每项每次处扣</w:t>
      </w:r>
      <w:r w:rsidRPr="00756BD8">
        <w:rPr>
          <w:rFonts w:ascii="宋体" w:hAnsi="宋体"/>
          <w:sz w:val="24"/>
        </w:rPr>
        <w:t>5000</w:t>
      </w:r>
      <w:r w:rsidRPr="00756BD8">
        <w:rPr>
          <w:rFonts w:ascii="宋体" w:hAnsi="宋体" w:hint="eastAsia"/>
          <w:sz w:val="24"/>
        </w:rPr>
        <w:t>元物业管理费用</w:t>
      </w:r>
    </w:p>
    <w:p w:rsidR="003E70BB" w:rsidRDefault="003E70BB" w:rsidP="00192E93">
      <w:pPr>
        <w:numPr>
          <w:ilvl w:val="0"/>
          <w:numId w:val="50"/>
        </w:numPr>
        <w:adjustRightInd w:val="0"/>
        <w:snapToGrid w:val="0"/>
        <w:spacing w:line="360" w:lineRule="auto"/>
        <w:rPr>
          <w:rFonts w:ascii="宋体"/>
          <w:color w:val="FF0000"/>
          <w:sz w:val="24"/>
        </w:rPr>
      </w:pPr>
      <w:r>
        <w:rPr>
          <w:rFonts w:ascii="宋体" w:hAnsi="宋体" w:hint="eastAsia"/>
          <w:color w:val="FF0000"/>
          <w:sz w:val="24"/>
        </w:rPr>
        <w:t>物业合同期满后经业主代表大会半数同意可以续签。</w:t>
      </w:r>
    </w:p>
    <w:p w:rsidR="003E70BB" w:rsidRDefault="003E70BB" w:rsidP="00481ACF">
      <w:pPr>
        <w:adjustRightInd w:val="0"/>
        <w:snapToGrid w:val="0"/>
        <w:spacing w:line="360" w:lineRule="auto"/>
        <w:ind w:firstLineChars="200" w:firstLine="31680"/>
        <w:rPr>
          <w:rStyle w:val="1Char"/>
          <w:rFonts w:ascii="宋体"/>
          <w:b w:val="0"/>
          <w:bCs/>
          <w:sz w:val="24"/>
        </w:rPr>
      </w:pPr>
      <w:r>
        <w:rPr>
          <w:rFonts w:ascii="宋体" w:hAnsi="宋体"/>
          <w:sz w:val="24"/>
        </w:rPr>
        <w:t>9</w:t>
      </w:r>
      <w:r>
        <w:rPr>
          <w:rFonts w:ascii="宋体" w:hAnsi="宋体" w:hint="eastAsia"/>
          <w:sz w:val="24"/>
        </w:rPr>
        <w:t>、履约保证金：</w:t>
      </w:r>
      <w:r>
        <w:rPr>
          <w:rFonts w:ascii="宋体" w:hAnsi="宋体" w:hint="eastAsia"/>
          <w:b/>
          <w:sz w:val="24"/>
          <w:u w:val="single"/>
        </w:rPr>
        <w:t>人民币</w:t>
      </w:r>
      <w:r>
        <w:rPr>
          <w:rFonts w:ascii="宋体" w:hAnsi="宋体" w:cs="Arial" w:hint="eastAsia"/>
          <w:b/>
          <w:sz w:val="24"/>
          <w:u w:val="single"/>
        </w:rPr>
        <w:t>壹拾万圆整</w:t>
      </w:r>
      <w:r>
        <w:rPr>
          <w:rStyle w:val="1Char"/>
          <w:rFonts w:ascii="宋体" w:hAnsi="宋体" w:hint="eastAsia"/>
          <w:bCs/>
          <w:sz w:val="24"/>
          <w:u w:val="single"/>
        </w:rPr>
        <w:t>（</w:t>
      </w:r>
      <w:r>
        <w:rPr>
          <w:rStyle w:val="1Char"/>
          <w:rFonts w:ascii="宋体"/>
          <w:bCs/>
          <w:sz w:val="24"/>
          <w:u w:val="single"/>
        </w:rPr>
        <w:t>¥</w:t>
      </w:r>
      <w:r>
        <w:rPr>
          <w:rStyle w:val="1Char"/>
          <w:rFonts w:ascii="宋体" w:hAnsi="宋体"/>
          <w:bCs/>
          <w:sz w:val="24"/>
          <w:u w:val="single"/>
        </w:rPr>
        <w:t>100000</w:t>
      </w:r>
      <w:r>
        <w:rPr>
          <w:rStyle w:val="1Char"/>
          <w:rFonts w:ascii="宋体" w:hAnsi="宋体" w:hint="eastAsia"/>
          <w:bCs/>
          <w:sz w:val="24"/>
          <w:u w:val="single"/>
        </w:rPr>
        <w:t>）</w:t>
      </w:r>
      <w:r>
        <w:rPr>
          <w:rFonts w:ascii="宋体" w:hAnsi="宋体" w:cs="Arial" w:hint="eastAsia"/>
          <w:sz w:val="24"/>
        </w:rPr>
        <w:t>，</w:t>
      </w:r>
      <w:r>
        <w:rPr>
          <w:rStyle w:val="1Char"/>
          <w:rFonts w:ascii="宋体" w:hAnsi="宋体" w:hint="eastAsia"/>
          <w:b w:val="0"/>
          <w:bCs/>
          <w:sz w:val="24"/>
        </w:rPr>
        <w:t>履约保证金在服务期满后十个工作日无息退还。若达不到服务要求，则由心湖国际业主代表大会依据《台州市物业项目服务退出管理办法》（</w:t>
      </w:r>
      <w:r>
        <w:rPr>
          <w:rStyle w:val="1Char"/>
          <w:rFonts w:ascii="宋体" w:hAnsi="宋体"/>
          <w:b w:val="0"/>
          <w:bCs/>
          <w:sz w:val="24"/>
        </w:rPr>
        <w:t>2015</w:t>
      </w:r>
      <w:r>
        <w:rPr>
          <w:rStyle w:val="1Char"/>
          <w:rFonts w:ascii="宋体" w:hAnsi="宋体" w:hint="eastAsia"/>
          <w:b w:val="0"/>
          <w:bCs/>
          <w:sz w:val="24"/>
        </w:rPr>
        <w:t>年版）的规定进行清退并没收剩余履约保证金。</w:t>
      </w:r>
    </w:p>
    <w:p w:rsidR="003E70BB" w:rsidRDefault="003E70BB" w:rsidP="00481ACF">
      <w:pPr>
        <w:spacing w:line="360" w:lineRule="auto"/>
        <w:ind w:firstLineChars="200" w:firstLine="31680"/>
        <w:rPr>
          <w:rFonts w:ascii="宋体"/>
          <w:sz w:val="24"/>
        </w:rPr>
      </w:pPr>
      <w:r>
        <w:rPr>
          <w:rFonts w:ascii="宋体" w:hAnsi="宋体"/>
          <w:sz w:val="24"/>
        </w:rPr>
        <w:t>10</w:t>
      </w:r>
      <w:r>
        <w:rPr>
          <w:rFonts w:ascii="宋体" w:hAnsi="宋体" w:hint="eastAsia"/>
          <w:sz w:val="24"/>
        </w:rPr>
        <w:t>、投标文件份数：按照投标文件要求的顺序装订成册，需正本一份，副本四份，总体参照第七部分投标文件格式。</w:t>
      </w:r>
    </w:p>
    <w:p w:rsidR="003E70BB" w:rsidRDefault="003E70BB" w:rsidP="00481ACF">
      <w:pPr>
        <w:tabs>
          <w:tab w:val="left" w:pos="8280"/>
        </w:tabs>
        <w:autoSpaceDE w:val="0"/>
        <w:autoSpaceDN w:val="0"/>
        <w:adjustRightInd w:val="0"/>
        <w:spacing w:line="360" w:lineRule="auto"/>
        <w:ind w:right="25" w:firstLineChars="750" w:firstLine="31680"/>
        <w:rPr>
          <w:rFonts w:ascii="宋体"/>
          <w:b/>
          <w:color w:val="000000"/>
          <w:kern w:val="0"/>
          <w:sz w:val="18"/>
        </w:rPr>
      </w:pPr>
      <w:r>
        <w:rPr>
          <w:rFonts w:ascii="宋体" w:hAnsi="宋体" w:hint="eastAsia"/>
          <w:b/>
          <w:color w:val="000000"/>
          <w:kern w:val="0"/>
          <w:sz w:val="36"/>
        </w:rPr>
        <w:t>第三部分投标人须知</w:t>
      </w:r>
    </w:p>
    <w:p w:rsidR="003E70BB" w:rsidRDefault="003E70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000000"/>
          <w:kern w:val="0"/>
          <w:sz w:val="24"/>
        </w:rPr>
      </w:pPr>
      <w:r>
        <w:rPr>
          <w:rFonts w:ascii="宋体" w:hAnsi="宋体" w:hint="eastAsia"/>
          <w:b/>
          <w:color w:val="000000"/>
          <w:kern w:val="0"/>
          <w:sz w:val="24"/>
        </w:rPr>
        <w:t>一．说明</w:t>
      </w:r>
    </w:p>
    <w:p w:rsidR="003E70BB" w:rsidRDefault="003E70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color w:val="000000"/>
          <w:kern w:val="0"/>
          <w:sz w:val="24"/>
        </w:rPr>
      </w:pPr>
      <w:r>
        <w:rPr>
          <w:rFonts w:ascii="宋体" w:hAnsi="宋体" w:hint="eastAsia"/>
          <w:color w:val="000000"/>
          <w:kern w:val="0"/>
          <w:sz w:val="24"/>
        </w:rPr>
        <w:t>（一）适用范围</w:t>
      </w:r>
    </w:p>
    <w:p w:rsidR="003E70BB" w:rsidRDefault="003E70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color w:val="000000"/>
          <w:kern w:val="0"/>
          <w:sz w:val="24"/>
        </w:rPr>
      </w:pPr>
      <w:r>
        <w:rPr>
          <w:rFonts w:ascii="宋体" w:hAnsi="宋体" w:hint="eastAsia"/>
          <w:color w:val="000000"/>
          <w:kern w:val="0"/>
          <w:sz w:val="24"/>
        </w:rPr>
        <w:t>本招标文件适用于本次项目的招标、投标、评标、定标、验收、合同履约、付款等行为（法律、法规另有规定的，从其规定）。</w:t>
      </w:r>
    </w:p>
    <w:p w:rsidR="003E70BB" w:rsidRDefault="003E70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color w:val="000000"/>
          <w:kern w:val="0"/>
          <w:sz w:val="24"/>
        </w:rPr>
      </w:pPr>
      <w:r>
        <w:rPr>
          <w:rFonts w:ascii="宋体" w:hAnsi="宋体" w:hint="eastAsia"/>
          <w:color w:val="000000"/>
          <w:kern w:val="0"/>
          <w:sz w:val="24"/>
        </w:rPr>
        <w:t>（二）合格投标方</w:t>
      </w:r>
    </w:p>
    <w:p w:rsidR="003E70BB" w:rsidRDefault="003E70BB" w:rsidP="00481ACF">
      <w:pPr>
        <w:spacing w:line="500" w:lineRule="exact"/>
        <w:ind w:leftChars="200" w:left="31680" w:firstLineChars="100" w:firstLine="31680"/>
        <w:rPr>
          <w:kern w:val="0"/>
          <w:sz w:val="24"/>
          <w:lang w:val="zh-CN"/>
        </w:rPr>
      </w:pPr>
      <w:r>
        <w:rPr>
          <w:sz w:val="24"/>
          <w:lang w:val="zh-CN"/>
        </w:rPr>
        <w:t>1</w:t>
      </w:r>
      <w:r>
        <w:rPr>
          <w:rFonts w:hint="eastAsia"/>
          <w:sz w:val="24"/>
          <w:lang w:val="zh-CN"/>
        </w:rPr>
        <w:t>、</w:t>
      </w:r>
      <w:r w:rsidRPr="007E133F">
        <w:rPr>
          <w:rFonts w:hint="eastAsia"/>
          <w:kern w:val="0"/>
          <w:sz w:val="24"/>
          <w:lang w:val="zh-CN"/>
        </w:rPr>
        <w:t>符合政府采购法第二十二条规定；</w:t>
      </w:r>
    </w:p>
    <w:p w:rsidR="003E70BB" w:rsidRPr="00A92BF4" w:rsidRDefault="003E70BB" w:rsidP="00481ACF">
      <w:pPr>
        <w:spacing w:line="500" w:lineRule="exact"/>
        <w:ind w:leftChars="200" w:left="31680" w:firstLineChars="100" w:firstLine="31680"/>
        <w:rPr>
          <w:kern w:val="0"/>
          <w:sz w:val="24"/>
          <w:lang w:val="zh-CN"/>
        </w:rPr>
      </w:pPr>
      <w:r w:rsidRPr="00A92BF4">
        <w:rPr>
          <w:kern w:val="0"/>
          <w:sz w:val="24"/>
          <w:lang w:val="zh-CN"/>
        </w:rPr>
        <w:t>2</w:t>
      </w:r>
      <w:r w:rsidRPr="00A92BF4">
        <w:rPr>
          <w:rFonts w:hint="eastAsia"/>
          <w:kern w:val="0"/>
          <w:sz w:val="24"/>
          <w:lang w:val="zh-CN"/>
        </w:rPr>
        <w:t>、浙江省内具有独立法人资格的物业管理公司，投标人需完成过类似的（面积为</w:t>
      </w:r>
      <w:r w:rsidRPr="00A92BF4">
        <w:rPr>
          <w:kern w:val="0"/>
          <w:sz w:val="24"/>
          <w:lang w:val="zh-CN"/>
        </w:rPr>
        <w:t>100000</w:t>
      </w:r>
      <w:r w:rsidRPr="00A92BF4">
        <w:rPr>
          <w:rFonts w:hint="eastAsia"/>
          <w:kern w:val="0"/>
          <w:sz w:val="24"/>
          <w:lang w:val="zh-CN"/>
        </w:rPr>
        <w:t>㎡及以上）小区物业管理案例。（提供合同或中标通知书复印件，原件备查。）</w:t>
      </w:r>
    </w:p>
    <w:p w:rsidR="003E70BB" w:rsidRPr="007E133F" w:rsidRDefault="003E70BB" w:rsidP="00481ACF">
      <w:pPr>
        <w:spacing w:line="500" w:lineRule="exact"/>
        <w:ind w:leftChars="200" w:left="31680" w:firstLineChars="100" w:firstLine="31680"/>
        <w:rPr>
          <w:kern w:val="0"/>
          <w:sz w:val="24"/>
          <w:lang w:val="zh-CN"/>
        </w:rPr>
      </w:pPr>
      <w:r>
        <w:rPr>
          <w:kern w:val="0"/>
          <w:sz w:val="24"/>
          <w:lang w:val="zh-CN"/>
        </w:rPr>
        <w:t>3</w:t>
      </w:r>
      <w:r>
        <w:rPr>
          <w:rFonts w:hint="eastAsia"/>
          <w:kern w:val="0"/>
          <w:sz w:val="24"/>
          <w:lang w:val="zh-CN"/>
        </w:rPr>
        <w:t>、</w:t>
      </w:r>
      <w:r w:rsidRPr="007E133F">
        <w:rPr>
          <w:rFonts w:hint="eastAsia"/>
          <w:kern w:val="0"/>
          <w:sz w:val="24"/>
          <w:lang w:val="zh-CN"/>
        </w:rPr>
        <w:t>投标人及法定代表人近三年无行贿犯罪记录</w:t>
      </w:r>
    </w:p>
    <w:p w:rsidR="003E70BB" w:rsidRPr="007E133F" w:rsidRDefault="003E70BB" w:rsidP="00481ACF">
      <w:pPr>
        <w:spacing w:line="500" w:lineRule="exact"/>
        <w:ind w:leftChars="200" w:left="31680" w:firstLineChars="100" w:firstLine="31680"/>
        <w:rPr>
          <w:kern w:val="0"/>
          <w:sz w:val="24"/>
          <w:lang w:val="zh-CN"/>
        </w:rPr>
      </w:pPr>
      <w:r>
        <w:rPr>
          <w:kern w:val="0"/>
          <w:sz w:val="24"/>
          <w:lang w:val="zh-CN"/>
        </w:rPr>
        <w:t>4</w:t>
      </w:r>
      <w:r w:rsidRPr="007E133F">
        <w:rPr>
          <w:rFonts w:hint="eastAsia"/>
          <w:kern w:val="0"/>
          <w:sz w:val="24"/>
          <w:lang w:val="zh-CN"/>
        </w:rPr>
        <w:t>、本项目不接受联合体投标。</w:t>
      </w:r>
    </w:p>
    <w:p w:rsidR="003E70BB" w:rsidRDefault="003E70BB" w:rsidP="00481ACF">
      <w:pPr>
        <w:spacing w:line="600" w:lineRule="exact"/>
        <w:ind w:firstLineChars="200" w:firstLine="31680"/>
        <w:rPr>
          <w:rFonts w:ascii="宋体"/>
          <w:color w:val="000000"/>
          <w:sz w:val="24"/>
        </w:rPr>
      </w:pPr>
      <w:r>
        <w:rPr>
          <w:rFonts w:ascii="宋体" w:hAnsi="宋体" w:hint="eastAsia"/>
          <w:color w:val="000000"/>
          <w:sz w:val="24"/>
        </w:rPr>
        <w:t>符合以上资格的供应商均可参加投标。</w:t>
      </w:r>
    </w:p>
    <w:p w:rsidR="003E70BB" w:rsidRDefault="003E70BB">
      <w:pPr>
        <w:pStyle w:val="PlainText"/>
        <w:snapToGrid w:val="0"/>
        <w:spacing w:line="360" w:lineRule="auto"/>
        <w:rPr>
          <w:rFonts w:hAnsi="宋体" w:cs="宋体"/>
          <w:color w:val="000000"/>
        </w:rPr>
      </w:pPr>
      <w:r>
        <w:rPr>
          <w:rFonts w:hAnsi="宋体" w:cs="宋体" w:hint="eastAsia"/>
          <w:color w:val="000000"/>
        </w:rPr>
        <w:t>（三）投标费用</w:t>
      </w:r>
    </w:p>
    <w:p w:rsidR="003E70BB" w:rsidRDefault="003E70BB" w:rsidP="00481ACF">
      <w:pPr>
        <w:pStyle w:val="PlainText"/>
        <w:snapToGrid w:val="0"/>
        <w:spacing w:line="360" w:lineRule="auto"/>
        <w:ind w:firstLineChars="200" w:firstLine="31680"/>
        <w:rPr>
          <w:rFonts w:hAnsi="宋体" w:cs="宋体"/>
          <w:color w:val="000000"/>
        </w:rPr>
      </w:pPr>
      <w:r>
        <w:rPr>
          <w:rFonts w:hAnsi="宋体" w:cs="宋体"/>
          <w:color w:val="000000"/>
        </w:rPr>
        <w:t>1</w:t>
      </w:r>
      <w:r>
        <w:rPr>
          <w:rFonts w:hAnsi="宋体" w:cs="宋体" w:hint="eastAsia"/>
          <w:color w:val="000000"/>
        </w:rPr>
        <w:t>、不论投标结果如何，投标人均应自行承担所有与投标有关的全部费用；</w:t>
      </w:r>
    </w:p>
    <w:p w:rsidR="003E70BB" w:rsidRDefault="003E70BB" w:rsidP="00481ACF">
      <w:pPr>
        <w:pStyle w:val="PlainText"/>
        <w:snapToGrid w:val="0"/>
        <w:spacing w:line="360" w:lineRule="auto"/>
        <w:ind w:firstLineChars="200" w:firstLine="31680"/>
        <w:rPr>
          <w:rFonts w:hAnsi="宋体" w:cs="宋体"/>
          <w:color w:val="000000"/>
        </w:rPr>
      </w:pPr>
      <w:r>
        <w:rPr>
          <w:rFonts w:hAnsi="宋体" w:cs="宋体"/>
          <w:color w:val="000000"/>
        </w:rPr>
        <w:t>2</w:t>
      </w:r>
      <w:r>
        <w:rPr>
          <w:rFonts w:hAnsi="宋体" w:cs="宋体" w:hint="eastAsia"/>
          <w:color w:val="000000"/>
        </w:rPr>
        <w:t>、本项目代理费由中标单位支付（金额为贰万元，收到中标通知书前付清），供应商报价时自行考虑。</w:t>
      </w:r>
    </w:p>
    <w:p w:rsidR="003E70BB" w:rsidRDefault="003E70B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color w:val="000000"/>
          <w:kern w:val="0"/>
          <w:sz w:val="24"/>
        </w:rPr>
      </w:pPr>
      <w:r>
        <w:rPr>
          <w:rFonts w:ascii="宋体" w:hAnsi="宋体" w:hint="eastAsia"/>
          <w:b/>
          <w:color w:val="000000"/>
          <w:kern w:val="0"/>
          <w:sz w:val="24"/>
        </w:rPr>
        <w:t>二、招标文件</w:t>
      </w:r>
    </w:p>
    <w:p w:rsidR="003E70BB" w:rsidRDefault="003E70BB" w:rsidP="00481ACF">
      <w:pPr>
        <w:autoSpaceDE w:val="0"/>
        <w:autoSpaceDN w:val="0"/>
        <w:adjustRightInd w:val="0"/>
        <w:spacing w:line="360" w:lineRule="auto"/>
        <w:ind w:firstLineChars="100" w:firstLine="31680"/>
        <w:rPr>
          <w:rFonts w:ascii="宋体"/>
          <w:color w:val="000000"/>
          <w:kern w:val="0"/>
          <w:sz w:val="24"/>
        </w:rPr>
      </w:pPr>
      <w:r>
        <w:rPr>
          <w:rFonts w:ascii="宋体" w:hAnsi="宋体" w:hint="eastAsia"/>
          <w:color w:val="000000"/>
          <w:kern w:val="0"/>
          <w:sz w:val="24"/>
        </w:rPr>
        <w:t>（一）招标文件：招标文件由招标文件总目录所列内容组成。</w:t>
      </w:r>
    </w:p>
    <w:p w:rsidR="003E70BB" w:rsidRDefault="003E70BB" w:rsidP="00481ACF">
      <w:pPr>
        <w:autoSpaceDE w:val="0"/>
        <w:autoSpaceDN w:val="0"/>
        <w:adjustRightInd w:val="0"/>
        <w:spacing w:line="360" w:lineRule="auto"/>
        <w:ind w:firstLineChars="100" w:firstLine="31680"/>
        <w:rPr>
          <w:rFonts w:ascii="宋体"/>
          <w:color w:val="000000"/>
          <w:kern w:val="0"/>
          <w:sz w:val="24"/>
        </w:rPr>
      </w:pPr>
      <w:r>
        <w:rPr>
          <w:rFonts w:ascii="宋体" w:hAnsi="宋体" w:hint="eastAsia"/>
          <w:color w:val="000000"/>
          <w:kern w:val="0"/>
          <w:sz w:val="24"/>
        </w:rPr>
        <w:t>（二）招标文件的澄清</w:t>
      </w:r>
    </w:p>
    <w:p w:rsidR="003E70BB" w:rsidRDefault="003E70BB">
      <w:pPr>
        <w:autoSpaceDE w:val="0"/>
        <w:autoSpaceDN w:val="0"/>
        <w:adjustRightInd w:val="0"/>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3E70BB" w:rsidRDefault="003E70BB" w:rsidP="00481ACF">
      <w:pPr>
        <w:autoSpaceDE w:val="0"/>
        <w:autoSpaceDN w:val="0"/>
        <w:adjustRightInd w:val="0"/>
        <w:spacing w:line="360" w:lineRule="auto"/>
        <w:ind w:firstLineChars="100" w:firstLine="31680"/>
        <w:rPr>
          <w:rFonts w:ascii="宋体"/>
          <w:color w:val="000000"/>
          <w:kern w:val="0"/>
          <w:sz w:val="24"/>
        </w:rPr>
      </w:pPr>
      <w:r>
        <w:rPr>
          <w:rFonts w:ascii="宋体" w:hAnsi="宋体" w:hint="eastAsia"/>
          <w:color w:val="000000"/>
          <w:kern w:val="0"/>
          <w:sz w:val="24"/>
        </w:rPr>
        <w:t>（三）招标文件的澄清或修改</w:t>
      </w:r>
    </w:p>
    <w:p w:rsidR="003E70BB" w:rsidRDefault="003E70BB">
      <w:pPr>
        <w:tabs>
          <w:tab w:val="left" w:pos="10260"/>
          <w:tab w:val="left" w:pos="10440"/>
        </w:tabs>
        <w:autoSpaceDE w:val="0"/>
        <w:autoSpaceDN w:val="0"/>
        <w:adjustRightInd w:val="0"/>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3E70BB" w:rsidRDefault="003E70BB">
      <w:pPr>
        <w:autoSpaceDE w:val="0"/>
        <w:autoSpaceDN w:val="0"/>
        <w:adjustRightInd w:val="0"/>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、招标方可视采购具体情况，酌情延长投标截止时间和开标时间，招标方会在提交投标文件截止时间三日前，将变更时间书面通知所有招标文件收受人。如有误期，按无效标处理。</w:t>
      </w:r>
    </w:p>
    <w:p w:rsidR="003E70BB" w:rsidRDefault="003E70BB">
      <w:pPr>
        <w:tabs>
          <w:tab w:val="left" w:pos="1418"/>
        </w:tabs>
        <w:autoSpaceDE w:val="0"/>
        <w:autoSpaceDN w:val="0"/>
        <w:adjustRightInd w:val="0"/>
        <w:spacing w:line="360" w:lineRule="auto"/>
        <w:rPr>
          <w:rFonts w:ascii="宋体"/>
          <w:b/>
          <w:color w:val="000000"/>
          <w:kern w:val="0"/>
          <w:sz w:val="24"/>
        </w:rPr>
      </w:pPr>
      <w:r>
        <w:rPr>
          <w:rFonts w:ascii="宋体" w:hAnsi="宋体" w:hint="eastAsia"/>
          <w:b/>
          <w:color w:val="000000"/>
          <w:kern w:val="0"/>
          <w:sz w:val="24"/>
        </w:rPr>
        <w:t>三、投标文件</w:t>
      </w:r>
    </w:p>
    <w:p w:rsidR="003E70BB" w:rsidRDefault="003E70BB" w:rsidP="00481ACF">
      <w:pPr>
        <w:autoSpaceDE w:val="0"/>
        <w:autoSpaceDN w:val="0"/>
        <w:adjustRightInd w:val="0"/>
        <w:spacing w:line="360" w:lineRule="auto"/>
        <w:ind w:firstLineChars="100" w:firstLine="31680"/>
        <w:jc w:val="left"/>
        <w:rPr>
          <w:rFonts w:ascii="宋体"/>
          <w:color w:val="000000"/>
          <w:kern w:val="0"/>
          <w:sz w:val="24"/>
        </w:rPr>
      </w:pPr>
      <w:r>
        <w:rPr>
          <w:rFonts w:ascii="宋体" w:hAnsi="宋体" w:hint="eastAsia"/>
          <w:color w:val="000000"/>
          <w:kern w:val="0"/>
          <w:sz w:val="24"/>
        </w:rPr>
        <w:t>（一）投标文件的要求</w:t>
      </w:r>
    </w:p>
    <w:p w:rsidR="003E70BB" w:rsidRDefault="003E70BB">
      <w:pPr>
        <w:autoSpaceDE w:val="0"/>
        <w:autoSpaceDN w:val="0"/>
        <w:adjustRightInd w:val="0"/>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、投标方应仔细阅读招标文件的所有内容，按招标文件的要求及招标设备技术规格要求，详细编制投标文件，并保证投标文件的正确性和真实性。</w:t>
      </w:r>
    </w:p>
    <w:p w:rsidR="003E70BB" w:rsidRDefault="003E70BB">
      <w:pPr>
        <w:autoSpaceDE w:val="0"/>
        <w:autoSpaceDN w:val="0"/>
        <w:adjustRightInd w:val="0"/>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、不按招标文件的要求提供的投标文件将被拒绝。</w:t>
      </w:r>
    </w:p>
    <w:p w:rsidR="003E70BB" w:rsidRDefault="003E70BB" w:rsidP="00481ACF">
      <w:pPr>
        <w:autoSpaceDE w:val="0"/>
        <w:autoSpaceDN w:val="0"/>
        <w:adjustRightInd w:val="0"/>
        <w:spacing w:line="360" w:lineRule="auto"/>
        <w:ind w:firstLineChars="100" w:firstLine="31680"/>
        <w:rPr>
          <w:rFonts w:ascii="宋体"/>
          <w:color w:val="000000"/>
          <w:kern w:val="0"/>
          <w:sz w:val="24"/>
        </w:rPr>
      </w:pPr>
      <w:r>
        <w:rPr>
          <w:rFonts w:ascii="宋体" w:hAnsi="宋体" w:hint="eastAsia"/>
          <w:color w:val="000000"/>
          <w:kern w:val="0"/>
          <w:sz w:val="24"/>
        </w:rPr>
        <w:t>（二）投标文件的组成</w:t>
      </w:r>
    </w:p>
    <w:p w:rsidR="003E70BB" w:rsidRDefault="003E70BB">
      <w:pPr>
        <w:autoSpaceDE w:val="0"/>
        <w:autoSpaceDN w:val="0"/>
        <w:adjustRightInd w:val="0"/>
        <w:spacing w:line="360" w:lineRule="auto"/>
        <w:rPr>
          <w:rFonts w:ascii="宋体"/>
          <w:kern w:val="0"/>
          <w:sz w:val="24"/>
        </w:rPr>
      </w:pPr>
      <w:r>
        <w:rPr>
          <w:rFonts w:ascii="宋体" w:hAnsi="宋体" w:hint="eastAsia"/>
          <w:color w:val="000000"/>
          <w:kern w:val="0"/>
          <w:sz w:val="24"/>
        </w:rPr>
        <w:t>投标人接到招标文件后，按照招标方的要求提供：商务资</w:t>
      </w:r>
      <w:r>
        <w:rPr>
          <w:rFonts w:ascii="宋体" w:hAnsi="宋体" w:hint="eastAsia"/>
          <w:kern w:val="0"/>
          <w:sz w:val="24"/>
        </w:rPr>
        <w:t>信标书和报价标书</w:t>
      </w:r>
    </w:p>
    <w:p w:rsidR="003E70BB" w:rsidRDefault="003E70BB">
      <w:pPr>
        <w:numPr>
          <w:ilvl w:val="0"/>
          <w:numId w:val="42"/>
        </w:numPr>
        <w:autoSpaceDE w:val="0"/>
        <w:autoSpaceDN w:val="0"/>
        <w:adjustRightInd w:val="0"/>
        <w:spacing w:line="360" w:lineRule="auto"/>
        <w:rPr>
          <w:rFonts w:ascii="宋体"/>
          <w:b/>
          <w:kern w:val="0"/>
          <w:sz w:val="24"/>
        </w:rPr>
      </w:pPr>
      <w:r>
        <w:rPr>
          <w:rFonts w:ascii="宋体" w:hAnsi="宋体" w:hint="eastAsia"/>
          <w:b/>
          <w:kern w:val="0"/>
          <w:sz w:val="24"/>
        </w:rPr>
        <w:t>商务资信标书</w:t>
      </w:r>
    </w:p>
    <w:p w:rsidR="003E70BB" w:rsidRDefault="003E70BB">
      <w:pPr>
        <w:numPr>
          <w:ilvl w:val="0"/>
          <w:numId w:val="43"/>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企业资质证明文件</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A</w:t>
      </w:r>
      <w:r>
        <w:rPr>
          <w:rFonts w:ascii="宋体" w:hAnsi="宋体" w:hint="eastAsia"/>
          <w:kern w:val="0"/>
          <w:sz w:val="24"/>
        </w:rPr>
        <w:t>、</w:t>
      </w:r>
      <w:r>
        <w:rPr>
          <w:rFonts w:ascii="宋体" w:hAnsi="宋体" w:hint="eastAsia"/>
          <w:sz w:val="24"/>
        </w:rPr>
        <w:t>法定代表人授权书</w:t>
      </w:r>
      <w:r>
        <w:rPr>
          <w:rFonts w:ascii="宋体" w:hAnsi="宋体" w:hint="eastAsia"/>
          <w:kern w:val="0"/>
          <w:sz w:val="24"/>
        </w:rPr>
        <w:t>（附件</w:t>
      </w:r>
      <w:r>
        <w:rPr>
          <w:rFonts w:ascii="宋体" w:hAnsi="宋体"/>
          <w:kern w:val="0"/>
          <w:sz w:val="24"/>
        </w:rPr>
        <w:t>1</w:t>
      </w:r>
      <w:r>
        <w:rPr>
          <w:rFonts w:ascii="宋体" w:hAnsi="宋体" w:hint="eastAsia"/>
          <w:kern w:val="0"/>
          <w:sz w:val="24"/>
        </w:rPr>
        <w:t>）</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B</w:t>
      </w:r>
      <w:r>
        <w:rPr>
          <w:rFonts w:ascii="宋体" w:hAnsi="宋体" w:hint="eastAsia"/>
          <w:kern w:val="0"/>
          <w:sz w:val="24"/>
        </w:rPr>
        <w:t>、营业执照（应加盖单位公章）；</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C</w:t>
      </w:r>
      <w:r>
        <w:rPr>
          <w:rFonts w:ascii="宋体" w:hAnsi="宋体" w:hint="eastAsia"/>
          <w:kern w:val="0"/>
          <w:sz w:val="24"/>
        </w:rPr>
        <w:t>、相关资质证书；</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D</w:t>
      </w:r>
      <w:r>
        <w:rPr>
          <w:rFonts w:ascii="宋体" w:hAnsi="宋体" w:hint="eastAsia"/>
          <w:kern w:val="0"/>
          <w:sz w:val="24"/>
        </w:rPr>
        <w:t>、投标方资信等级证明、本项目方案编制负责人及小组人员资质情况；</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E</w:t>
      </w:r>
      <w:r>
        <w:rPr>
          <w:rFonts w:ascii="宋体" w:hAnsi="宋体" w:hint="eastAsia"/>
          <w:kern w:val="0"/>
          <w:sz w:val="24"/>
        </w:rPr>
        <w:t>、投标方情况表（上面需加盖单位公章）；</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hint="eastAsia"/>
          <w:kern w:val="0"/>
          <w:sz w:val="24"/>
        </w:rPr>
        <w:t>以上项目在表述中提供复印件，但要求投标单位在投标时随身携带正本原件，以供评标小组委员会随时验审资质、其余只需提供复印件。</w:t>
      </w:r>
    </w:p>
    <w:p w:rsidR="003E70BB" w:rsidRDefault="003E70BB" w:rsidP="00481ACF">
      <w:pPr>
        <w:tabs>
          <w:tab w:val="left" w:pos="900"/>
        </w:tabs>
        <w:adjustRightInd w:val="0"/>
        <w:spacing w:line="360" w:lineRule="auto"/>
        <w:ind w:firstLineChars="50" w:firstLine="31680"/>
        <w:rPr>
          <w:rFonts w:ascii="宋体"/>
          <w:color w:val="000000"/>
          <w:sz w:val="24"/>
        </w:rPr>
      </w:pPr>
      <w:r>
        <w:rPr>
          <w:rFonts w:ascii="宋体" w:hAnsi="宋体" w:cs="仿宋_GB2312" w:hint="eastAsia"/>
          <w:kern w:val="0"/>
          <w:sz w:val="24"/>
          <w:lang w:val="zh-CN"/>
        </w:rPr>
        <w:t>（</w:t>
      </w:r>
      <w:r>
        <w:rPr>
          <w:rFonts w:ascii="宋体" w:hAnsi="宋体" w:cs="仿宋_GB2312"/>
          <w:kern w:val="0"/>
          <w:sz w:val="24"/>
          <w:lang w:val="zh-CN"/>
        </w:rPr>
        <w:t>2</w:t>
      </w:r>
      <w:r>
        <w:rPr>
          <w:rFonts w:ascii="宋体" w:hAnsi="宋体" w:cs="仿宋_GB2312" w:hint="eastAsia"/>
          <w:kern w:val="0"/>
          <w:sz w:val="24"/>
          <w:lang w:val="zh-CN"/>
        </w:rPr>
        <w:t>）</w:t>
      </w:r>
      <w:r>
        <w:rPr>
          <w:rFonts w:ascii="宋体" w:hAnsi="宋体" w:hint="eastAsia"/>
          <w:sz w:val="24"/>
        </w:rPr>
        <w:t>管理服务理念和目标：结合本项目的规划布局，建筑面积范围，硬件设施配置及本物</w:t>
      </w:r>
      <w:r>
        <w:rPr>
          <w:rFonts w:ascii="宋体" w:hAnsi="宋体" w:hint="eastAsia"/>
          <w:color w:val="000000"/>
          <w:sz w:val="24"/>
        </w:rPr>
        <w:t>业使用性质特点，提出物业管理服务定位、目标。</w:t>
      </w:r>
    </w:p>
    <w:p w:rsidR="003E70BB" w:rsidRDefault="003E70BB" w:rsidP="00481ACF">
      <w:pPr>
        <w:tabs>
          <w:tab w:val="left" w:pos="900"/>
        </w:tabs>
        <w:adjustRightInd w:val="0"/>
        <w:spacing w:line="360" w:lineRule="auto"/>
        <w:ind w:firstLineChars="50" w:firstLine="31680"/>
        <w:rPr>
          <w:rFonts w:ascii="宋体" w:cs="Arial"/>
          <w:snapToGrid w:val="0"/>
          <w:color w:val="000000"/>
          <w:kern w:val="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）物业管理服务方案：</w:t>
      </w:r>
      <w:r>
        <w:rPr>
          <w:rFonts w:ascii="宋体" w:hAnsi="宋体" w:cs="Arial" w:hint="eastAsia"/>
          <w:snapToGrid w:val="0"/>
          <w:color w:val="000000"/>
          <w:kern w:val="0"/>
          <w:sz w:val="24"/>
        </w:rPr>
        <w:t>物业管理的相关详细计划及实施措施，针对本项目的特点和难点分析及解决措施等。</w:t>
      </w:r>
    </w:p>
    <w:p w:rsidR="003E70BB" w:rsidRDefault="003E70BB" w:rsidP="00481ACF">
      <w:pPr>
        <w:tabs>
          <w:tab w:val="left" w:pos="900"/>
        </w:tabs>
        <w:adjustRightInd w:val="0"/>
        <w:spacing w:line="360" w:lineRule="auto"/>
        <w:ind w:firstLineChars="200" w:firstLine="31680"/>
        <w:rPr>
          <w:rFonts w:ascii="宋体" w:cs="Arial"/>
          <w:snapToGrid w:val="0"/>
          <w:color w:val="000000"/>
          <w:kern w:val="0"/>
          <w:sz w:val="24"/>
        </w:rPr>
      </w:pPr>
      <w:r>
        <w:rPr>
          <w:rFonts w:ascii="宋体" w:hAnsi="宋体" w:cs="Arial" w:hint="eastAsia"/>
          <w:snapToGrid w:val="0"/>
          <w:color w:val="000000"/>
          <w:kern w:val="0"/>
          <w:sz w:val="24"/>
        </w:rPr>
        <w:t>主要包括：</w:t>
      </w:r>
    </w:p>
    <w:p w:rsidR="003E70BB" w:rsidRDefault="003E70BB" w:rsidP="00481ACF">
      <w:pPr>
        <w:tabs>
          <w:tab w:val="left" w:pos="900"/>
        </w:tabs>
        <w:adjustRightInd w:val="0"/>
        <w:spacing w:line="360" w:lineRule="auto"/>
        <w:ind w:firstLineChars="200" w:firstLine="31680"/>
        <w:rPr>
          <w:rFonts w:ascii="宋体"/>
          <w:sz w:val="24"/>
        </w:rPr>
      </w:pPr>
      <w:r>
        <w:rPr>
          <w:rFonts w:ascii="宋体" w:hAnsi="宋体" w:hint="eastAsia"/>
          <w:bCs/>
          <w:sz w:val="24"/>
        </w:rPr>
        <w:t>保安秩序管理、环境卫生管理、绿化维护和管理、给排水设备运行维护、供电设备管理维护及</w:t>
      </w:r>
      <w:r>
        <w:rPr>
          <w:rFonts w:ascii="宋体" w:hAnsi="宋体" w:hint="eastAsia"/>
          <w:sz w:val="24"/>
        </w:rPr>
        <w:t>招标单位交办的其他工作。</w:t>
      </w:r>
    </w:p>
    <w:p w:rsidR="003E70BB" w:rsidRDefault="003E70BB" w:rsidP="00481ACF">
      <w:pPr>
        <w:tabs>
          <w:tab w:val="left" w:pos="900"/>
        </w:tabs>
        <w:adjustRightInd w:val="0"/>
        <w:spacing w:line="360" w:lineRule="auto"/>
        <w:ind w:firstLineChars="300" w:firstLine="31680"/>
        <w:rPr>
          <w:rFonts w:ascii="宋体"/>
          <w:sz w:val="24"/>
        </w:rPr>
      </w:pPr>
      <w:r>
        <w:rPr>
          <w:rFonts w:ascii="宋体" w:hAnsi="宋体"/>
          <w:sz w:val="24"/>
        </w:rPr>
        <w:t xml:space="preserve">A. </w:t>
      </w:r>
      <w:r>
        <w:rPr>
          <w:rFonts w:ascii="宋体" w:hAnsi="宋体" w:hint="eastAsia"/>
          <w:sz w:val="24"/>
        </w:rPr>
        <w:t>物业管理区域内</w:t>
      </w:r>
      <w:r>
        <w:rPr>
          <w:rFonts w:ascii="宋体" w:hAnsi="宋体" w:hint="eastAsia"/>
          <w:bCs/>
          <w:sz w:val="24"/>
        </w:rPr>
        <w:t>保安</w:t>
      </w:r>
      <w:r>
        <w:rPr>
          <w:rFonts w:ascii="宋体" w:hAnsi="宋体" w:hint="eastAsia"/>
          <w:sz w:val="24"/>
        </w:rPr>
        <w:t>管理方案；</w:t>
      </w:r>
    </w:p>
    <w:p w:rsidR="003E70BB" w:rsidRDefault="003E70BB" w:rsidP="00481ACF">
      <w:pPr>
        <w:tabs>
          <w:tab w:val="left" w:pos="900"/>
        </w:tabs>
        <w:adjustRightInd w:val="0"/>
        <w:spacing w:line="360" w:lineRule="auto"/>
        <w:ind w:firstLineChars="300" w:firstLine="31680"/>
        <w:rPr>
          <w:rFonts w:ascii="宋体"/>
          <w:sz w:val="24"/>
        </w:rPr>
      </w:pPr>
      <w:r>
        <w:rPr>
          <w:rFonts w:ascii="宋体" w:hAnsi="宋体"/>
          <w:sz w:val="24"/>
        </w:rPr>
        <w:t xml:space="preserve">B. </w:t>
      </w:r>
      <w:r>
        <w:rPr>
          <w:rFonts w:ascii="宋体" w:hAnsi="宋体" w:hint="eastAsia"/>
          <w:sz w:val="24"/>
        </w:rPr>
        <w:t>物业管理区域内</w:t>
      </w:r>
      <w:r>
        <w:rPr>
          <w:rFonts w:ascii="宋体" w:hAnsi="宋体" w:hint="eastAsia"/>
          <w:bCs/>
          <w:sz w:val="24"/>
        </w:rPr>
        <w:t>环境卫生的服务</w:t>
      </w:r>
      <w:r>
        <w:rPr>
          <w:rFonts w:ascii="宋体" w:hAnsi="宋体" w:hint="eastAsia"/>
          <w:sz w:val="24"/>
        </w:rPr>
        <w:t>方案；</w:t>
      </w:r>
    </w:p>
    <w:p w:rsidR="003E70BB" w:rsidRDefault="003E70BB" w:rsidP="00481ACF">
      <w:pPr>
        <w:tabs>
          <w:tab w:val="left" w:pos="900"/>
        </w:tabs>
        <w:adjustRightInd w:val="0"/>
        <w:spacing w:line="360" w:lineRule="auto"/>
        <w:ind w:firstLineChars="300" w:firstLine="31680"/>
        <w:rPr>
          <w:rFonts w:ascii="宋体"/>
          <w:sz w:val="24"/>
        </w:rPr>
      </w:pPr>
      <w:r>
        <w:rPr>
          <w:rFonts w:ascii="宋体" w:hAnsi="宋体"/>
          <w:sz w:val="24"/>
        </w:rPr>
        <w:t>C</w:t>
      </w:r>
      <w:r>
        <w:rPr>
          <w:rFonts w:ascii="宋体" w:hAnsi="宋体" w:hint="eastAsia"/>
          <w:sz w:val="24"/>
        </w:rPr>
        <w:t>．物业管理区域内设备的维护和管理方案；</w:t>
      </w:r>
    </w:p>
    <w:p w:rsidR="003E70BB" w:rsidRDefault="003E70BB" w:rsidP="00481ACF">
      <w:pPr>
        <w:tabs>
          <w:tab w:val="left" w:pos="900"/>
        </w:tabs>
        <w:adjustRightInd w:val="0"/>
        <w:spacing w:line="360" w:lineRule="auto"/>
        <w:ind w:firstLineChars="300" w:firstLine="31680"/>
        <w:rPr>
          <w:rFonts w:ascii="宋体"/>
          <w:sz w:val="24"/>
        </w:rPr>
      </w:pPr>
      <w:r>
        <w:rPr>
          <w:rFonts w:ascii="宋体" w:hAnsi="宋体"/>
          <w:sz w:val="24"/>
        </w:rPr>
        <w:t xml:space="preserve">C. </w:t>
      </w:r>
      <w:r>
        <w:rPr>
          <w:rFonts w:ascii="宋体" w:hAnsi="宋体" w:hint="eastAsia"/>
          <w:sz w:val="24"/>
        </w:rPr>
        <w:t>物业管理区域内</w:t>
      </w:r>
      <w:r>
        <w:rPr>
          <w:rFonts w:ascii="宋体" w:hAnsi="宋体" w:hint="eastAsia"/>
          <w:bCs/>
          <w:sz w:val="24"/>
        </w:rPr>
        <w:t>绿化维护和管理</w:t>
      </w:r>
      <w:r>
        <w:rPr>
          <w:rFonts w:ascii="宋体" w:hAnsi="宋体" w:hint="eastAsia"/>
          <w:sz w:val="24"/>
        </w:rPr>
        <w:t>方案；</w:t>
      </w:r>
    </w:p>
    <w:p w:rsidR="003E70BB" w:rsidRDefault="003E70BB" w:rsidP="00481ACF">
      <w:pPr>
        <w:tabs>
          <w:tab w:val="left" w:pos="900"/>
        </w:tabs>
        <w:adjustRightInd w:val="0"/>
        <w:spacing w:line="360" w:lineRule="auto"/>
        <w:ind w:firstLineChars="300" w:firstLine="31680"/>
        <w:rPr>
          <w:rFonts w:ascii="宋体"/>
          <w:sz w:val="24"/>
        </w:rPr>
      </w:pPr>
      <w:r>
        <w:rPr>
          <w:rFonts w:ascii="宋体" w:hAnsi="宋体"/>
          <w:sz w:val="24"/>
        </w:rPr>
        <w:t xml:space="preserve">D. </w:t>
      </w:r>
      <w:r>
        <w:rPr>
          <w:rFonts w:ascii="宋体" w:hAnsi="宋体" w:hint="eastAsia"/>
          <w:sz w:val="24"/>
        </w:rPr>
        <w:t>投标人认为需要提供的其它服务管理方案。</w:t>
      </w:r>
    </w:p>
    <w:p w:rsidR="003E70BB" w:rsidRDefault="003E70BB" w:rsidP="00481ACF">
      <w:pPr>
        <w:tabs>
          <w:tab w:val="left" w:pos="900"/>
        </w:tabs>
        <w:adjustRightInd w:val="0"/>
        <w:spacing w:line="360" w:lineRule="auto"/>
        <w:ind w:firstLineChars="1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物业管理服务的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Arial" w:hint="eastAsia"/>
          <w:snapToGrid w:val="0"/>
          <w:kern w:val="0"/>
          <w:sz w:val="24"/>
        </w:rPr>
        <w:t>措施；</w:t>
      </w:r>
      <w:r>
        <w:rPr>
          <w:rFonts w:ascii="宋体" w:hAnsi="宋体" w:hint="eastAsia"/>
          <w:sz w:val="24"/>
        </w:rPr>
        <w:t>给排水管理和对机房设备、井道系统、轿厢设备的日常养护维修，</w:t>
      </w:r>
      <w:r>
        <w:rPr>
          <w:rFonts w:ascii="宋体" w:hAnsi="宋体" w:cs="Arial" w:hint="eastAsia"/>
          <w:snapToGrid w:val="0"/>
          <w:kern w:val="0"/>
          <w:sz w:val="24"/>
        </w:rPr>
        <w:t>投标人认为需要提供的其他应急预案及实施措施。</w:t>
      </w:r>
    </w:p>
    <w:p w:rsidR="003E70BB" w:rsidRDefault="003E70BB" w:rsidP="00481ACF">
      <w:pPr>
        <w:tabs>
          <w:tab w:val="left" w:pos="900"/>
        </w:tabs>
        <w:adjustRightInd w:val="0"/>
        <w:spacing w:line="360" w:lineRule="auto"/>
        <w:ind w:firstLineChars="100" w:firstLine="316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）拟投入本项目的主要设备、材料（设备保养维修、保安秩序管理、清洗、绿化所需的设备与工具等材料）。</w:t>
      </w:r>
    </w:p>
    <w:p w:rsidR="003E70BB" w:rsidRDefault="003E70BB" w:rsidP="00481ACF">
      <w:pPr>
        <w:tabs>
          <w:tab w:val="left" w:pos="900"/>
        </w:tabs>
        <w:adjustRightInd w:val="0"/>
        <w:spacing w:line="360" w:lineRule="auto"/>
        <w:ind w:firstLineChars="100" w:firstLine="31680"/>
        <w:rPr>
          <w:rFonts w:ascii="宋体"/>
          <w:sz w:val="24"/>
        </w:rPr>
      </w:pPr>
      <w:r>
        <w:rPr>
          <w:rFonts w:ascii="宋体" w:hAnsi="宋体" w:cs="Arial" w:hint="eastAsia"/>
          <w:snapToGrid w:val="0"/>
          <w:color w:val="000000"/>
          <w:kern w:val="0"/>
          <w:sz w:val="24"/>
        </w:rPr>
        <w:t>（</w:t>
      </w:r>
      <w:r>
        <w:rPr>
          <w:rFonts w:ascii="宋体" w:hAnsi="宋体" w:cs="Arial"/>
          <w:snapToGrid w:val="0"/>
          <w:color w:val="000000"/>
          <w:kern w:val="0"/>
          <w:sz w:val="24"/>
        </w:rPr>
        <w:t>6</w:t>
      </w:r>
      <w:r>
        <w:rPr>
          <w:rFonts w:ascii="宋体" w:hAnsi="宋体" w:cs="Arial" w:hint="eastAsia"/>
          <w:snapToGrid w:val="0"/>
          <w:color w:val="000000"/>
          <w:kern w:val="0"/>
          <w:sz w:val="24"/>
        </w:rPr>
        <w:t>）劳动力投入计划。主要指服务管理人员岗位安排分配明细计划：人员数量配置（重要岗位须人员详细资料，并附上有关资格证</w:t>
      </w:r>
      <w:r>
        <w:rPr>
          <w:rFonts w:ascii="宋体" w:hAnsi="宋体" w:cs="Arial" w:hint="eastAsia"/>
          <w:snapToGrid w:val="0"/>
          <w:kern w:val="0"/>
          <w:sz w:val="24"/>
        </w:rPr>
        <w:t>书复印件），如物业负责人、项目主管、水电、空调等维修技工、消防监控值班员等。</w:t>
      </w:r>
      <w:r>
        <w:rPr>
          <w:rFonts w:ascii="宋体" w:hAnsi="宋体" w:hint="eastAsia"/>
          <w:sz w:val="24"/>
        </w:rPr>
        <w:t>投入本项目的项目经理及相关专业的专职管理和技术人员的履历及相关岗位责任描述，附物业管理专业人员职业资格证书复印件；</w:t>
      </w:r>
      <w:r>
        <w:rPr>
          <w:rFonts w:ascii="宋体" w:hAnsi="宋体" w:cs="仿宋_GB2312" w:hint="eastAsia"/>
          <w:kern w:val="0"/>
          <w:sz w:val="24"/>
          <w:lang w:val="zh-CN"/>
        </w:rPr>
        <w:t>投标人为完成本项目组建的工作小组名单，每个</w:t>
      </w:r>
      <w:r>
        <w:rPr>
          <w:rFonts w:ascii="宋体" w:hAnsi="宋体" w:hint="eastAsia"/>
          <w:sz w:val="24"/>
        </w:rPr>
        <w:t>专职管理人员</w:t>
      </w:r>
      <w:r>
        <w:rPr>
          <w:rFonts w:ascii="宋体" w:hAnsi="宋体" w:cs="仿宋_GB2312" w:hint="eastAsia"/>
          <w:kern w:val="0"/>
          <w:sz w:val="24"/>
          <w:lang w:val="zh-CN"/>
        </w:rPr>
        <w:t>情况人员数应该明确表示，明确投入管理服务的人数，在提交的投标文件中安排的人员，须为公司的固定职员；每个参加项目的</w:t>
      </w:r>
      <w:r>
        <w:rPr>
          <w:rFonts w:ascii="宋体" w:hAnsi="宋体" w:hint="eastAsia"/>
          <w:sz w:val="24"/>
        </w:rPr>
        <w:t>专职管理人员</w:t>
      </w:r>
      <w:r>
        <w:rPr>
          <w:rFonts w:ascii="宋体" w:hAnsi="宋体" w:cs="仿宋_GB2312" w:hint="eastAsia"/>
          <w:kern w:val="0"/>
          <w:sz w:val="24"/>
          <w:lang w:val="zh-CN"/>
        </w:rPr>
        <w:t>的履历表应随投标文件一并提交，主要内容包括学历、职位、经验与业绩等。</w:t>
      </w:r>
    </w:p>
    <w:p w:rsidR="003E70BB" w:rsidRDefault="003E70BB" w:rsidP="00481ACF">
      <w:pPr>
        <w:tabs>
          <w:tab w:val="left" w:pos="900"/>
        </w:tabs>
        <w:adjustRightInd w:val="0"/>
        <w:spacing w:line="360" w:lineRule="auto"/>
        <w:ind w:firstLineChars="150" w:firstLine="31680"/>
        <w:rPr>
          <w:rFonts w:ascii="宋体" w:cs="Arial"/>
          <w:snapToGrid w:val="0"/>
          <w:kern w:val="0"/>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cs="Arial" w:hint="eastAsia"/>
          <w:snapToGrid w:val="0"/>
          <w:kern w:val="0"/>
          <w:sz w:val="24"/>
        </w:rPr>
        <w:t>投标人的各项服务承诺。</w:t>
      </w:r>
    </w:p>
    <w:p w:rsidR="003E70BB" w:rsidRDefault="003E70BB" w:rsidP="00481ACF">
      <w:pPr>
        <w:tabs>
          <w:tab w:val="left" w:pos="900"/>
        </w:tabs>
        <w:adjustRightInd w:val="0"/>
        <w:spacing w:line="360" w:lineRule="auto"/>
        <w:ind w:firstLineChars="100" w:firstLine="31680"/>
        <w:rPr>
          <w:rFonts w:ascii="宋体"/>
          <w:sz w:val="24"/>
        </w:rPr>
      </w:pPr>
      <w:r>
        <w:rPr>
          <w:rFonts w:ascii="宋体" w:hAnsi="宋体" w:cs="Arial" w:hint="eastAsia"/>
          <w:b/>
          <w:snapToGrid w:val="0"/>
          <w:kern w:val="0"/>
          <w:sz w:val="24"/>
          <w:u w:val="single"/>
        </w:rPr>
        <w:t>▲（</w:t>
      </w:r>
      <w:r>
        <w:rPr>
          <w:rFonts w:ascii="宋体" w:hAnsi="宋体" w:cs="Arial"/>
          <w:b/>
          <w:snapToGrid w:val="0"/>
          <w:kern w:val="0"/>
          <w:sz w:val="24"/>
          <w:u w:val="single"/>
        </w:rPr>
        <w:t>8</w:t>
      </w:r>
      <w:r>
        <w:rPr>
          <w:rFonts w:ascii="宋体" w:hAnsi="宋体" w:cs="Arial" w:hint="eastAsia"/>
          <w:b/>
          <w:snapToGrid w:val="0"/>
          <w:kern w:val="0"/>
          <w:sz w:val="24"/>
          <w:u w:val="single"/>
        </w:rPr>
        <w:t>）投标人必须按《劳动合同法》和政府有关部门规定为全体物业服务人员交纳所有相关的社会保险及其他相关费用，并在投标文件中作出明确承诺。</w:t>
      </w:r>
    </w:p>
    <w:p w:rsidR="003E70BB" w:rsidRDefault="003E70BB" w:rsidP="00481ACF">
      <w:pPr>
        <w:tabs>
          <w:tab w:val="left" w:pos="900"/>
        </w:tabs>
        <w:adjustRightInd w:val="0"/>
        <w:spacing w:line="360" w:lineRule="auto"/>
        <w:ind w:firstLineChars="150" w:firstLine="31680"/>
        <w:rPr>
          <w:rFonts w:ascii="宋体"/>
          <w:sz w:val="24"/>
        </w:rPr>
      </w:pPr>
      <w:r>
        <w:rPr>
          <w:rFonts w:ascii="宋体" w:hAnsi="宋体" w:hint="eastAsia"/>
          <w:sz w:val="24"/>
        </w:rPr>
        <w:t>（</w:t>
      </w:r>
      <w:r>
        <w:rPr>
          <w:rFonts w:ascii="宋体" w:hAnsi="宋体"/>
          <w:sz w:val="24"/>
        </w:rPr>
        <w:t>9</w:t>
      </w:r>
      <w:r>
        <w:rPr>
          <w:rFonts w:ascii="宋体" w:hAnsi="宋体" w:hint="eastAsia"/>
          <w:sz w:val="24"/>
        </w:rPr>
        <w:t>）对本项目的其他合理化建议、要求（如果有）。</w:t>
      </w:r>
    </w:p>
    <w:p w:rsidR="003E70BB" w:rsidRDefault="003E70BB" w:rsidP="00481ACF">
      <w:pPr>
        <w:pStyle w:val="2"/>
        <w:spacing w:before="0"/>
        <w:ind w:firstLineChars="100" w:firstLine="31680"/>
        <w:rPr>
          <w:rFonts w:ascii="宋体" w:cs="仿宋_GB2312"/>
          <w:kern w:val="0"/>
          <w:szCs w:val="24"/>
          <w:lang w:val="zh-CN"/>
        </w:rPr>
      </w:pPr>
      <w:r>
        <w:rPr>
          <w:rFonts w:ascii="宋体" w:hAnsi="宋体" w:hint="eastAsia"/>
          <w:szCs w:val="24"/>
        </w:rPr>
        <w:t>（</w:t>
      </w:r>
      <w:r>
        <w:rPr>
          <w:rFonts w:ascii="宋体" w:hAnsi="宋体"/>
          <w:szCs w:val="24"/>
        </w:rPr>
        <w:t>10</w:t>
      </w:r>
      <w:r>
        <w:rPr>
          <w:rFonts w:ascii="宋体" w:hAnsi="宋体" w:hint="eastAsia"/>
          <w:szCs w:val="24"/>
        </w:rPr>
        <w:t>）</w:t>
      </w:r>
      <w:r>
        <w:rPr>
          <w:rFonts w:ascii="宋体" w:hAnsi="宋体" w:cs="仿宋_GB2312" w:hint="eastAsia"/>
          <w:kern w:val="0"/>
          <w:szCs w:val="24"/>
          <w:lang w:val="zh-CN"/>
        </w:rPr>
        <w:t>投标人在投标文件中，应对</w:t>
      </w:r>
      <w:r>
        <w:rPr>
          <w:rFonts w:ascii="宋体" w:hAnsi="宋体" w:hint="eastAsia"/>
          <w:szCs w:val="24"/>
        </w:rPr>
        <w:t>项目技术规范和服务要求</w:t>
      </w:r>
      <w:r>
        <w:rPr>
          <w:rFonts w:ascii="宋体" w:hAnsi="宋体" w:cs="仿宋_GB2312" w:hint="eastAsia"/>
          <w:kern w:val="0"/>
          <w:szCs w:val="24"/>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rsidR="003E70BB" w:rsidRDefault="003E70BB" w:rsidP="00481ACF">
      <w:pPr>
        <w:tabs>
          <w:tab w:val="left" w:pos="0"/>
        </w:tabs>
        <w:autoSpaceDE w:val="0"/>
        <w:autoSpaceDN w:val="0"/>
        <w:adjustRightInd w:val="0"/>
        <w:spacing w:line="360" w:lineRule="auto"/>
        <w:ind w:firstLineChars="100" w:firstLine="31680"/>
        <w:rPr>
          <w:rFonts w:ascii="宋体" w:cs="宋体"/>
          <w:kern w:val="0"/>
          <w:szCs w:val="21"/>
          <w:lang w:val="zh-CN"/>
        </w:rPr>
      </w:pPr>
      <w:r>
        <w:rPr>
          <w:rFonts w:ascii="宋体" w:hAnsi="宋体" w:cs="宋体" w:hint="eastAsia"/>
          <w:kern w:val="0"/>
          <w:sz w:val="24"/>
          <w:lang w:val="zh-CN"/>
        </w:rPr>
        <w:t>（</w:t>
      </w:r>
      <w:r>
        <w:rPr>
          <w:rFonts w:ascii="宋体" w:hAnsi="宋体" w:cs="宋体"/>
          <w:kern w:val="0"/>
          <w:sz w:val="24"/>
          <w:lang w:val="zh-CN"/>
        </w:rPr>
        <w:t>11</w:t>
      </w:r>
      <w:r>
        <w:rPr>
          <w:rFonts w:ascii="宋体" w:hAnsi="宋体" w:cs="宋体" w:hint="eastAsia"/>
          <w:kern w:val="0"/>
          <w:sz w:val="24"/>
          <w:lang w:val="zh-CN"/>
        </w:rPr>
        <w:t>）</w:t>
      </w:r>
      <w:r>
        <w:rPr>
          <w:rFonts w:ascii="宋体" w:hAnsi="宋体" w:cs="宋体" w:hint="eastAsia"/>
          <w:kern w:val="0"/>
          <w:sz w:val="24"/>
        </w:rPr>
        <w:t>技术和服务偏离说明表（附件</w:t>
      </w:r>
      <w:r>
        <w:rPr>
          <w:rFonts w:ascii="宋体" w:hAnsi="宋体" w:cs="宋体"/>
          <w:kern w:val="0"/>
          <w:sz w:val="24"/>
        </w:rPr>
        <w:t>5</w:t>
      </w:r>
      <w:r>
        <w:rPr>
          <w:rFonts w:ascii="宋体" w:hAnsi="宋体" w:cs="宋体" w:hint="eastAsia"/>
          <w:kern w:val="0"/>
          <w:sz w:val="24"/>
        </w:rPr>
        <w:t>）。</w:t>
      </w:r>
    </w:p>
    <w:p w:rsidR="003E70BB" w:rsidRDefault="003E70BB" w:rsidP="00481ACF">
      <w:pPr>
        <w:tabs>
          <w:tab w:val="left" w:pos="1898"/>
        </w:tabs>
        <w:autoSpaceDE w:val="0"/>
        <w:autoSpaceDN w:val="0"/>
        <w:adjustRightInd w:val="0"/>
        <w:spacing w:line="360" w:lineRule="auto"/>
        <w:ind w:firstLineChars="100" w:firstLine="31680"/>
        <w:rPr>
          <w:rFonts w:asci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）同类项目的成功案例（需提供合同复印件并加盖单位公章）（附件</w:t>
      </w:r>
      <w:r>
        <w:rPr>
          <w:rFonts w:ascii="宋体" w:hAnsi="宋体"/>
          <w:kern w:val="0"/>
          <w:sz w:val="24"/>
        </w:rPr>
        <w:t>6</w:t>
      </w:r>
      <w:r>
        <w:rPr>
          <w:rFonts w:ascii="宋体" w:hAnsi="宋体" w:hint="eastAsia"/>
          <w:kern w:val="0"/>
          <w:sz w:val="24"/>
        </w:rPr>
        <w:t>）；</w:t>
      </w:r>
    </w:p>
    <w:p w:rsidR="003E70BB" w:rsidRDefault="003E70BB" w:rsidP="00481ACF">
      <w:pPr>
        <w:autoSpaceDE w:val="0"/>
        <w:autoSpaceDN w:val="0"/>
        <w:adjustRightInd w:val="0"/>
        <w:spacing w:line="360" w:lineRule="auto"/>
        <w:ind w:firstLineChars="100" w:firstLine="31680"/>
        <w:rPr>
          <w:rFonts w:asci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）其他（投标单位针对本次项目需阐述说明的事项）。</w:t>
      </w:r>
    </w:p>
    <w:p w:rsidR="003E70BB" w:rsidRDefault="003E70BB" w:rsidP="00481ACF">
      <w:pPr>
        <w:autoSpaceDE w:val="0"/>
        <w:autoSpaceDN w:val="0"/>
        <w:adjustRightInd w:val="0"/>
        <w:spacing w:line="360" w:lineRule="auto"/>
        <w:ind w:firstLineChars="150" w:firstLine="31680"/>
        <w:rPr>
          <w:rFonts w:ascii="宋体"/>
          <w:b/>
          <w:kern w:val="0"/>
          <w:sz w:val="24"/>
        </w:rPr>
      </w:pPr>
      <w:r>
        <w:rPr>
          <w:rFonts w:ascii="宋体" w:hAnsi="宋体"/>
          <w:b/>
          <w:kern w:val="0"/>
          <w:sz w:val="24"/>
        </w:rPr>
        <w:t>2.</w:t>
      </w:r>
      <w:r>
        <w:rPr>
          <w:rFonts w:ascii="宋体" w:hAnsi="宋体" w:hint="eastAsia"/>
          <w:b/>
          <w:kern w:val="0"/>
          <w:sz w:val="24"/>
        </w:rPr>
        <w:t>报价标书</w:t>
      </w:r>
    </w:p>
    <w:p w:rsidR="003E70BB" w:rsidRDefault="003E70BB" w:rsidP="00481ACF">
      <w:pPr>
        <w:autoSpaceDE w:val="0"/>
        <w:autoSpaceDN w:val="0"/>
        <w:adjustRightInd w:val="0"/>
        <w:spacing w:line="360" w:lineRule="auto"/>
        <w:ind w:leftChars="171" w:left="31680" w:firstLineChars="100" w:firstLine="31680"/>
        <w:rPr>
          <w:rFonts w:ascii="宋体"/>
          <w:b/>
          <w:sz w:val="24"/>
        </w:rPr>
      </w:pPr>
      <w:r>
        <w:rPr>
          <w:rFonts w:ascii="宋体" w:hAnsi="宋体" w:hint="eastAsia"/>
          <w:kern w:val="0"/>
          <w:sz w:val="24"/>
        </w:rPr>
        <w:t>此报价为投标人一次性报出唯一的最终价格，包含其它一切所涉及的费用。</w:t>
      </w:r>
    </w:p>
    <w:p w:rsidR="003E70BB" w:rsidRDefault="003E70BB" w:rsidP="00481ACF">
      <w:pPr>
        <w:autoSpaceDE w:val="0"/>
        <w:autoSpaceDN w:val="0"/>
        <w:adjustRightInd w:val="0"/>
        <w:spacing w:line="360" w:lineRule="auto"/>
        <w:ind w:leftChars="229" w:left="31680" w:firstLineChars="50" w:firstLine="31680"/>
        <w:rPr>
          <w:rFonts w:ascii="宋体"/>
          <w:b/>
          <w:kern w:val="0"/>
          <w:sz w:val="24"/>
        </w:rPr>
      </w:pPr>
      <w:r>
        <w:rPr>
          <w:rFonts w:ascii="宋体" w:hAnsi="宋体"/>
          <w:kern w:val="0"/>
          <w:sz w:val="24"/>
        </w:rPr>
        <w:t>1</w:t>
      </w:r>
      <w:r>
        <w:rPr>
          <w:rFonts w:ascii="宋体" w:hAnsi="宋体" w:hint="eastAsia"/>
          <w:kern w:val="0"/>
          <w:sz w:val="24"/>
        </w:rPr>
        <w:t>、开标一览表（附件</w:t>
      </w:r>
      <w:r>
        <w:rPr>
          <w:rFonts w:ascii="宋体" w:hAnsi="宋体"/>
          <w:kern w:val="0"/>
          <w:sz w:val="24"/>
        </w:rPr>
        <w:t>2</w:t>
      </w:r>
      <w:r>
        <w:rPr>
          <w:rFonts w:ascii="宋体" w:hAnsi="宋体" w:hint="eastAsia"/>
          <w:kern w:val="0"/>
          <w:sz w:val="24"/>
        </w:rPr>
        <w:t>）</w:t>
      </w:r>
    </w:p>
    <w:p w:rsidR="003E70BB" w:rsidRDefault="003E70BB">
      <w:pPr>
        <w:tabs>
          <w:tab w:val="left" w:pos="1418"/>
        </w:tabs>
        <w:autoSpaceDE w:val="0"/>
        <w:autoSpaceDN w:val="0"/>
        <w:adjustRightInd w:val="0"/>
        <w:spacing w:line="360" w:lineRule="auto"/>
        <w:ind w:firstLine="480"/>
        <w:rPr>
          <w:rFonts w:ascii="宋体"/>
          <w:kern w:val="0"/>
          <w:sz w:val="24"/>
        </w:rPr>
      </w:pPr>
      <w:r>
        <w:rPr>
          <w:rFonts w:ascii="宋体" w:hAnsi="宋体" w:hint="eastAsia"/>
          <w:kern w:val="0"/>
          <w:sz w:val="24"/>
        </w:rPr>
        <w:t>（三）投标保证金</w:t>
      </w:r>
    </w:p>
    <w:p w:rsidR="003E70BB" w:rsidRDefault="003E70BB">
      <w:pPr>
        <w:tabs>
          <w:tab w:val="left" w:pos="1418"/>
        </w:tabs>
        <w:autoSpaceDE w:val="0"/>
        <w:autoSpaceDN w:val="0"/>
        <w:adjustRightInd w:val="0"/>
        <w:spacing w:line="360" w:lineRule="auto"/>
        <w:ind w:firstLine="480"/>
        <w:rPr>
          <w:rFonts w:ascii="宋体"/>
          <w:kern w:val="0"/>
          <w:sz w:val="24"/>
        </w:rPr>
      </w:pPr>
      <w:r>
        <w:rPr>
          <w:rFonts w:ascii="宋体" w:hAnsi="宋体"/>
          <w:kern w:val="0"/>
          <w:sz w:val="24"/>
        </w:rPr>
        <w:t>1</w:t>
      </w:r>
      <w:r>
        <w:rPr>
          <w:rFonts w:ascii="宋体" w:hAnsi="宋体" w:hint="eastAsia"/>
          <w:kern w:val="0"/>
          <w:sz w:val="24"/>
        </w:rPr>
        <w:t>、投标方须提供</w:t>
      </w:r>
      <w:r>
        <w:rPr>
          <w:rFonts w:ascii="宋体" w:hAnsi="宋体"/>
          <w:color w:val="000000"/>
          <w:kern w:val="0"/>
          <w:sz w:val="24"/>
        </w:rPr>
        <w:t>10</w:t>
      </w:r>
      <w:r>
        <w:rPr>
          <w:rFonts w:ascii="宋体"/>
          <w:color w:val="000000"/>
          <w:kern w:val="0"/>
          <w:sz w:val="24"/>
        </w:rPr>
        <w:t>0000</w:t>
      </w:r>
      <w:r>
        <w:rPr>
          <w:rFonts w:ascii="宋体" w:hAnsi="宋体" w:hint="eastAsia"/>
          <w:color w:val="000000"/>
          <w:kern w:val="0"/>
          <w:sz w:val="24"/>
        </w:rPr>
        <w:t>元</w:t>
      </w:r>
      <w:r>
        <w:rPr>
          <w:rFonts w:ascii="宋体" w:hAnsi="宋体" w:hint="eastAsia"/>
          <w:kern w:val="0"/>
          <w:sz w:val="24"/>
        </w:rPr>
        <w:t>整的投标保证金。</w:t>
      </w:r>
    </w:p>
    <w:p w:rsidR="003E70BB" w:rsidRDefault="003E70BB" w:rsidP="00481ACF">
      <w:pPr>
        <w:tabs>
          <w:tab w:val="left" w:pos="1418"/>
        </w:tabs>
        <w:autoSpaceDE w:val="0"/>
        <w:autoSpaceDN w:val="0"/>
        <w:adjustRightInd w:val="0"/>
        <w:spacing w:line="360" w:lineRule="auto"/>
        <w:ind w:firstLineChars="200" w:firstLine="31680"/>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、投标保证金的缴纳：</w:t>
      </w:r>
      <w:r>
        <w:rPr>
          <w:rFonts w:ascii="宋体" w:hAnsi="宋体" w:cs="Arial" w:hint="eastAsia"/>
          <w:color w:val="000000"/>
          <w:sz w:val="24"/>
        </w:rPr>
        <w:t>以现金方式于开标截止期前交至投标现场，</w:t>
      </w:r>
      <w:r>
        <w:rPr>
          <w:rFonts w:ascii="宋体" w:hAnsi="宋体" w:hint="eastAsia"/>
          <w:kern w:val="0"/>
          <w:sz w:val="24"/>
        </w:rPr>
        <w:t>否则招标方将不接受投标文件。</w:t>
      </w:r>
    </w:p>
    <w:p w:rsidR="003E70BB" w:rsidRDefault="003E70BB" w:rsidP="00481ACF">
      <w:pPr>
        <w:adjustRightInd w:val="0"/>
        <w:snapToGrid w:val="0"/>
        <w:spacing w:line="360" w:lineRule="auto"/>
        <w:ind w:firstLineChars="200" w:firstLine="31680"/>
        <w:rPr>
          <w:rFonts w:ascii="宋体"/>
          <w:color w:val="000000"/>
          <w:sz w:val="24"/>
        </w:rPr>
      </w:pPr>
      <w:r>
        <w:rPr>
          <w:rFonts w:ascii="宋体" w:hAnsi="宋体"/>
          <w:color w:val="000000"/>
          <w:kern w:val="0"/>
          <w:sz w:val="24"/>
        </w:rPr>
        <w:t>3</w:t>
      </w:r>
      <w:r>
        <w:rPr>
          <w:rFonts w:ascii="宋体" w:hAnsi="宋体" w:hint="eastAsia"/>
          <w:color w:val="000000"/>
          <w:kern w:val="0"/>
          <w:sz w:val="24"/>
        </w:rPr>
        <w:t>、</w:t>
      </w:r>
      <w:r>
        <w:rPr>
          <w:rFonts w:ascii="宋体" w:hAnsi="宋体" w:cs="Arial" w:hint="eastAsia"/>
          <w:color w:val="000000"/>
          <w:sz w:val="24"/>
        </w:rPr>
        <w:t>中标单位的投标保证金转为履约保证金，不在退还</w:t>
      </w:r>
      <w:r>
        <w:rPr>
          <w:rStyle w:val="1Char"/>
          <w:rFonts w:ascii="宋体" w:hAnsi="宋体" w:hint="eastAsia"/>
          <w:b w:val="0"/>
          <w:bCs/>
          <w:color w:val="000000"/>
          <w:sz w:val="24"/>
        </w:rPr>
        <w:t>。</w:t>
      </w:r>
    </w:p>
    <w:p w:rsidR="003E70BB" w:rsidRDefault="003E70BB" w:rsidP="00481AC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31680"/>
        <w:jc w:val="left"/>
        <w:rPr>
          <w:rFonts w:ascii="宋体"/>
          <w:kern w:val="0"/>
          <w:sz w:val="24"/>
        </w:rPr>
      </w:pPr>
      <w:r>
        <w:rPr>
          <w:rFonts w:ascii="宋体" w:hAnsi="宋体"/>
          <w:kern w:val="0"/>
          <w:sz w:val="24"/>
        </w:rPr>
        <w:t>4</w:t>
      </w:r>
      <w:r>
        <w:rPr>
          <w:rFonts w:ascii="宋体" w:hAnsi="宋体" w:hint="eastAsia"/>
          <w:kern w:val="0"/>
          <w:sz w:val="24"/>
        </w:rPr>
        <w:t>、未中标单位的投标保证金待开标结束后退还</w:t>
      </w:r>
    </w:p>
    <w:p w:rsidR="003E70BB" w:rsidRDefault="003E70BB" w:rsidP="00481ACF">
      <w:pPr>
        <w:tabs>
          <w:tab w:val="left" w:pos="1418"/>
        </w:tabs>
        <w:autoSpaceDE w:val="0"/>
        <w:autoSpaceDN w:val="0"/>
        <w:adjustRightInd w:val="0"/>
        <w:spacing w:line="360" w:lineRule="auto"/>
        <w:ind w:firstLineChars="200" w:firstLine="31680"/>
        <w:rPr>
          <w:rFonts w:ascii="宋体"/>
          <w:kern w:val="0"/>
          <w:sz w:val="24"/>
        </w:rPr>
      </w:pPr>
      <w:r>
        <w:rPr>
          <w:rFonts w:ascii="宋体" w:hAnsi="宋体"/>
          <w:kern w:val="0"/>
          <w:sz w:val="24"/>
        </w:rPr>
        <w:t>5</w:t>
      </w:r>
      <w:r>
        <w:rPr>
          <w:rFonts w:ascii="宋体" w:hAnsi="宋体" w:hint="eastAsia"/>
          <w:kern w:val="0"/>
          <w:sz w:val="24"/>
        </w:rPr>
        <w:t>、发生下列情况之一，投标保证金将被没收：</w:t>
      </w:r>
    </w:p>
    <w:p w:rsidR="003E70BB" w:rsidRDefault="003E70BB" w:rsidP="00481ACF">
      <w:pPr>
        <w:tabs>
          <w:tab w:val="left" w:pos="1898"/>
        </w:tabs>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）中标后无正当理由不与采购人签订合同的；</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3E70BB" w:rsidRDefault="003E70BB" w:rsidP="00481ACF">
      <w:pPr>
        <w:tabs>
          <w:tab w:val="left" w:pos="1898"/>
        </w:tabs>
        <w:autoSpaceDE w:val="0"/>
        <w:autoSpaceDN w:val="0"/>
        <w:adjustRightInd w:val="0"/>
        <w:spacing w:line="360" w:lineRule="auto"/>
        <w:ind w:firstLineChars="100" w:firstLine="31680"/>
        <w:rPr>
          <w:rFonts w:ascii="宋体"/>
          <w:kern w:val="0"/>
          <w:sz w:val="24"/>
        </w:rPr>
      </w:pPr>
      <w:r>
        <w:rPr>
          <w:rFonts w:ascii="宋体" w:hAnsi="宋体" w:hint="eastAsia"/>
          <w:kern w:val="0"/>
          <w:sz w:val="24"/>
        </w:rPr>
        <w:t>（四）投标文件的有效期</w:t>
      </w:r>
    </w:p>
    <w:p w:rsidR="003E70BB" w:rsidRDefault="003E70BB" w:rsidP="00481ACF">
      <w:pPr>
        <w:tabs>
          <w:tab w:val="left" w:pos="1418"/>
        </w:tabs>
        <w:autoSpaceDE w:val="0"/>
        <w:autoSpaceDN w:val="0"/>
        <w:adjustRightInd w:val="0"/>
        <w:spacing w:line="360" w:lineRule="auto"/>
        <w:ind w:firstLineChars="200" w:firstLine="31680"/>
        <w:rPr>
          <w:rFonts w:ascii="宋体"/>
          <w:kern w:val="0"/>
          <w:sz w:val="24"/>
        </w:rPr>
      </w:pPr>
      <w:r>
        <w:rPr>
          <w:rFonts w:ascii="宋体" w:hAnsi="宋体"/>
          <w:kern w:val="0"/>
          <w:sz w:val="24"/>
        </w:rPr>
        <w:t>1</w:t>
      </w:r>
      <w:r>
        <w:rPr>
          <w:rFonts w:ascii="宋体" w:hAnsi="宋体" w:hint="eastAsia"/>
          <w:kern w:val="0"/>
          <w:sz w:val="24"/>
        </w:rPr>
        <w:t>、自开标日起</w:t>
      </w:r>
      <w:r>
        <w:rPr>
          <w:rFonts w:ascii="宋体" w:hAnsi="宋体"/>
          <w:kern w:val="0"/>
          <w:sz w:val="24"/>
          <w:u w:val="single"/>
        </w:rPr>
        <w:t xml:space="preserve"> 90</w:t>
      </w:r>
      <w:r>
        <w:rPr>
          <w:rFonts w:ascii="宋体" w:hAnsi="宋体" w:hint="eastAsia"/>
          <w:kern w:val="0"/>
          <w:sz w:val="24"/>
        </w:rPr>
        <w:t>天内，投标书应保持有效。有效期短于这个规定期限的投标将被拒绝。</w:t>
      </w:r>
    </w:p>
    <w:p w:rsidR="003E70BB" w:rsidRDefault="003E70BB" w:rsidP="00481ACF">
      <w:pPr>
        <w:tabs>
          <w:tab w:val="left" w:pos="1418"/>
        </w:tabs>
        <w:autoSpaceDE w:val="0"/>
        <w:autoSpaceDN w:val="0"/>
        <w:adjustRightInd w:val="0"/>
        <w:spacing w:line="360" w:lineRule="auto"/>
        <w:ind w:firstLineChars="200" w:firstLine="31680"/>
        <w:rPr>
          <w:rFonts w:asci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3E70BB" w:rsidRDefault="003E70BB" w:rsidP="00481ACF">
      <w:pPr>
        <w:tabs>
          <w:tab w:val="left" w:pos="1418"/>
        </w:tabs>
        <w:autoSpaceDE w:val="0"/>
        <w:autoSpaceDN w:val="0"/>
        <w:adjustRightInd w:val="0"/>
        <w:spacing w:line="360" w:lineRule="auto"/>
        <w:ind w:firstLineChars="200" w:firstLine="31680"/>
        <w:rPr>
          <w:rFonts w:asci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3E70BB" w:rsidRDefault="003E70BB">
      <w:pPr>
        <w:tabs>
          <w:tab w:val="left" w:pos="1418"/>
        </w:tabs>
        <w:autoSpaceDE w:val="0"/>
        <w:autoSpaceDN w:val="0"/>
        <w:adjustRightInd w:val="0"/>
        <w:spacing w:line="360" w:lineRule="auto"/>
        <w:rPr>
          <w:rFonts w:ascii="宋体"/>
          <w:kern w:val="0"/>
          <w:sz w:val="24"/>
        </w:rPr>
      </w:pPr>
      <w:r>
        <w:rPr>
          <w:rFonts w:ascii="宋体" w:hAnsi="宋体" w:hint="eastAsia"/>
          <w:kern w:val="0"/>
          <w:sz w:val="24"/>
        </w:rPr>
        <w:t>（五）投标报价单的签署</w:t>
      </w:r>
    </w:p>
    <w:p w:rsidR="003E70BB" w:rsidRDefault="003E70BB" w:rsidP="00481ACF">
      <w:pPr>
        <w:tabs>
          <w:tab w:val="left" w:pos="1418"/>
        </w:tabs>
        <w:autoSpaceDE w:val="0"/>
        <w:autoSpaceDN w:val="0"/>
        <w:adjustRightInd w:val="0"/>
        <w:spacing w:line="360" w:lineRule="auto"/>
        <w:ind w:firstLineChars="177" w:firstLine="31680"/>
        <w:rPr>
          <w:rFonts w:asci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3E70BB" w:rsidRDefault="003E70BB" w:rsidP="00481ACF">
      <w:pPr>
        <w:tabs>
          <w:tab w:val="left" w:pos="1418"/>
        </w:tabs>
        <w:autoSpaceDE w:val="0"/>
        <w:autoSpaceDN w:val="0"/>
        <w:adjustRightInd w:val="0"/>
        <w:spacing w:line="360" w:lineRule="auto"/>
        <w:ind w:firstLineChars="177" w:firstLine="31680"/>
        <w:rPr>
          <w:rFonts w:asci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、投标报价单需由投标单位盖章并由法定代表人或法定代表人授权代表签署，投标单位应写全称。</w:t>
      </w:r>
    </w:p>
    <w:p w:rsidR="003E70BB" w:rsidRDefault="003E70BB" w:rsidP="00481ACF">
      <w:pPr>
        <w:tabs>
          <w:tab w:val="left" w:pos="1898"/>
        </w:tabs>
        <w:autoSpaceDE w:val="0"/>
        <w:autoSpaceDN w:val="0"/>
        <w:adjustRightInd w:val="0"/>
        <w:spacing w:line="360" w:lineRule="auto"/>
        <w:ind w:firstLineChars="177" w:firstLine="31680"/>
        <w:rPr>
          <w:rFonts w:ascii="宋体"/>
          <w:kern w:val="0"/>
          <w:sz w:val="24"/>
        </w:rPr>
      </w:pPr>
      <w:r>
        <w:rPr>
          <w:rFonts w:ascii="宋体" w:hAnsi="宋体"/>
          <w:kern w:val="0"/>
          <w:sz w:val="24"/>
        </w:rPr>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3E70BB" w:rsidRDefault="003E70BB" w:rsidP="00481ACF">
      <w:pPr>
        <w:tabs>
          <w:tab w:val="left" w:pos="1418"/>
        </w:tabs>
        <w:autoSpaceDE w:val="0"/>
        <w:autoSpaceDN w:val="0"/>
        <w:adjustRightInd w:val="0"/>
        <w:spacing w:line="360" w:lineRule="auto"/>
        <w:ind w:firstLineChars="50" w:firstLine="31680"/>
        <w:rPr>
          <w:rFonts w:ascii="宋体"/>
          <w:b/>
          <w:kern w:val="0"/>
          <w:sz w:val="24"/>
        </w:rPr>
      </w:pPr>
      <w:r>
        <w:rPr>
          <w:rFonts w:ascii="宋体" w:hAnsi="宋体" w:hint="eastAsia"/>
          <w:b/>
          <w:kern w:val="0"/>
          <w:sz w:val="24"/>
        </w:rPr>
        <w:t>四、投标文件的递交</w:t>
      </w:r>
    </w:p>
    <w:p w:rsidR="003E70BB" w:rsidRDefault="003E70BB">
      <w:pPr>
        <w:tabs>
          <w:tab w:val="left" w:pos="1418"/>
        </w:tabs>
        <w:autoSpaceDE w:val="0"/>
        <w:autoSpaceDN w:val="0"/>
        <w:adjustRightInd w:val="0"/>
        <w:spacing w:line="360" w:lineRule="auto"/>
        <w:rPr>
          <w:rFonts w:ascii="宋体"/>
          <w:kern w:val="0"/>
          <w:sz w:val="24"/>
        </w:rPr>
      </w:pPr>
      <w:r>
        <w:rPr>
          <w:rFonts w:ascii="宋体" w:hint="eastAsia"/>
          <w:color w:val="000000"/>
          <w:kern w:val="0"/>
          <w:sz w:val="24"/>
        </w:rPr>
        <w:t>（一）投标文件密封</w:t>
      </w:r>
    </w:p>
    <w:p w:rsidR="003E70BB" w:rsidRDefault="003E70BB" w:rsidP="00481ACF">
      <w:pPr>
        <w:tabs>
          <w:tab w:val="left" w:pos="1418"/>
        </w:tabs>
        <w:autoSpaceDE w:val="0"/>
        <w:autoSpaceDN w:val="0"/>
        <w:adjustRightInd w:val="0"/>
        <w:spacing w:line="360" w:lineRule="auto"/>
        <w:ind w:firstLineChars="250" w:firstLine="31680"/>
        <w:rPr>
          <w:rFonts w:ascii="宋体"/>
          <w:kern w:val="0"/>
          <w:sz w:val="24"/>
        </w:rPr>
      </w:pPr>
      <w:r>
        <w:rPr>
          <w:rFonts w:ascii="宋体" w:hAnsi="宋体"/>
          <w:kern w:val="0"/>
          <w:sz w:val="24"/>
        </w:rPr>
        <w:t>1</w:t>
      </w:r>
      <w:r>
        <w:rPr>
          <w:rFonts w:ascii="宋体" w:hAnsi="宋体" w:hint="eastAsia"/>
          <w:kern w:val="0"/>
          <w:sz w:val="24"/>
        </w:rPr>
        <w:t>、所有投标资料按投标文件的组成所列内容及顺序装订成册，且含有目录及页码。商务资信标书、报价标书各自</w:t>
      </w:r>
      <w:r>
        <w:rPr>
          <w:rFonts w:ascii="宋体" w:hAnsi="宋体" w:hint="eastAsia"/>
          <w:color w:val="000000"/>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在投标文件封面上加盖“正本”或“副本”字样。封面不得简装，不得活页装订。若不按上述要求制作标书，做无效标处理。</w:t>
      </w:r>
    </w:p>
    <w:p w:rsidR="003E70BB" w:rsidRDefault="003E70BB">
      <w:pPr>
        <w:tabs>
          <w:tab w:val="left" w:pos="1418"/>
        </w:tabs>
        <w:autoSpaceDE w:val="0"/>
        <w:autoSpaceDN w:val="0"/>
        <w:adjustRightInd w:val="0"/>
        <w:spacing w:line="360" w:lineRule="auto"/>
        <w:rPr>
          <w:rFonts w:ascii="宋体"/>
          <w:kern w:val="0"/>
          <w:sz w:val="24"/>
        </w:rPr>
      </w:pPr>
      <w:r>
        <w:rPr>
          <w:rFonts w:ascii="宋体" w:hAnsi="宋体"/>
          <w:kern w:val="0"/>
          <w:sz w:val="24"/>
        </w:rPr>
        <w:t xml:space="preserve">     2</w:t>
      </w:r>
      <w:r>
        <w:rPr>
          <w:rFonts w:ascii="宋体" w:hAnsi="宋体" w:hint="eastAsia"/>
          <w:kern w:val="0"/>
          <w:sz w:val="24"/>
        </w:rPr>
        <w:t>、投标文件封面和密封封皮上均写明招标编号、招标项目名称、投标方名称，并注明“投标文件名称（商务资信标书</w:t>
      </w:r>
      <w:r>
        <w:rPr>
          <w:rFonts w:ascii="宋体" w:hAnsi="宋体"/>
          <w:kern w:val="0"/>
          <w:sz w:val="24"/>
        </w:rPr>
        <w:t>/</w:t>
      </w:r>
      <w:r>
        <w:rPr>
          <w:rFonts w:ascii="宋体" w:hAnsi="宋体" w:hint="eastAsia"/>
          <w:kern w:val="0"/>
          <w:sz w:val="24"/>
        </w:rPr>
        <w:t>报价标书）”、“开标时启封”字样。密封皮封口处上必须盖有投标单位公章或投标全权代表签字。（总体格式按照招标文件第七部分）</w:t>
      </w:r>
    </w:p>
    <w:p w:rsidR="003E70BB" w:rsidRDefault="003E70BB">
      <w:pPr>
        <w:pStyle w:val="NormalWeb"/>
        <w:spacing w:before="0" w:beforeAutospacing="0" w:after="0" w:afterAutospacing="0" w:line="360" w:lineRule="auto"/>
      </w:pPr>
      <w:r>
        <w:t xml:space="preserve">    3</w:t>
      </w:r>
      <w:r>
        <w:rPr>
          <w:rFonts w:hint="eastAsia"/>
        </w:rPr>
        <w:t>、如果投标方未按上述要求密封及加写标记，招标方对投标文件的误投和提前启封不负责任。</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（二）投标截止时间</w:t>
      </w:r>
    </w:p>
    <w:p w:rsidR="003E70BB" w:rsidRPr="00756BD8" w:rsidRDefault="003E70BB" w:rsidP="00481ACF">
      <w:pPr>
        <w:pStyle w:val="NormalIndent"/>
        <w:adjustRightInd w:val="0"/>
        <w:snapToGrid w:val="0"/>
        <w:spacing w:line="340" w:lineRule="exact"/>
        <w:ind w:firstLineChars="150" w:firstLine="31680"/>
        <w:rPr>
          <w:rFonts w:ascii="宋体"/>
          <w:b/>
          <w:kern w:val="0"/>
          <w:szCs w:val="24"/>
        </w:rPr>
      </w:pPr>
      <w:r w:rsidRPr="00756BD8">
        <w:rPr>
          <w:rFonts w:ascii="宋体" w:hAnsi="宋体"/>
          <w:b/>
          <w:kern w:val="0"/>
          <w:szCs w:val="24"/>
        </w:rPr>
        <w:t>1</w:t>
      </w:r>
      <w:r w:rsidRPr="00756BD8">
        <w:rPr>
          <w:rFonts w:ascii="宋体" w:hAnsi="宋体" w:hint="eastAsia"/>
          <w:b/>
          <w:kern w:val="0"/>
          <w:szCs w:val="24"/>
        </w:rPr>
        <w:t>、投标人法定代表人应持本人有效身份证原件（须为第二代身份证，临时身份证等其他证件均无效）参加开标会议，再签名报到，以证明其出席开标会议。法定代表人未能参加开标会议的，投标文件不予签收。投标文件必须在规定的投标截止时间前由法定代表人送达指定的投标地点。</w:t>
      </w:r>
    </w:p>
    <w:p w:rsidR="003E70BB" w:rsidRDefault="003E70BB" w:rsidP="00481ACF">
      <w:pPr>
        <w:tabs>
          <w:tab w:val="left" w:pos="1418"/>
        </w:tabs>
        <w:autoSpaceDE w:val="0"/>
        <w:autoSpaceDN w:val="0"/>
        <w:adjustRightInd w:val="0"/>
        <w:spacing w:line="360" w:lineRule="auto"/>
        <w:ind w:firstLineChars="100" w:firstLine="31680"/>
        <w:rPr>
          <w:rFonts w:asci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（三）投标文件的补充、修改和撤回。</w:t>
      </w:r>
    </w:p>
    <w:p w:rsidR="003E70BB" w:rsidRDefault="003E70BB" w:rsidP="00481ACF">
      <w:pPr>
        <w:tabs>
          <w:tab w:val="left" w:pos="1418"/>
        </w:tabs>
        <w:autoSpaceDE w:val="0"/>
        <w:autoSpaceDN w:val="0"/>
        <w:adjustRightInd w:val="0"/>
        <w:spacing w:line="360" w:lineRule="auto"/>
        <w:ind w:firstLineChars="200" w:firstLine="31680"/>
        <w:jc w:val="left"/>
        <w:rPr>
          <w:rFonts w:ascii="宋体"/>
          <w:kern w:val="0"/>
          <w:sz w:val="24"/>
        </w:rPr>
      </w:pPr>
      <w:r>
        <w:rPr>
          <w:rFonts w:ascii="宋体" w:hAnsi="宋体"/>
          <w:kern w:val="0"/>
          <w:sz w:val="24"/>
        </w:rPr>
        <w:t>1</w:t>
      </w:r>
      <w:r>
        <w:rPr>
          <w:rFonts w:ascii="宋体" w:hAnsi="宋体" w:hint="eastAsia"/>
          <w:kern w:val="0"/>
          <w:sz w:val="24"/>
        </w:rPr>
        <w:t>、投标方如需对上交的投标文件进行补充、修改或撤回的，必须在投标截止时间以前书面通知招标方（邮寄或送达）。</w:t>
      </w:r>
    </w:p>
    <w:p w:rsidR="003E70BB" w:rsidRDefault="003E70BB" w:rsidP="00481ACF">
      <w:pPr>
        <w:tabs>
          <w:tab w:val="left" w:pos="1418"/>
        </w:tabs>
        <w:autoSpaceDE w:val="0"/>
        <w:autoSpaceDN w:val="0"/>
        <w:adjustRightInd w:val="0"/>
        <w:spacing w:line="360" w:lineRule="auto"/>
        <w:ind w:firstLineChars="199" w:firstLine="31680"/>
        <w:rPr>
          <w:rFonts w:ascii="宋体"/>
          <w:kern w:val="0"/>
          <w:sz w:val="24"/>
        </w:rPr>
      </w:pPr>
      <w:r>
        <w:rPr>
          <w:rFonts w:ascii="宋体" w:hAnsi="宋体"/>
          <w:kern w:val="0"/>
          <w:sz w:val="24"/>
        </w:rPr>
        <w:t>2</w:t>
      </w:r>
      <w:r>
        <w:rPr>
          <w:rFonts w:ascii="宋体" w:hAnsi="宋体" w:hint="eastAsia"/>
          <w:kern w:val="0"/>
          <w:sz w:val="24"/>
        </w:rPr>
        <w:t>、投标修改文件必须密封，在密封袋上写明招标编号、招标项目名称、投标方名称、并注明“修改文件”、“开标时启封”字样，其作为投标文件的组成部份。</w:t>
      </w:r>
    </w:p>
    <w:p w:rsidR="003E70BB" w:rsidRDefault="003E70BB">
      <w:pPr>
        <w:tabs>
          <w:tab w:val="left" w:pos="1418"/>
        </w:tabs>
        <w:autoSpaceDE w:val="0"/>
        <w:autoSpaceDN w:val="0"/>
        <w:adjustRightInd w:val="0"/>
        <w:spacing w:line="360" w:lineRule="auto"/>
        <w:rPr>
          <w:rFonts w:ascii="宋体"/>
          <w:b/>
          <w:kern w:val="0"/>
          <w:sz w:val="24"/>
        </w:rPr>
      </w:pPr>
      <w:r>
        <w:rPr>
          <w:rFonts w:ascii="宋体" w:hAnsi="宋体" w:hint="eastAsia"/>
          <w:b/>
          <w:kern w:val="0"/>
          <w:sz w:val="24"/>
        </w:rPr>
        <w:t>五、开标和评标</w:t>
      </w:r>
    </w:p>
    <w:p w:rsidR="003E70BB" w:rsidRDefault="003E70BB">
      <w:pPr>
        <w:autoSpaceDE w:val="0"/>
        <w:autoSpaceDN w:val="0"/>
        <w:adjustRightInd w:val="0"/>
        <w:spacing w:line="360" w:lineRule="auto"/>
        <w:rPr>
          <w:rFonts w:ascii="宋体"/>
          <w:kern w:val="0"/>
          <w:sz w:val="24"/>
        </w:rPr>
      </w:pPr>
      <w:r>
        <w:rPr>
          <w:rFonts w:ascii="宋体" w:hAnsi="宋体" w:hint="eastAsia"/>
          <w:kern w:val="0"/>
          <w:sz w:val="24"/>
        </w:rPr>
        <w:t>（一）开标</w:t>
      </w:r>
    </w:p>
    <w:p w:rsidR="003E70BB" w:rsidRDefault="003E70BB" w:rsidP="00481ACF">
      <w:pPr>
        <w:autoSpaceDE w:val="0"/>
        <w:autoSpaceDN w:val="0"/>
        <w:adjustRightInd w:val="0"/>
        <w:spacing w:line="360" w:lineRule="auto"/>
        <w:ind w:firstLineChars="200" w:firstLine="31680"/>
        <w:rPr>
          <w:rFonts w:ascii="宋体"/>
          <w:kern w:val="0"/>
          <w:sz w:val="24"/>
        </w:rPr>
      </w:pPr>
      <w:r>
        <w:rPr>
          <w:rFonts w:ascii="宋体" w:hAnsi="宋体"/>
          <w:kern w:val="0"/>
          <w:sz w:val="24"/>
        </w:rPr>
        <w:t>1</w:t>
      </w:r>
      <w:r>
        <w:rPr>
          <w:rFonts w:ascii="宋体" w:hAnsi="宋体" w:hint="eastAsia"/>
          <w:kern w:val="0"/>
          <w:sz w:val="24"/>
        </w:rPr>
        <w:t>、招标方在“招标公告”规定的时间和地点公开开标（</w:t>
      </w:r>
      <w:r>
        <w:rPr>
          <w:rFonts w:ascii="宋体" w:hAnsi="宋体" w:cs="Arial" w:hint="eastAsia"/>
          <w:sz w:val="24"/>
        </w:rPr>
        <w:t>采用先评审技术服务方案和商务资格</w:t>
      </w:r>
      <w:r>
        <w:rPr>
          <w:rFonts w:ascii="宋体" w:cs="Arial"/>
          <w:sz w:val="24"/>
        </w:rPr>
        <w:t>,</w:t>
      </w:r>
      <w:r>
        <w:rPr>
          <w:rFonts w:ascii="宋体" w:hAnsi="宋体" w:cs="Arial" w:hint="eastAsia"/>
          <w:sz w:val="24"/>
        </w:rPr>
        <w:t>后公开并评审商务报价的办法</w:t>
      </w:r>
      <w:r>
        <w:rPr>
          <w:rFonts w:ascii="宋体" w:hAnsi="宋体" w:hint="eastAsia"/>
          <w:kern w:val="0"/>
          <w:sz w:val="24"/>
        </w:rPr>
        <w:t>实施）。</w:t>
      </w:r>
    </w:p>
    <w:p w:rsidR="003E70BB" w:rsidRDefault="003E70BB">
      <w:pPr>
        <w:tabs>
          <w:tab w:val="left" w:pos="10440"/>
        </w:tabs>
        <w:autoSpaceDE w:val="0"/>
        <w:autoSpaceDN w:val="0"/>
        <w:adjustRightInd w:val="0"/>
        <w:spacing w:line="360" w:lineRule="auto"/>
        <w:rPr>
          <w:rFonts w:ascii="宋体"/>
          <w:kern w:val="0"/>
          <w:sz w:val="24"/>
        </w:rPr>
      </w:pPr>
      <w:r>
        <w:rPr>
          <w:rFonts w:ascii="宋体" w:hAnsi="宋体"/>
          <w:kern w:val="0"/>
          <w:sz w:val="24"/>
        </w:rPr>
        <w:t xml:space="preserve">    2</w:t>
      </w:r>
      <w:r>
        <w:rPr>
          <w:rFonts w:ascii="宋体" w:hAnsi="宋体" w:hint="eastAsia"/>
          <w:kern w:val="0"/>
          <w:sz w:val="24"/>
        </w:rPr>
        <w:t>、开标时，招标方将检查投标文件的密封情况在确认无误后拆封唱标。唱标主要内容为投标文件正本中“开标一览表”的内容，以及招标方认为合适的其他内容，并做唱标记录。</w:t>
      </w:r>
    </w:p>
    <w:p w:rsidR="003E70BB" w:rsidRDefault="003E70BB">
      <w:pPr>
        <w:tabs>
          <w:tab w:val="left" w:pos="10440"/>
        </w:tabs>
        <w:autoSpaceDE w:val="0"/>
        <w:autoSpaceDN w:val="0"/>
        <w:adjustRightInd w:val="0"/>
        <w:spacing w:line="360" w:lineRule="auto"/>
        <w:rPr>
          <w:rFonts w:ascii="宋体"/>
          <w:kern w:val="0"/>
          <w:sz w:val="24"/>
        </w:rPr>
      </w:pPr>
      <w:r>
        <w:rPr>
          <w:rFonts w:ascii="宋体" w:hAnsi="宋体"/>
          <w:kern w:val="0"/>
          <w:sz w:val="24"/>
        </w:rPr>
        <w:t xml:space="preserve">    3</w:t>
      </w:r>
      <w:r>
        <w:rPr>
          <w:rFonts w:ascii="宋体" w:hAnsi="宋体" w:hint="eastAsia"/>
          <w:kern w:val="0"/>
          <w:sz w:val="24"/>
        </w:rPr>
        <w:t>、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3E70BB" w:rsidRDefault="003E70BB" w:rsidP="00481ACF">
      <w:pPr>
        <w:autoSpaceDE w:val="0"/>
        <w:autoSpaceDN w:val="0"/>
        <w:adjustRightInd w:val="0"/>
        <w:spacing w:line="360" w:lineRule="auto"/>
        <w:ind w:firstLineChars="150" w:firstLine="31680"/>
        <w:rPr>
          <w:rFonts w:ascii="宋体"/>
          <w:kern w:val="0"/>
          <w:sz w:val="24"/>
        </w:rPr>
      </w:pPr>
      <w:r>
        <w:rPr>
          <w:rFonts w:ascii="宋体" w:hAnsi="宋体" w:hint="eastAsia"/>
          <w:kern w:val="0"/>
          <w:sz w:val="24"/>
        </w:rPr>
        <w:t>（二）评标委员会</w:t>
      </w:r>
    </w:p>
    <w:p w:rsidR="003E70BB" w:rsidRDefault="003E70BB" w:rsidP="00481ACF">
      <w:pPr>
        <w:autoSpaceDE w:val="0"/>
        <w:autoSpaceDN w:val="0"/>
        <w:adjustRightInd w:val="0"/>
        <w:spacing w:line="360" w:lineRule="auto"/>
        <w:ind w:firstLineChars="250" w:firstLine="31680"/>
        <w:rPr>
          <w:rFonts w:ascii="宋体"/>
          <w:kern w:val="0"/>
          <w:sz w:val="24"/>
        </w:rPr>
      </w:pPr>
      <w:r>
        <w:rPr>
          <w:rFonts w:ascii="宋体" w:hAnsi="宋体"/>
          <w:kern w:val="0"/>
          <w:sz w:val="24"/>
        </w:rPr>
        <w:t>1</w:t>
      </w:r>
      <w:r>
        <w:rPr>
          <w:rFonts w:ascii="宋体" w:hAnsi="宋体" w:hint="eastAsia"/>
          <w:kern w:val="0"/>
          <w:sz w:val="24"/>
        </w:rPr>
        <w:t>、招标方将根据本次招标采购的特点按规定组建评标委员会，评标委员会对投标文件进行审查、质疑、评估和比较。</w:t>
      </w:r>
    </w:p>
    <w:p w:rsidR="003E70BB" w:rsidRDefault="003E70BB" w:rsidP="00481ACF">
      <w:pPr>
        <w:autoSpaceDE w:val="0"/>
        <w:autoSpaceDN w:val="0"/>
        <w:adjustRightInd w:val="0"/>
        <w:spacing w:line="360" w:lineRule="auto"/>
        <w:ind w:firstLineChars="200" w:firstLine="31680"/>
        <w:jc w:val="left"/>
        <w:rPr>
          <w:rFonts w:ascii="宋体"/>
          <w:kern w:val="0"/>
          <w:sz w:val="24"/>
        </w:rPr>
      </w:pPr>
      <w:r>
        <w:rPr>
          <w:rFonts w:ascii="宋体" w:hAnsi="宋体"/>
          <w:kern w:val="0"/>
          <w:sz w:val="24"/>
        </w:rPr>
        <w:t>2</w:t>
      </w:r>
      <w:r>
        <w:rPr>
          <w:rFonts w:ascii="宋体" w:hAnsi="宋体" w:hint="eastAsia"/>
          <w:kern w:val="0"/>
          <w:sz w:val="24"/>
        </w:rPr>
        <w:t xml:space="preserve">、招标期间，投标方应由法定代表人参加询标。　</w:t>
      </w:r>
    </w:p>
    <w:p w:rsidR="003E70BB" w:rsidRDefault="003E70BB">
      <w:pPr>
        <w:numPr>
          <w:ilvl w:val="0"/>
          <w:numId w:val="44"/>
        </w:numPr>
        <w:autoSpaceDE w:val="0"/>
        <w:autoSpaceDN w:val="0"/>
        <w:adjustRightInd w:val="0"/>
        <w:spacing w:line="360" w:lineRule="auto"/>
        <w:rPr>
          <w:rFonts w:ascii="宋体"/>
          <w:kern w:val="0"/>
          <w:sz w:val="24"/>
        </w:rPr>
      </w:pPr>
      <w:r>
        <w:rPr>
          <w:rFonts w:ascii="宋体" w:hAnsi="宋体" w:hint="eastAsia"/>
          <w:kern w:val="0"/>
          <w:sz w:val="24"/>
        </w:rPr>
        <w:t>对“投标文件”的资格性检查、符合性检查和响应性的确定</w:t>
      </w:r>
    </w:p>
    <w:p w:rsidR="003E70BB" w:rsidRDefault="003E70BB" w:rsidP="00481ACF">
      <w:pPr>
        <w:autoSpaceDE w:val="0"/>
        <w:autoSpaceDN w:val="0"/>
        <w:adjustRightInd w:val="0"/>
        <w:spacing w:line="360" w:lineRule="auto"/>
        <w:ind w:firstLineChars="200" w:firstLine="31680"/>
        <w:jc w:val="left"/>
        <w:rPr>
          <w:rFonts w:ascii="宋体"/>
          <w:kern w:val="0"/>
          <w:sz w:val="24"/>
        </w:rPr>
      </w:pPr>
      <w:r>
        <w:rPr>
          <w:rFonts w:ascii="宋体" w:hAnsi="宋体"/>
          <w:kern w:val="0"/>
          <w:sz w:val="24"/>
        </w:rPr>
        <w:t>1</w:t>
      </w:r>
      <w:r>
        <w:rPr>
          <w:rFonts w:ascii="宋体" w:hAnsi="宋体" w:hint="eastAsia"/>
          <w:kern w:val="0"/>
          <w:sz w:val="24"/>
        </w:rPr>
        <w:t>、资格性检查。评标委员会对投标文件中的资格证明、投标保证金等进行审查，以确定投标供应商是否具备投标资格。</w:t>
      </w:r>
    </w:p>
    <w:p w:rsidR="003E70BB" w:rsidRDefault="003E70BB" w:rsidP="00481ACF">
      <w:pPr>
        <w:autoSpaceDE w:val="0"/>
        <w:autoSpaceDN w:val="0"/>
        <w:adjustRightInd w:val="0"/>
        <w:spacing w:line="360" w:lineRule="auto"/>
        <w:ind w:leftChars="67" w:left="31680" w:firstLineChars="140" w:firstLine="31680"/>
        <w:rPr>
          <w:rFonts w:ascii="宋体"/>
          <w:kern w:val="0"/>
          <w:sz w:val="24"/>
        </w:rPr>
      </w:pPr>
      <w:r>
        <w:rPr>
          <w:rFonts w:ascii="宋体" w:hAnsi="宋体"/>
          <w:kern w:val="0"/>
          <w:sz w:val="24"/>
        </w:rPr>
        <w:t>2</w:t>
      </w:r>
      <w:r>
        <w:rPr>
          <w:rFonts w:ascii="宋体" w:hAnsi="宋体" w:hint="eastAsia"/>
          <w:kern w:val="0"/>
          <w:sz w:val="24"/>
        </w:rPr>
        <w:t>、符合性检查。评标委员会从投标文件的有效性、完整性和对招标文件的响应程度进行审查，以确定是否对招标文件的实质性要求作出响应。</w:t>
      </w:r>
    </w:p>
    <w:p w:rsidR="003E70BB" w:rsidRDefault="003E70BB" w:rsidP="00481ACF">
      <w:pPr>
        <w:autoSpaceDE w:val="0"/>
        <w:autoSpaceDN w:val="0"/>
        <w:adjustRightInd w:val="0"/>
        <w:spacing w:line="360" w:lineRule="auto"/>
        <w:ind w:firstLineChars="200" w:firstLine="31680"/>
        <w:rPr>
          <w:rFonts w:asci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rsidR="003E70BB" w:rsidRDefault="003E70BB" w:rsidP="00481ACF">
      <w:pPr>
        <w:autoSpaceDE w:val="0"/>
        <w:autoSpaceDN w:val="0"/>
        <w:adjustRightInd w:val="0"/>
        <w:spacing w:line="360" w:lineRule="auto"/>
        <w:ind w:firstLineChars="200" w:firstLine="31680"/>
        <w:rPr>
          <w:rFonts w:asci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3E70BB" w:rsidRDefault="003E70BB" w:rsidP="00481ACF">
      <w:pPr>
        <w:autoSpaceDE w:val="0"/>
        <w:autoSpaceDN w:val="0"/>
        <w:adjustRightInd w:val="0"/>
        <w:spacing w:line="360" w:lineRule="auto"/>
        <w:ind w:firstLineChars="200" w:firstLine="31680"/>
        <w:rPr>
          <w:rFonts w:ascii="宋体"/>
          <w:kern w:val="0"/>
          <w:sz w:val="24"/>
        </w:rPr>
      </w:pPr>
      <w:r>
        <w:rPr>
          <w:rFonts w:ascii="宋体" w:hAnsi="宋体"/>
          <w:kern w:val="0"/>
          <w:sz w:val="24"/>
        </w:rPr>
        <w:t>5</w:t>
      </w:r>
      <w:r>
        <w:rPr>
          <w:rFonts w:ascii="宋体" w:hAnsi="宋体" w:hint="eastAsia"/>
          <w:kern w:val="0"/>
          <w:sz w:val="24"/>
        </w:rPr>
        <w:t>、招标方将拒绝被评标委员会确定为非实质性响应的投标方。投标方不能通过修正或撤销不符之处，而使其投标成为实质性响应的投标。</w:t>
      </w:r>
    </w:p>
    <w:p w:rsidR="003E70BB" w:rsidRDefault="003E70BB" w:rsidP="00481ACF">
      <w:pPr>
        <w:tabs>
          <w:tab w:val="left" w:pos="1898"/>
        </w:tabs>
        <w:autoSpaceDE w:val="0"/>
        <w:autoSpaceDN w:val="0"/>
        <w:adjustRightInd w:val="0"/>
        <w:spacing w:line="360" w:lineRule="auto"/>
        <w:ind w:firstLineChars="200" w:firstLine="31680"/>
        <w:rPr>
          <w:rFonts w:asci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3E70BB" w:rsidRDefault="003E70BB" w:rsidP="00481ACF">
      <w:pPr>
        <w:tabs>
          <w:tab w:val="left" w:pos="1898"/>
        </w:tabs>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）应交未交投标保证金的；</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）未按照招标文件规定要求密封、签署、盖章的；</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）不具备招标文件中规定资格要求的；</w:t>
      </w:r>
    </w:p>
    <w:p w:rsidR="003E70BB" w:rsidRDefault="003E70BB" w:rsidP="00481ACF">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）不符合法律、法规和招标文件中规定的其他实质性要求的。</w:t>
      </w:r>
    </w:p>
    <w:p w:rsidR="003E70BB" w:rsidRDefault="003E70BB">
      <w:pPr>
        <w:autoSpaceDE w:val="0"/>
        <w:autoSpaceDN w:val="0"/>
        <w:adjustRightInd w:val="0"/>
        <w:spacing w:line="360" w:lineRule="auto"/>
        <w:rPr>
          <w:rFonts w:asci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3E70BB" w:rsidRDefault="003E70BB">
      <w:pPr>
        <w:numPr>
          <w:ilvl w:val="0"/>
          <w:numId w:val="45"/>
        </w:numPr>
        <w:autoSpaceDE w:val="0"/>
        <w:autoSpaceDN w:val="0"/>
        <w:adjustRightInd w:val="0"/>
        <w:spacing w:line="360" w:lineRule="auto"/>
        <w:rPr>
          <w:rFonts w:ascii="宋体"/>
          <w:kern w:val="0"/>
          <w:sz w:val="24"/>
        </w:rPr>
      </w:pPr>
      <w:r>
        <w:rPr>
          <w:rFonts w:ascii="宋体" w:hAnsi="宋体" w:hint="eastAsia"/>
          <w:kern w:val="0"/>
          <w:sz w:val="24"/>
        </w:rPr>
        <w:t>出现影响采购公正的违法、违规行为的；</w:t>
      </w:r>
    </w:p>
    <w:p w:rsidR="003E70BB" w:rsidRDefault="003E70BB">
      <w:pPr>
        <w:numPr>
          <w:ilvl w:val="0"/>
          <w:numId w:val="45"/>
        </w:numPr>
        <w:autoSpaceDE w:val="0"/>
        <w:autoSpaceDN w:val="0"/>
        <w:adjustRightInd w:val="0"/>
        <w:spacing w:line="360" w:lineRule="auto"/>
        <w:rPr>
          <w:rFonts w:ascii="宋体"/>
          <w:kern w:val="0"/>
          <w:sz w:val="24"/>
        </w:rPr>
      </w:pPr>
      <w:r>
        <w:rPr>
          <w:rFonts w:ascii="宋体" w:hAnsi="宋体" w:hint="eastAsia"/>
          <w:kern w:val="0"/>
          <w:sz w:val="24"/>
        </w:rPr>
        <w:t>投标人的报价均超过了预算，采购人不能支付的；</w:t>
      </w:r>
    </w:p>
    <w:p w:rsidR="003E70BB" w:rsidRDefault="003E70BB">
      <w:pPr>
        <w:numPr>
          <w:ilvl w:val="0"/>
          <w:numId w:val="45"/>
        </w:numPr>
        <w:autoSpaceDE w:val="0"/>
        <w:autoSpaceDN w:val="0"/>
        <w:adjustRightInd w:val="0"/>
        <w:spacing w:line="360" w:lineRule="auto"/>
        <w:rPr>
          <w:rFonts w:ascii="宋体"/>
          <w:kern w:val="0"/>
          <w:sz w:val="24"/>
        </w:rPr>
      </w:pPr>
      <w:r>
        <w:rPr>
          <w:rFonts w:ascii="宋体" w:hAnsi="宋体" w:hint="eastAsia"/>
          <w:kern w:val="0"/>
          <w:sz w:val="24"/>
        </w:rPr>
        <w:t>因重大变故，采购任务取消的。</w:t>
      </w:r>
    </w:p>
    <w:p w:rsidR="003E70BB" w:rsidRDefault="003E70BB">
      <w:pPr>
        <w:autoSpaceDE w:val="0"/>
        <w:autoSpaceDN w:val="0"/>
        <w:adjustRightInd w:val="0"/>
        <w:spacing w:line="360" w:lineRule="auto"/>
        <w:ind w:firstLine="480"/>
        <w:rPr>
          <w:rFonts w:ascii="宋体"/>
          <w:kern w:val="0"/>
          <w:sz w:val="24"/>
        </w:rPr>
      </w:pPr>
      <w:r>
        <w:rPr>
          <w:rFonts w:ascii="宋体" w:hAnsi="宋体" w:hint="eastAsia"/>
          <w:kern w:val="0"/>
          <w:sz w:val="24"/>
        </w:rPr>
        <w:t>（四）询标及投标文件的澄清</w:t>
      </w:r>
    </w:p>
    <w:p w:rsidR="003E70BB" w:rsidRDefault="003E70BB">
      <w:pPr>
        <w:autoSpaceDE w:val="0"/>
        <w:autoSpaceDN w:val="0"/>
        <w:adjustRightInd w:val="0"/>
        <w:spacing w:line="360" w:lineRule="auto"/>
        <w:ind w:firstLine="480"/>
        <w:rPr>
          <w:rFonts w:ascii="宋体"/>
          <w:kern w:val="0"/>
          <w:sz w:val="24"/>
        </w:rPr>
      </w:pPr>
      <w:r>
        <w:rPr>
          <w:rFonts w:ascii="宋体" w:hAnsi="宋体"/>
          <w:kern w:val="0"/>
          <w:sz w:val="24"/>
        </w:rPr>
        <w:t>1</w:t>
      </w:r>
      <w:r>
        <w:rPr>
          <w:rFonts w:ascii="宋体" w:hAnsi="宋体" w:hint="eastAsia"/>
          <w:kern w:val="0"/>
          <w:sz w:val="24"/>
        </w:rPr>
        <w:t>、询标是评标中的重要环节，投标人代表必须接受评标委员会的询标。</w:t>
      </w:r>
    </w:p>
    <w:p w:rsidR="003E70BB" w:rsidRDefault="003E70BB" w:rsidP="00481ACF">
      <w:pPr>
        <w:autoSpaceDE w:val="0"/>
        <w:autoSpaceDN w:val="0"/>
        <w:adjustRightInd w:val="0"/>
        <w:spacing w:line="360" w:lineRule="auto"/>
        <w:ind w:firstLineChars="200" w:firstLine="31680"/>
        <w:jc w:val="left"/>
        <w:rPr>
          <w:rFonts w:asci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3E70BB" w:rsidRDefault="003E70BB">
      <w:pPr>
        <w:autoSpaceDE w:val="0"/>
        <w:autoSpaceDN w:val="0"/>
        <w:adjustRightInd w:val="0"/>
        <w:spacing w:line="360" w:lineRule="auto"/>
        <w:ind w:firstLine="480"/>
        <w:rPr>
          <w:rFonts w:ascii="宋体"/>
          <w:kern w:val="0"/>
          <w:sz w:val="24"/>
        </w:rPr>
      </w:pPr>
      <w:r>
        <w:rPr>
          <w:rFonts w:ascii="宋体" w:hAnsi="宋体" w:hint="eastAsia"/>
          <w:kern w:val="0"/>
          <w:sz w:val="24"/>
        </w:rPr>
        <w:t>（五）评标原则和方法</w:t>
      </w:r>
      <w:r>
        <w:rPr>
          <w:rFonts w:ascii="宋体" w:hAnsi="宋体"/>
          <w:kern w:val="0"/>
          <w:sz w:val="24"/>
        </w:rPr>
        <w:t>`</w:t>
      </w:r>
    </w:p>
    <w:p w:rsidR="003E70BB" w:rsidRDefault="003E70BB">
      <w:pPr>
        <w:autoSpaceDE w:val="0"/>
        <w:autoSpaceDN w:val="0"/>
        <w:adjustRightInd w:val="0"/>
        <w:spacing w:line="360" w:lineRule="auto"/>
        <w:ind w:firstLine="480"/>
        <w:rPr>
          <w:rFonts w:ascii="宋体"/>
          <w:kern w:val="0"/>
          <w:sz w:val="24"/>
        </w:rPr>
      </w:pPr>
      <w:r>
        <w:rPr>
          <w:rFonts w:ascii="宋体" w:hAnsi="宋体"/>
          <w:kern w:val="0"/>
          <w:sz w:val="24"/>
        </w:rPr>
        <w:t>1</w:t>
      </w:r>
      <w:r>
        <w:rPr>
          <w:rFonts w:ascii="宋体" w:hAnsi="宋体" w:hint="eastAsia"/>
          <w:kern w:val="0"/>
          <w:sz w:val="24"/>
        </w:rPr>
        <w:t>、评标委员会对所有投标方的投标评估，都采用相同的程序和标准。</w:t>
      </w:r>
    </w:p>
    <w:p w:rsidR="003E70BB" w:rsidRDefault="003E70BB">
      <w:pPr>
        <w:autoSpaceDE w:val="0"/>
        <w:autoSpaceDN w:val="0"/>
        <w:adjustRightInd w:val="0"/>
        <w:spacing w:line="360" w:lineRule="auto"/>
        <w:ind w:firstLine="480"/>
        <w:rPr>
          <w:rFonts w:ascii="宋体"/>
          <w:kern w:val="0"/>
          <w:sz w:val="24"/>
        </w:rPr>
      </w:pPr>
      <w:r>
        <w:rPr>
          <w:rFonts w:ascii="宋体" w:hAnsi="宋体"/>
          <w:kern w:val="0"/>
          <w:sz w:val="24"/>
        </w:rPr>
        <w:t>2</w:t>
      </w:r>
      <w:r>
        <w:rPr>
          <w:rFonts w:ascii="宋体" w:hAnsi="宋体" w:hint="eastAsia"/>
          <w:kern w:val="0"/>
          <w:sz w:val="24"/>
        </w:rPr>
        <w:t>、评标严格按照招标文件的要求和条件进行。</w:t>
      </w:r>
    </w:p>
    <w:p w:rsidR="003E70BB" w:rsidRDefault="003E70BB">
      <w:pPr>
        <w:tabs>
          <w:tab w:val="left" w:pos="2573"/>
        </w:tabs>
        <w:autoSpaceDE w:val="0"/>
        <w:autoSpaceDN w:val="0"/>
        <w:adjustRightInd w:val="0"/>
        <w:spacing w:line="360" w:lineRule="auto"/>
        <w:rPr>
          <w:rFonts w:ascii="宋体"/>
          <w:kern w:val="0"/>
          <w:sz w:val="24"/>
        </w:rPr>
      </w:pPr>
      <w:r>
        <w:rPr>
          <w:rFonts w:ascii="宋体" w:hAnsi="宋体"/>
          <w:kern w:val="0"/>
          <w:sz w:val="24"/>
        </w:rPr>
        <w:t xml:space="preserve">    3</w:t>
      </w:r>
      <w:r>
        <w:rPr>
          <w:rFonts w:ascii="宋体" w:hAnsi="宋体" w:hint="eastAsia"/>
          <w:kern w:val="0"/>
          <w:sz w:val="24"/>
        </w:rPr>
        <w:t>、评标委员会就所有投标文件是否对招标文件的实质性要求作出完全响应进行审查，确定合格投标人。</w:t>
      </w:r>
    </w:p>
    <w:p w:rsidR="003E70BB" w:rsidRDefault="003E70BB">
      <w:pPr>
        <w:tabs>
          <w:tab w:val="left" w:pos="2573"/>
        </w:tabs>
        <w:autoSpaceDE w:val="0"/>
        <w:autoSpaceDN w:val="0"/>
        <w:adjustRightInd w:val="0"/>
        <w:spacing w:line="360" w:lineRule="auto"/>
        <w:ind w:firstLine="480"/>
        <w:rPr>
          <w:rFonts w:asci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3E70BB" w:rsidRDefault="003E70BB">
      <w:pPr>
        <w:tabs>
          <w:tab w:val="left" w:pos="2573"/>
        </w:tabs>
        <w:autoSpaceDE w:val="0"/>
        <w:autoSpaceDN w:val="0"/>
        <w:adjustRightInd w:val="0"/>
        <w:spacing w:line="360" w:lineRule="auto"/>
        <w:ind w:firstLine="480"/>
        <w:rPr>
          <w:rFonts w:ascii="宋体"/>
          <w:kern w:val="0"/>
          <w:sz w:val="24"/>
        </w:rPr>
      </w:pPr>
      <w:r>
        <w:rPr>
          <w:rFonts w:ascii="宋体" w:hAnsi="宋体" w:hint="eastAsia"/>
          <w:b/>
          <w:kern w:val="0"/>
          <w:sz w:val="24"/>
        </w:rPr>
        <w:t>六、授予合同</w:t>
      </w:r>
    </w:p>
    <w:p w:rsidR="003E70BB" w:rsidRDefault="003E70BB">
      <w:pPr>
        <w:numPr>
          <w:ilvl w:val="0"/>
          <w:numId w:val="46"/>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中标条件</w:t>
      </w:r>
    </w:p>
    <w:p w:rsidR="003E70BB" w:rsidRDefault="003E70BB">
      <w:pPr>
        <w:numPr>
          <w:ilvl w:val="0"/>
          <w:numId w:val="47"/>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投标文件基本符合招标文件要求；</w:t>
      </w:r>
    </w:p>
    <w:p w:rsidR="003E70BB" w:rsidRDefault="003E70BB">
      <w:pPr>
        <w:numPr>
          <w:ilvl w:val="0"/>
          <w:numId w:val="47"/>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投标方有很好的执行合同的能力；</w:t>
      </w:r>
    </w:p>
    <w:p w:rsidR="003E70BB" w:rsidRDefault="003E70BB">
      <w:pPr>
        <w:numPr>
          <w:ilvl w:val="0"/>
          <w:numId w:val="47"/>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投标方能够提供质量技术、商务经济占综合优势的产品及服务；</w:t>
      </w:r>
    </w:p>
    <w:p w:rsidR="003E70BB" w:rsidRDefault="003E70BB">
      <w:pPr>
        <w:numPr>
          <w:ilvl w:val="0"/>
          <w:numId w:val="47"/>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合同条款便于招标方操作。</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（二）中标通知</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（三）在投标有效期内，招标方将通知其他投标单位招标结果。招标方对未中标的投标方不作落标原因解释。</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（四）签定合同</w:t>
      </w:r>
    </w:p>
    <w:p w:rsidR="003E70BB" w:rsidRDefault="003E70BB" w:rsidP="00481ACF">
      <w:pPr>
        <w:tabs>
          <w:tab w:val="left" w:pos="1898"/>
        </w:tabs>
        <w:autoSpaceDE w:val="0"/>
        <w:autoSpaceDN w:val="0"/>
        <w:adjustRightInd w:val="0"/>
        <w:spacing w:line="360" w:lineRule="auto"/>
        <w:ind w:firstLineChars="200" w:firstLine="31680"/>
        <w:rPr>
          <w:rFonts w:asci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color w:val="000000"/>
          <w:kern w:val="0"/>
          <w:sz w:val="24"/>
          <w:u w:val="single"/>
        </w:rPr>
        <w:t xml:space="preserve"> 7 </w:t>
      </w:r>
      <w:r>
        <w:rPr>
          <w:rFonts w:ascii="宋体" w:hAnsi="宋体" w:hint="eastAsia"/>
          <w:color w:val="000000"/>
          <w:kern w:val="0"/>
          <w:sz w:val="24"/>
        </w:rPr>
        <w:t>天内</w:t>
      </w:r>
      <w:r>
        <w:rPr>
          <w:rFonts w:ascii="宋体" w:hAnsi="宋体" w:hint="eastAsia"/>
          <w:kern w:val="0"/>
          <w:sz w:val="24"/>
        </w:rPr>
        <w:t>）签订合同。</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2</w:t>
      </w:r>
      <w:r>
        <w:rPr>
          <w:rFonts w:ascii="宋体" w:hAnsi="宋体" w:hint="eastAsia"/>
          <w:kern w:val="0"/>
          <w:sz w:val="24"/>
        </w:rPr>
        <w:t>、招标文件、中标方的投标文件及投标修改文件、评标过程中有关澄清文件及经双方签字的询标纪要和中标通知书均作为合同签订相关依据。</w:t>
      </w:r>
    </w:p>
    <w:p w:rsidR="003E70BB" w:rsidRDefault="003E70BB">
      <w:pPr>
        <w:tabs>
          <w:tab w:val="left" w:pos="1898"/>
        </w:tabs>
        <w:autoSpaceDE w:val="0"/>
        <w:autoSpaceDN w:val="0"/>
        <w:adjustRightInd w:val="0"/>
        <w:spacing w:line="360" w:lineRule="auto"/>
        <w:ind w:firstLine="480"/>
        <w:rPr>
          <w:rFonts w:ascii="宋体"/>
          <w:kern w:val="0"/>
          <w:sz w:val="24"/>
        </w:rPr>
      </w:pPr>
      <w:r>
        <w:rPr>
          <w:rFonts w:ascii="宋体" w:hAnsi="宋体"/>
          <w:kern w:val="0"/>
          <w:sz w:val="24"/>
        </w:rPr>
        <w:t>3</w:t>
      </w:r>
      <w:r>
        <w:rPr>
          <w:rFonts w:ascii="宋体" w:hAnsi="宋体" w:hint="eastAsia"/>
          <w:kern w:val="0"/>
          <w:sz w:val="24"/>
        </w:rPr>
        <w:t>、拒签合同的责任</w:t>
      </w:r>
    </w:p>
    <w:p w:rsidR="003E70BB" w:rsidRDefault="003E70BB">
      <w:pPr>
        <w:tabs>
          <w:tab w:val="left" w:pos="1238"/>
        </w:tabs>
        <w:autoSpaceDE w:val="0"/>
        <w:autoSpaceDN w:val="0"/>
        <w:adjustRightInd w:val="0"/>
        <w:spacing w:line="360" w:lineRule="auto"/>
        <w:ind w:firstLine="480"/>
        <w:rPr>
          <w:rFonts w:asci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3E70BB" w:rsidRDefault="003E70BB">
      <w:pPr>
        <w:tabs>
          <w:tab w:val="left" w:pos="1238"/>
        </w:tabs>
        <w:autoSpaceDE w:val="0"/>
        <w:autoSpaceDN w:val="0"/>
        <w:adjustRightInd w:val="0"/>
        <w:spacing w:line="360" w:lineRule="auto"/>
        <w:ind w:firstLine="480"/>
        <w:rPr>
          <w:rFonts w:ascii="宋体"/>
          <w:b/>
          <w:kern w:val="0"/>
          <w:sz w:val="24"/>
        </w:rPr>
      </w:pPr>
      <w:r>
        <w:rPr>
          <w:rFonts w:ascii="宋体" w:hAnsi="宋体" w:hint="eastAsia"/>
          <w:b/>
          <w:kern w:val="0"/>
          <w:sz w:val="24"/>
        </w:rPr>
        <w:t>七、招标方式与程序</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（一）招标方式：本次招标采取公开招标方式。</w:t>
      </w:r>
    </w:p>
    <w:p w:rsidR="003E70BB" w:rsidRDefault="003E70BB">
      <w:pPr>
        <w:tabs>
          <w:tab w:val="left" w:pos="1898"/>
        </w:tabs>
        <w:autoSpaceDE w:val="0"/>
        <w:autoSpaceDN w:val="0"/>
        <w:adjustRightInd w:val="0"/>
        <w:spacing w:line="360" w:lineRule="auto"/>
        <w:rPr>
          <w:rFonts w:ascii="宋体"/>
          <w:kern w:val="0"/>
          <w:sz w:val="24"/>
        </w:rPr>
      </w:pPr>
      <w:r>
        <w:rPr>
          <w:rFonts w:ascii="宋体" w:hAnsi="宋体" w:hint="eastAsia"/>
          <w:kern w:val="0"/>
          <w:sz w:val="24"/>
        </w:rPr>
        <w:t>（二）招标程序：</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发出公告；</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投标单位领取标书；</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投标；</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开标；</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询标，按序号分别进行；</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评标，评标小组成员进行评审；</w:t>
      </w:r>
    </w:p>
    <w:p w:rsidR="003E70BB" w:rsidRDefault="003E70BB">
      <w:pPr>
        <w:numPr>
          <w:ilvl w:val="0"/>
          <w:numId w:val="48"/>
        </w:numPr>
        <w:tabs>
          <w:tab w:val="left" w:pos="1898"/>
        </w:tabs>
        <w:autoSpaceDE w:val="0"/>
        <w:autoSpaceDN w:val="0"/>
        <w:adjustRightInd w:val="0"/>
        <w:spacing w:line="360" w:lineRule="auto"/>
        <w:rPr>
          <w:rFonts w:ascii="宋体"/>
          <w:kern w:val="0"/>
          <w:sz w:val="24"/>
        </w:rPr>
      </w:pPr>
      <w:r>
        <w:rPr>
          <w:rFonts w:ascii="宋体" w:hAnsi="宋体" w:hint="eastAsia"/>
          <w:kern w:val="0"/>
          <w:sz w:val="24"/>
        </w:rPr>
        <w:t>定标；</w:t>
      </w:r>
    </w:p>
    <w:p w:rsidR="003E70BB" w:rsidRDefault="003E70BB">
      <w:pPr>
        <w:tabs>
          <w:tab w:val="left" w:pos="1898"/>
        </w:tabs>
        <w:autoSpaceDE w:val="0"/>
        <w:autoSpaceDN w:val="0"/>
        <w:adjustRightInd w:val="0"/>
        <w:spacing w:line="360" w:lineRule="auto"/>
        <w:ind w:left="600"/>
        <w:rPr>
          <w:rFonts w:ascii="宋体"/>
          <w:b/>
          <w:kern w:val="0"/>
          <w:sz w:val="36"/>
        </w:rPr>
      </w:pPr>
      <w:r>
        <w:rPr>
          <w:rFonts w:ascii="宋体" w:hAnsi="宋体"/>
          <w:kern w:val="0"/>
          <w:sz w:val="24"/>
        </w:rPr>
        <w:t>8</w:t>
      </w:r>
      <w:r>
        <w:rPr>
          <w:rFonts w:ascii="宋体" w:hAnsi="宋体" w:hint="eastAsia"/>
          <w:kern w:val="0"/>
          <w:sz w:val="24"/>
        </w:rPr>
        <w:t>、发中标通知书。</w:t>
      </w:r>
    </w:p>
    <w:p w:rsidR="003E70BB" w:rsidRDefault="003E70BB">
      <w:pPr>
        <w:autoSpaceDE w:val="0"/>
        <w:autoSpaceDN w:val="0"/>
        <w:adjustRightInd w:val="0"/>
        <w:spacing w:line="360" w:lineRule="auto"/>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pPr>
        <w:autoSpaceDE w:val="0"/>
        <w:autoSpaceDN w:val="0"/>
        <w:adjustRightInd w:val="0"/>
        <w:spacing w:line="360" w:lineRule="auto"/>
        <w:jc w:val="center"/>
        <w:rPr>
          <w:rFonts w:ascii="宋体"/>
          <w:b/>
          <w:kern w:val="0"/>
          <w:sz w:val="36"/>
        </w:rPr>
      </w:pPr>
    </w:p>
    <w:p w:rsidR="003E70BB" w:rsidRDefault="003E70BB" w:rsidP="00756BD8">
      <w:pPr>
        <w:autoSpaceDE w:val="0"/>
        <w:autoSpaceDN w:val="0"/>
        <w:adjustRightInd w:val="0"/>
        <w:spacing w:line="360" w:lineRule="auto"/>
        <w:jc w:val="center"/>
        <w:rPr>
          <w:rFonts w:ascii="宋体"/>
          <w:b/>
          <w:kern w:val="0"/>
          <w:sz w:val="36"/>
        </w:rPr>
      </w:pPr>
      <w:r>
        <w:rPr>
          <w:rFonts w:ascii="宋体" w:hAnsi="宋体" w:hint="eastAsia"/>
          <w:b/>
          <w:kern w:val="0"/>
          <w:sz w:val="36"/>
        </w:rPr>
        <w:t>第四部分</w:t>
      </w:r>
    </w:p>
    <w:p w:rsidR="003E70BB" w:rsidRDefault="003E70BB" w:rsidP="00756BD8">
      <w:pPr>
        <w:autoSpaceDE w:val="0"/>
        <w:autoSpaceDN w:val="0"/>
        <w:adjustRightInd w:val="0"/>
        <w:spacing w:line="360" w:lineRule="auto"/>
        <w:jc w:val="center"/>
        <w:rPr>
          <w:rFonts w:ascii="宋体"/>
          <w:b/>
          <w:kern w:val="0"/>
          <w:sz w:val="18"/>
        </w:rPr>
      </w:pPr>
      <w:r>
        <w:rPr>
          <w:rFonts w:ascii="宋体" w:hAnsi="宋体" w:hint="eastAsia"/>
          <w:b/>
          <w:kern w:val="0"/>
          <w:sz w:val="36"/>
        </w:rPr>
        <w:t>评标方法、评标标准</w:t>
      </w:r>
    </w:p>
    <w:p w:rsidR="003E70BB" w:rsidRDefault="003E70BB" w:rsidP="00756BD8">
      <w:pPr>
        <w:autoSpaceDE w:val="0"/>
        <w:autoSpaceDN w:val="0"/>
        <w:adjustRightInd w:val="0"/>
        <w:spacing w:line="360" w:lineRule="auto"/>
        <w:rPr>
          <w:rFonts w:asci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3E70BB" w:rsidRDefault="003E70BB" w:rsidP="00756BD8">
      <w:pPr>
        <w:autoSpaceDE w:val="0"/>
        <w:autoSpaceDN w:val="0"/>
        <w:adjustRightInd w:val="0"/>
        <w:spacing w:line="360" w:lineRule="auto"/>
        <w:jc w:val="left"/>
        <w:rPr>
          <w:rFonts w:ascii="宋体"/>
          <w:kern w:val="0"/>
          <w:sz w:val="24"/>
        </w:rPr>
      </w:pPr>
      <w:r>
        <w:rPr>
          <w:rFonts w:ascii="宋体" w:hAnsi="宋体" w:hint="eastAsia"/>
          <w:kern w:val="0"/>
          <w:sz w:val="24"/>
        </w:rPr>
        <w:t>二、评标委员会按抽签序号听取投标单位的情况介绍，对有关问题进行询标。</w:t>
      </w:r>
    </w:p>
    <w:p w:rsidR="003E70BB" w:rsidRDefault="003E70BB" w:rsidP="00756BD8">
      <w:pPr>
        <w:autoSpaceDE w:val="0"/>
        <w:autoSpaceDN w:val="0"/>
        <w:adjustRightInd w:val="0"/>
        <w:spacing w:line="360" w:lineRule="auto"/>
        <w:jc w:val="left"/>
        <w:rPr>
          <w:rFonts w:ascii="宋体"/>
          <w:kern w:val="0"/>
          <w:sz w:val="24"/>
        </w:rPr>
      </w:pPr>
      <w:r>
        <w:rPr>
          <w:rFonts w:ascii="宋体" w:hAnsi="宋体" w:hint="eastAsia"/>
          <w:kern w:val="0"/>
          <w:sz w:val="24"/>
        </w:rPr>
        <w:t>三、本次招标项目的评标方法为</w:t>
      </w:r>
      <w:r>
        <w:rPr>
          <w:rFonts w:ascii="宋体" w:hAnsi="宋体" w:hint="eastAsia"/>
          <w:b/>
          <w:kern w:val="0"/>
          <w:sz w:val="24"/>
        </w:rPr>
        <w:t>最高投标价法</w:t>
      </w:r>
      <w:r>
        <w:rPr>
          <w:rFonts w:ascii="宋体" w:hAnsi="宋体" w:hint="eastAsia"/>
          <w:kern w:val="0"/>
          <w:sz w:val="24"/>
        </w:rPr>
        <w:t>，按以下评标标准进行评审；</w:t>
      </w:r>
    </w:p>
    <w:p w:rsidR="003E70BB" w:rsidRDefault="003E70BB" w:rsidP="00481ACF">
      <w:pPr>
        <w:autoSpaceDE w:val="0"/>
        <w:autoSpaceDN w:val="0"/>
        <w:adjustRightInd w:val="0"/>
        <w:spacing w:line="360" w:lineRule="auto"/>
        <w:ind w:firstLineChars="150" w:firstLine="31680"/>
        <w:jc w:val="left"/>
        <w:rPr>
          <w:rFonts w:ascii="宋体"/>
          <w:kern w:val="0"/>
          <w:sz w:val="24"/>
        </w:rPr>
      </w:pPr>
      <w:r>
        <w:rPr>
          <w:rFonts w:ascii="宋体" w:hAnsi="宋体" w:hint="eastAsia"/>
          <w:kern w:val="0"/>
          <w:sz w:val="24"/>
        </w:rPr>
        <w:t>评标总得分</w:t>
      </w:r>
      <w:r>
        <w:rPr>
          <w:rFonts w:ascii="宋体" w:hAnsi="宋体"/>
          <w:kern w:val="0"/>
          <w:sz w:val="24"/>
        </w:rPr>
        <w:t>=</w:t>
      </w:r>
      <w:r>
        <w:rPr>
          <w:rFonts w:ascii="宋体" w:hAnsi="宋体" w:hint="eastAsia"/>
          <w:kern w:val="0"/>
          <w:sz w:val="24"/>
        </w:rPr>
        <w:t>报价分。</w:t>
      </w:r>
    </w:p>
    <w:p w:rsidR="003E70BB" w:rsidRDefault="003E70BB" w:rsidP="00756BD8">
      <w:pPr>
        <w:autoSpaceDE w:val="0"/>
        <w:autoSpaceDN w:val="0"/>
        <w:adjustRightInd w:val="0"/>
        <w:spacing w:line="360" w:lineRule="auto"/>
        <w:rPr>
          <w:rFonts w:ascii="宋体"/>
          <w:kern w:val="0"/>
          <w:sz w:val="24"/>
        </w:rPr>
      </w:pPr>
      <w:r>
        <w:rPr>
          <w:rFonts w:ascii="宋体" w:hAnsi="宋体" w:hint="eastAsia"/>
          <w:kern w:val="0"/>
          <w:sz w:val="24"/>
        </w:rPr>
        <w:t>四、评标委员会为三人及以上单数组成，在最大限度地满足招标文件实质性要求前提下，评标委员会按照招标文件中规定的各项因素进行综合评审后给分，评标委员会委员的算术平均值为此投标供应商的最终得分（保留小数点后</w:t>
      </w:r>
      <w:r>
        <w:rPr>
          <w:rFonts w:ascii="宋体" w:hAnsi="宋体"/>
          <w:kern w:val="0"/>
          <w:sz w:val="24"/>
        </w:rPr>
        <w:t>2</w:t>
      </w:r>
      <w:r>
        <w:rPr>
          <w:rFonts w:ascii="宋体" w:hAnsi="宋体" w:hint="eastAsia"/>
          <w:kern w:val="0"/>
          <w:sz w:val="24"/>
        </w:rPr>
        <w:t>位）。</w:t>
      </w:r>
    </w:p>
    <w:p w:rsidR="003E70BB" w:rsidRPr="00546D44" w:rsidRDefault="003E70BB" w:rsidP="00756BD8">
      <w:pPr>
        <w:autoSpaceDE w:val="0"/>
        <w:autoSpaceDN w:val="0"/>
        <w:adjustRightInd w:val="0"/>
        <w:spacing w:line="360" w:lineRule="auto"/>
        <w:rPr>
          <w:rFonts w:ascii="宋体"/>
          <w:b/>
          <w:kern w:val="0"/>
          <w:sz w:val="24"/>
        </w:rPr>
      </w:pPr>
      <w:r w:rsidRPr="00546D44">
        <w:rPr>
          <w:rFonts w:ascii="宋体" w:hAnsi="宋体" w:hint="eastAsia"/>
          <w:b/>
          <w:kern w:val="0"/>
          <w:sz w:val="24"/>
        </w:rPr>
        <w:t>五、如评标总得分相同，以商务资信得分高者为中标供应商。</w:t>
      </w:r>
    </w:p>
    <w:p w:rsidR="003E70BB" w:rsidRDefault="003E70BB" w:rsidP="00756BD8">
      <w:pPr>
        <w:autoSpaceDE w:val="0"/>
        <w:autoSpaceDN w:val="0"/>
        <w:adjustRightInd w:val="0"/>
        <w:spacing w:line="360" w:lineRule="auto"/>
        <w:jc w:val="left"/>
        <w:rPr>
          <w:rFonts w:ascii="宋体"/>
          <w:kern w:val="0"/>
          <w:sz w:val="24"/>
        </w:rPr>
      </w:pPr>
      <w:r>
        <w:rPr>
          <w:rFonts w:ascii="宋体" w:hAnsi="宋体" w:hint="eastAsia"/>
          <w:kern w:val="0"/>
          <w:sz w:val="24"/>
        </w:rPr>
        <w:t>六、本次评分具体分值细化条款如下表：</w:t>
      </w:r>
    </w:p>
    <w:p w:rsidR="003E70BB" w:rsidRPr="00546D44" w:rsidRDefault="003E70BB" w:rsidP="00481ACF">
      <w:pPr>
        <w:widowControl/>
        <w:adjustRightInd w:val="0"/>
        <w:snapToGrid w:val="0"/>
        <w:spacing w:line="360" w:lineRule="auto"/>
        <w:ind w:firstLineChars="100" w:firstLine="31680"/>
        <w:jc w:val="left"/>
        <w:rPr>
          <w:rFonts w:ascii="宋体"/>
          <w:kern w:val="0"/>
          <w:sz w:val="24"/>
        </w:rPr>
      </w:pPr>
      <w:r>
        <w:rPr>
          <w:rFonts w:ascii="宋体" w:hAnsi="宋体" w:cs="宋体"/>
          <w:kern w:val="0"/>
          <w:sz w:val="24"/>
          <w:lang w:val="zh-CN"/>
        </w:rPr>
        <w:t>1</w:t>
      </w:r>
      <w:r>
        <w:rPr>
          <w:rFonts w:ascii="宋体" w:hAnsi="宋体" w:cs="宋体" w:hint="eastAsia"/>
          <w:kern w:val="0"/>
          <w:sz w:val="24"/>
          <w:lang w:val="zh-CN"/>
        </w:rPr>
        <w:t>）</w:t>
      </w:r>
      <w:r>
        <w:rPr>
          <w:rFonts w:ascii="宋体" w:hAnsi="宋体" w:hint="eastAsia"/>
          <w:kern w:val="0"/>
          <w:sz w:val="24"/>
        </w:rPr>
        <w:t>商务资信评审</w:t>
      </w:r>
      <w:r w:rsidRPr="00546D44">
        <w:rPr>
          <w:rFonts w:ascii="宋体" w:hAnsi="宋体" w:hint="eastAsia"/>
          <w:kern w:val="0"/>
          <w:sz w:val="24"/>
        </w:rPr>
        <w:t>（</w:t>
      </w:r>
      <w:r w:rsidRPr="00546D44">
        <w:rPr>
          <w:rFonts w:ascii="宋体" w:hAnsi="宋体"/>
          <w:kern w:val="0"/>
          <w:sz w:val="24"/>
        </w:rPr>
        <w:t>100</w:t>
      </w:r>
      <w:r w:rsidRPr="00546D44">
        <w:rPr>
          <w:rFonts w:ascii="宋体" w:hAnsi="宋体" w:hint="eastAsia"/>
          <w:kern w:val="0"/>
          <w:sz w:val="24"/>
        </w:rPr>
        <w:t>分），</w:t>
      </w:r>
      <w:r w:rsidRPr="00DD0FB6">
        <w:rPr>
          <w:rFonts w:ascii="宋体" w:hAnsi="宋体" w:hint="eastAsia"/>
          <w:kern w:val="0"/>
          <w:sz w:val="24"/>
        </w:rPr>
        <w:t>未达</w:t>
      </w:r>
      <w:r>
        <w:rPr>
          <w:rFonts w:ascii="宋体" w:hAnsi="宋体"/>
          <w:kern w:val="0"/>
          <w:sz w:val="24"/>
        </w:rPr>
        <w:t>6</w:t>
      </w:r>
      <w:r w:rsidRPr="00DD0FB6">
        <w:rPr>
          <w:rFonts w:ascii="宋体" w:hAnsi="宋体"/>
          <w:kern w:val="0"/>
          <w:sz w:val="24"/>
        </w:rPr>
        <w:t>0</w:t>
      </w:r>
      <w:r>
        <w:rPr>
          <w:rFonts w:ascii="宋体" w:hAnsi="宋体" w:hint="eastAsia"/>
          <w:kern w:val="0"/>
          <w:sz w:val="24"/>
        </w:rPr>
        <w:t>分的，该评审不合格（不再进入商务标评审）。</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2415"/>
        <w:gridCol w:w="1155"/>
        <w:gridCol w:w="5145"/>
      </w:tblGrid>
      <w:tr w:rsidR="003E70BB" w:rsidTr="007C4147">
        <w:trPr>
          <w:trHeight w:val="522"/>
        </w:trPr>
        <w:tc>
          <w:tcPr>
            <w:tcW w:w="840" w:type="dxa"/>
            <w:vAlign w:val="center"/>
          </w:tcPr>
          <w:p w:rsidR="003E70BB" w:rsidRDefault="003E70BB" w:rsidP="007C4147">
            <w:pPr>
              <w:widowControl/>
              <w:spacing w:line="340" w:lineRule="exact"/>
              <w:jc w:val="center"/>
              <w:rPr>
                <w:rFonts w:ascii="宋体" w:cs="Arial"/>
                <w:b/>
                <w:kern w:val="0"/>
                <w:szCs w:val="21"/>
              </w:rPr>
            </w:pPr>
            <w:r>
              <w:rPr>
                <w:rFonts w:ascii="宋体" w:hAnsi="宋体" w:cs="Arial" w:hint="eastAsia"/>
                <w:b/>
                <w:kern w:val="0"/>
                <w:szCs w:val="21"/>
              </w:rPr>
              <w:t>项目</w:t>
            </w:r>
          </w:p>
        </w:tc>
        <w:tc>
          <w:tcPr>
            <w:tcW w:w="2415" w:type="dxa"/>
            <w:vAlign w:val="center"/>
          </w:tcPr>
          <w:p w:rsidR="003E70BB" w:rsidRDefault="003E70BB" w:rsidP="007C4147">
            <w:pPr>
              <w:widowControl/>
              <w:spacing w:line="340" w:lineRule="exact"/>
              <w:jc w:val="center"/>
              <w:rPr>
                <w:rFonts w:ascii="宋体" w:cs="Arial"/>
                <w:b/>
                <w:kern w:val="0"/>
                <w:szCs w:val="21"/>
              </w:rPr>
            </w:pPr>
            <w:r>
              <w:rPr>
                <w:rFonts w:ascii="宋体" w:hAnsi="宋体" w:cs="Arial" w:hint="eastAsia"/>
                <w:b/>
                <w:kern w:val="0"/>
                <w:szCs w:val="21"/>
              </w:rPr>
              <w:t>评分内容</w:t>
            </w:r>
          </w:p>
        </w:tc>
        <w:tc>
          <w:tcPr>
            <w:tcW w:w="1155" w:type="dxa"/>
            <w:vAlign w:val="center"/>
          </w:tcPr>
          <w:p w:rsidR="003E70BB" w:rsidRDefault="003E70BB" w:rsidP="007C4147">
            <w:pPr>
              <w:widowControl/>
              <w:spacing w:line="340" w:lineRule="exact"/>
              <w:jc w:val="center"/>
              <w:rPr>
                <w:rFonts w:ascii="宋体" w:cs="Arial"/>
                <w:b/>
                <w:kern w:val="0"/>
                <w:szCs w:val="21"/>
              </w:rPr>
            </w:pPr>
            <w:r>
              <w:rPr>
                <w:rFonts w:ascii="宋体" w:hAnsi="宋体" w:cs="Arial" w:hint="eastAsia"/>
                <w:b/>
                <w:kern w:val="0"/>
                <w:szCs w:val="21"/>
              </w:rPr>
              <w:t>分值（分）</w:t>
            </w:r>
          </w:p>
        </w:tc>
        <w:tc>
          <w:tcPr>
            <w:tcW w:w="5145" w:type="dxa"/>
            <w:vAlign w:val="center"/>
          </w:tcPr>
          <w:p w:rsidR="003E70BB" w:rsidRDefault="003E70BB" w:rsidP="007C4147">
            <w:pPr>
              <w:widowControl/>
              <w:spacing w:line="340" w:lineRule="exact"/>
              <w:jc w:val="center"/>
              <w:rPr>
                <w:rFonts w:ascii="宋体" w:cs="Arial"/>
                <w:b/>
                <w:kern w:val="0"/>
                <w:szCs w:val="21"/>
              </w:rPr>
            </w:pPr>
            <w:r>
              <w:rPr>
                <w:rFonts w:ascii="宋体" w:hAnsi="宋体" w:cs="Arial" w:hint="eastAsia"/>
                <w:b/>
                <w:kern w:val="0"/>
                <w:szCs w:val="21"/>
              </w:rPr>
              <w:t>评分标准说明</w:t>
            </w:r>
          </w:p>
        </w:tc>
      </w:tr>
      <w:tr w:rsidR="003E70BB" w:rsidTr="007C4147">
        <w:trPr>
          <w:trHeight w:val="522"/>
        </w:trPr>
        <w:tc>
          <w:tcPr>
            <w:tcW w:w="840" w:type="dxa"/>
            <w:vAlign w:val="center"/>
          </w:tcPr>
          <w:p w:rsidR="003E70BB" w:rsidRDefault="003E70BB" w:rsidP="003E70BB">
            <w:pPr>
              <w:widowControl/>
              <w:spacing w:line="340" w:lineRule="exact"/>
              <w:ind w:firstLineChars="100" w:firstLine="31680"/>
              <w:jc w:val="left"/>
              <w:rPr>
                <w:rFonts w:ascii="宋体" w:cs="Arial"/>
                <w:kern w:val="0"/>
                <w:szCs w:val="21"/>
              </w:rPr>
            </w:pPr>
            <w:r>
              <w:rPr>
                <w:rFonts w:ascii="宋体" w:hAnsi="宋体" w:cs="Arial"/>
                <w:kern w:val="0"/>
                <w:szCs w:val="21"/>
              </w:rPr>
              <w:t>1</w:t>
            </w:r>
          </w:p>
        </w:tc>
        <w:tc>
          <w:tcPr>
            <w:tcW w:w="2415" w:type="dxa"/>
            <w:vAlign w:val="center"/>
          </w:tcPr>
          <w:p w:rsidR="003E70BB" w:rsidRDefault="003E70BB" w:rsidP="007C4147">
            <w:pPr>
              <w:widowControl/>
              <w:spacing w:line="340" w:lineRule="exact"/>
              <w:jc w:val="center"/>
              <w:rPr>
                <w:rFonts w:ascii="宋体" w:cs="Arial"/>
                <w:kern w:val="0"/>
                <w:szCs w:val="21"/>
              </w:rPr>
            </w:pPr>
            <w:r>
              <w:rPr>
                <w:rFonts w:ascii="宋体" w:hAnsi="宋体" w:hint="eastAsia"/>
                <w:szCs w:val="21"/>
              </w:rPr>
              <w:t>相关证书</w:t>
            </w: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color w:val="000000"/>
                <w:kern w:val="0"/>
                <w:szCs w:val="21"/>
              </w:rPr>
              <w:t>0-</w:t>
            </w:r>
            <w:r>
              <w:rPr>
                <w:rFonts w:ascii="宋体" w:hAnsi="宋体" w:cs="Arial"/>
                <w:color w:val="000000"/>
                <w:kern w:val="0"/>
                <w:szCs w:val="21"/>
              </w:rPr>
              <w:t>6</w:t>
            </w:r>
          </w:p>
        </w:tc>
        <w:tc>
          <w:tcPr>
            <w:tcW w:w="5145" w:type="dxa"/>
            <w:vAlign w:val="center"/>
          </w:tcPr>
          <w:p w:rsidR="003E70BB" w:rsidRDefault="003E70BB" w:rsidP="007C4147">
            <w:pPr>
              <w:snapToGrid w:val="0"/>
              <w:spacing w:line="340" w:lineRule="exact"/>
              <w:rPr>
                <w:rFonts w:ascii="宋体" w:cs="Arial"/>
                <w:b/>
                <w:kern w:val="0"/>
                <w:szCs w:val="21"/>
              </w:rPr>
            </w:pPr>
            <w:r>
              <w:rPr>
                <w:rFonts w:ascii="宋体" w:hAnsi="宋体" w:hint="eastAsia"/>
                <w:color w:val="000000"/>
                <w:szCs w:val="21"/>
              </w:rPr>
              <w:t>投标人通过</w:t>
            </w:r>
            <w:r>
              <w:rPr>
                <w:rFonts w:ascii="宋体" w:hAnsi="宋体"/>
                <w:color w:val="000000"/>
                <w:szCs w:val="21"/>
              </w:rPr>
              <w:t>ISO9001</w:t>
            </w:r>
            <w:r>
              <w:rPr>
                <w:rFonts w:ascii="宋体" w:hAnsi="宋体" w:hint="eastAsia"/>
                <w:color w:val="000000"/>
                <w:szCs w:val="21"/>
              </w:rPr>
              <w:t>质量管理体系、</w:t>
            </w:r>
            <w:r>
              <w:rPr>
                <w:rFonts w:ascii="宋体" w:hAnsi="宋体"/>
                <w:color w:val="000000"/>
                <w:szCs w:val="21"/>
              </w:rPr>
              <w:t>ISO14000</w:t>
            </w:r>
            <w:r>
              <w:rPr>
                <w:rFonts w:ascii="宋体" w:hAnsi="宋体" w:hint="eastAsia"/>
                <w:color w:val="000000"/>
                <w:szCs w:val="21"/>
              </w:rPr>
              <w:t>环境认证体系、职业健康安全管理体系认证证书，每项得</w:t>
            </w:r>
            <w:r>
              <w:rPr>
                <w:rFonts w:ascii="宋体" w:hAnsi="宋体"/>
                <w:color w:val="000000"/>
                <w:szCs w:val="21"/>
              </w:rPr>
              <w:t>2</w:t>
            </w:r>
            <w:r>
              <w:rPr>
                <w:rFonts w:ascii="宋体" w:hAnsi="宋体" w:hint="eastAsia"/>
                <w:color w:val="000000"/>
                <w:szCs w:val="21"/>
              </w:rPr>
              <w:t>分，最多得</w:t>
            </w:r>
            <w:r>
              <w:rPr>
                <w:rFonts w:ascii="宋体" w:hAnsi="宋体"/>
                <w:color w:val="000000"/>
                <w:szCs w:val="21"/>
              </w:rPr>
              <w:t>6</w:t>
            </w:r>
            <w:r>
              <w:rPr>
                <w:rFonts w:ascii="宋体" w:hAnsi="宋体" w:hint="eastAsia"/>
                <w:color w:val="000000"/>
                <w:szCs w:val="21"/>
              </w:rPr>
              <w:t>分。</w:t>
            </w:r>
            <w:r w:rsidRPr="009C7950">
              <w:rPr>
                <w:rFonts w:ascii="宋体" w:hAnsi="宋体" w:hint="eastAsia"/>
                <w:kern w:val="0"/>
                <w:szCs w:val="21"/>
              </w:rPr>
              <w:t>原件带至开标现场备查。没有不得分。</w:t>
            </w:r>
          </w:p>
        </w:tc>
      </w:tr>
      <w:tr w:rsidR="003E70BB" w:rsidTr="007C4147">
        <w:trPr>
          <w:trHeight w:val="522"/>
        </w:trPr>
        <w:tc>
          <w:tcPr>
            <w:tcW w:w="840" w:type="dxa"/>
            <w:vAlign w:val="center"/>
          </w:tcPr>
          <w:p w:rsidR="003E70BB" w:rsidRDefault="003E70BB" w:rsidP="007C4147">
            <w:pPr>
              <w:widowControl/>
              <w:spacing w:line="340" w:lineRule="exact"/>
              <w:jc w:val="center"/>
              <w:rPr>
                <w:rFonts w:ascii="宋体" w:cs="Arial"/>
                <w:kern w:val="0"/>
                <w:szCs w:val="21"/>
              </w:rPr>
            </w:pPr>
            <w:r>
              <w:rPr>
                <w:rFonts w:ascii="宋体" w:hAnsi="宋体" w:cs="Arial"/>
                <w:kern w:val="0"/>
                <w:szCs w:val="21"/>
              </w:rPr>
              <w:t>2</w:t>
            </w:r>
          </w:p>
        </w:tc>
        <w:tc>
          <w:tcPr>
            <w:tcW w:w="2415" w:type="dxa"/>
            <w:vAlign w:val="center"/>
          </w:tcPr>
          <w:p w:rsidR="003E70BB" w:rsidRDefault="003E70BB" w:rsidP="007C4147">
            <w:pPr>
              <w:widowControl/>
              <w:spacing w:line="340" w:lineRule="exact"/>
              <w:jc w:val="center"/>
              <w:rPr>
                <w:rFonts w:ascii="宋体" w:cs="Arial"/>
                <w:kern w:val="0"/>
                <w:szCs w:val="21"/>
              </w:rPr>
            </w:pPr>
            <w:r>
              <w:rPr>
                <w:rFonts w:ascii="宋体" w:hAnsi="宋体" w:cs="Arial" w:hint="eastAsia"/>
                <w:kern w:val="0"/>
                <w:szCs w:val="21"/>
              </w:rPr>
              <w:t>投标人情况与声誉</w:t>
            </w: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8</w:t>
            </w:r>
          </w:p>
        </w:tc>
        <w:tc>
          <w:tcPr>
            <w:tcW w:w="5145" w:type="dxa"/>
            <w:vAlign w:val="center"/>
          </w:tcPr>
          <w:p w:rsidR="003E70BB" w:rsidRDefault="003E70BB" w:rsidP="007C4147">
            <w:pPr>
              <w:widowControl/>
              <w:spacing w:line="340" w:lineRule="exact"/>
              <w:jc w:val="left"/>
              <w:rPr>
                <w:rFonts w:ascii="宋体" w:cs="Arial"/>
                <w:kern w:val="0"/>
                <w:szCs w:val="21"/>
              </w:rPr>
            </w:pPr>
            <w:r>
              <w:rPr>
                <w:rFonts w:ascii="宋体" w:hAnsi="宋体" w:cs="Arial" w:hint="eastAsia"/>
                <w:kern w:val="0"/>
                <w:szCs w:val="21"/>
              </w:rPr>
              <w:t>根据各投标单位的资质、注册资金、财务状况（提供近三年的财务报表）、行业获奖情况等，横向对比打分：</w:t>
            </w:r>
          </w:p>
          <w:p w:rsidR="003E70BB" w:rsidRDefault="003E70BB" w:rsidP="007C4147">
            <w:pPr>
              <w:widowControl/>
              <w:spacing w:line="340" w:lineRule="exact"/>
              <w:jc w:val="left"/>
              <w:rPr>
                <w:rFonts w:ascii="宋体" w:cs="Arial"/>
                <w:b/>
                <w:kern w:val="0"/>
                <w:szCs w:val="21"/>
              </w:rPr>
            </w:pPr>
            <w:r>
              <w:rPr>
                <w:rFonts w:ascii="宋体" w:hAnsi="宋体" w:hint="eastAsia"/>
                <w:color w:val="000000"/>
                <w:szCs w:val="21"/>
              </w:rPr>
              <w:t>优</w:t>
            </w:r>
            <w:r>
              <w:rPr>
                <w:rFonts w:ascii="宋体" w:hAnsi="宋体"/>
                <w:color w:val="000000"/>
                <w:szCs w:val="21"/>
              </w:rPr>
              <w:t>6.0-8.0</w:t>
            </w:r>
            <w:r>
              <w:rPr>
                <w:rFonts w:ascii="宋体" w:hAnsi="宋体" w:hint="eastAsia"/>
                <w:color w:val="000000"/>
                <w:szCs w:val="21"/>
              </w:rPr>
              <w:t>，良得</w:t>
            </w:r>
            <w:r>
              <w:rPr>
                <w:rFonts w:ascii="宋体" w:hAnsi="宋体"/>
                <w:color w:val="000000"/>
                <w:szCs w:val="21"/>
              </w:rPr>
              <w:t>3.0-5.9</w:t>
            </w:r>
            <w:r>
              <w:rPr>
                <w:rFonts w:ascii="宋体" w:hAnsi="宋体" w:hint="eastAsia"/>
                <w:color w:val="000000"/>
                <w:szCs w:val="21"/>
              </w:rPr>
              <w:t>分，一般</w:t>
            </w:r>
            <w:r>
              <w:rPr>
                <w:rFonts w:ascii="宋体" w:hAnsi="宋体"/>
                <w:color w:val="000000"/>
                <w:szCs w:val="21"/>
              </w:rPr>
              <w:t>0-2.9</w:t>
            </w:r>
            <w:r>
              <w:rPr>
                <w:rFonts w:ascii="宋体" w:hAnsi="宋体" w:hint="eastAsia"/>
                <w:color w:val="000000"/>
                <w:szCs w:val="21"/>
              </w:rPr>
              <w:t>分</w:t>
            </w:r>
            <w:r>
              <w:rPr>
                <w:rFonts w:ascii="宋体" w:hAnsi="宋体" w:hint="eastAsia"/>
                <w:szCs w:val="21"/>
                <w:lang w:val="zh-CN"/>
              </w:rPr>
              <w:t>，需提供相关证明材料，不提供不得分。</w:t>
            </w:r>
          </w:p>
        </w:tc>
      </w:tr>
      <w:tr w:rsidR="003E70BB" w:rsidTr="007C4147">
        <w:trPr>
          <w:trHeight w:val="536"/>
        </w:trPr>
        <w:tc>
          <w:tcPr>
            <w:tcW w:w="840" w:type="dxa"/>
            <w:vMerge w:val="restart"/>
            <w:vAlign w:val="center"/>
          </w:tcPr>
          <w:p w:rsidR="003E70BB" w:rsidRDefault="003E70BB" w:rsidP="007C4147">
            <w:pPr>
              <w:spacing w:line="340" w:lineRule="exact"/>
              <w:jc w:val="center"/>
              <w:rPr>
                <w:rFonts w:ascii="宋体" w:cs="Arial"/>
                <w:kern w:val="0"/>
                <w:szCs w:val="21"/>
              </w:rPr>
            </w:pPr>
            <w:r>
              <w:rPr>
                <w:rFonts w:ascii="宋体" w:hAnsi="宋体" w:cs="Arial"/>
                <w:kern w:val="0"/>
                <w:szCs w:val="21"/>
              </w:rPr>
              <w:t>3</w:t>
            </w:r>
          </w:p>
        </w:tc>
        <w:tc>
          <w:tcPr>
            <w:tcW w:w="2415" w:type="dxa"/>
            <w:vMerge w:val="restart"/>
            <w:vAlign w:val="center"/>
          </w:tcPr>
          <w:p w:rsidR="003E70BB" w:rsidRDefault="003E70BB" w:rsidP="007C4147">
            <w:pPr>
              <w:widowControl/>
              <w:spacing w:line="340" w:lineRule="exact"/>
              <w:rPr>
                <w:rFonts w:ascii="宋体" w:cs="Arial"/>
                <w:b/>
                <w:kern w:val="0"/>
                <w:szCs w:val="21"/>
              </w:rPr>
            </w:pPr>
            <w:r>
              <w:rPr>
                <w:rFonts w:ascii="宋体" w:hAnsi="宋体" w:hint="eastAsia"/>
                <w:szCs w:val="21"/>
              </w:rPr>
              <w:t>根据投标人对物业项目的理解以及项目的人员配置、设备配备情况，如技能、资质、分工、上岗培训、进行评比打分</w:t>
            </w: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10</w:t>
            </w:r>
          </w:p>
        </w:tc>
        <w:tc>
          <w:tcPr>
            <w:tcW w:w="5145" w:type="dxa"/>
            <w:vAlign w:val="center"/>
          </w:tcPr>
          <w:p w:rsidR="003E70BB" w:rsidRDefault="003E70BB" w:rsidP="007C4147">
            <w:pPr>
              <w:widowControl/>
              <w:spacing w:line="340" w:lineRule="exact"/>
              <w:rPr>
                <w:rFonts w:ascii="宋体" w:cs="Arial"/>
                <w:szCs w:val="21"/>
              </w:rPr>
            </w:pPr>
            <w:r>
              <w:rPr>
                <w:rFonts w:ascii="宋体" w:hAnsi="宋体" w:hint="eastAsia"/>
                <w:szCs w:val="21"/>
              </w:rPr>
              <w:t>物业管理人员配置、工具设备配备，比较评</w:t>
            </w:r>
            <w:r>
              <w:rPr>
                <w:rFonts w:ascii="宋体" w:hAnsi="宋体" w:cs="Arial" w:hint="eastAsia"/>
                <w:szCs w:val="21"/>
              </w:rPr>
              <w:t>分：</w:t>
            </w:r>
          </w:p>
          <w:p w:rsidR="003E70BB" w:rsidRDefault="003E70BB" w:rsidP="007C4147">
            <w:pPr>
              <w:widowControl/>
              <w:spacing w:line="340" w:lineRule="exact"/>
              <w:rPr>
                <w:rFonts w:ascii="宋体" w:cs="Arial"/>
                <w:szCs w:val="21"/>
              </w:rPr>
            </w:pPr>
            <w:r>
              <w:rPr>
                <w:rFonts w:ascii="宋体" w:hAnsi="宋体" w:hint="eastAsia"/>
                <w:szCs w:val="21"/>
              </w:rPr>
              <w:t>优得</w:t>
            </w:r>
            <w:r>
              <w:rPr>
                <w:rFonts w:ascii="宋体" w:hAnsi="宋体"/>
                <w:szCs w:val="21"/>
              </w:rPr>
              <w:t>7.0-10.0</w:t>
            </w:r>
            <w:r>
              <w:rPr>
                <w:rFonts w:ascii="宋体" w:hAnsi="宋体" w:hint="eastAsia"/>
                <w:szCs w:val="21"/>
              </w:rPr>
              <w:t>分，良得</w:t>
            </w:r>
            <w:r>
              <w:rPr>
                <w:rFonts w:ascii="宋体" w:hAnsi="宋体"/>
                <w:szCs w:val="21"/>
              </w:rPr>
              <w:t>3.0</w:t>
            </w:r>
            <w:r>
              <w:rPr>
                <w:rFonts w:ascii="宋体"/>
                <w:szCs w:val="21"/>
              </w:rPr>
              <w:t>-6</w:t>
            </w:r>
            <w:r>
              <w:rPr>
                <w:rFonts w:ascii="宋体" w:hAnsi="宋体"/>
                <w:szCs w:val="21"/>
              </w:rPr>
              <w:t>.9</w:t>
            </w:r>
            <w:r>
              <w:rPr>
                <w:rFonts w:ascii="宋体" w:hAnsi="宋体" w:hint="eastAsia"/>
                <w:szCs w:val="21"/>
              </w:rPr>
              <w:t>分，一般得</w:t>
            </w:r>
            <w:r>
              <w:rPr>
                <w:rFonts w:ascii="宋体"/>
                <w:szCs w:val="21"/>
              </w:rPr>
              <w:t>0-2</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438"/>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spacing w:line="340" w:lineRule="exact"/>
              <w:rPr>
                <w:rFonts w:ascii="宋体" w:cs="Arial"/>
                <w:b/>
                <w:kern w:val="0"/>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10</w:t>
            </w:r>
          </w:p>
        </w:tc>
        <w:tc>
          <w:tcPr>
            <w:tcW w:w="5145" w:type="dxa"/>
            <w:vAlign w:val="center"/>
          </w:tcPr>
          <w:p w:rsidR="003E70BB" w:rsidRDefault="003E70BB" w:rsidP="007C4147">
            <w:pPr>
              <w:spacing w:line="340" w:lineRule="exact"/>
              <w:rPr>
                <w:rFonts w:ascii="宋体" w:cs="Arial"/>
                <w:szCs w:val="21"/>
              </w:rPr>
            </w:pPr>
            <w:r>
              <w:rPr>
                <w:rFonts w:ascii="宋体" w:hAnsi="宋体" w:hint="eastAsia"/>
                <w:szCs w:val="21"/>
              </w:rPr>
              <w:t>人员分工合理性、人员稳定性，比较评</w:t>
            </w:r>
            <w:r>
              <w:rPr>
                <w:rFonts w:ascii="宋体" w:hAnsi="宋体" w:cs="Arial" w:hint="eastAsia"/>
                <w:szCs w:val="21"/>
              </w:rPr>
              <w:t>分：</w:t>
            </w:r>
          </w:p>
          <w:p w:rsidR="003E70BB" w:rsidRDefault="003E70BB" w:rsidP="007C4147">
            <w:pPr>
              <w:spacing w:line="340" w:lineRule="exact"/>
              <w:rPr>
                <w:rFonts w:ascii="宋体"/>
                <w:szCs w:val="21"/>
              </w:rPr>
            </w:pPr>
            <w:r>
              <w:rPr>
                <w:rFonts w:ascii="宋体" w:hAnsi="宋体" w:hint="eastAsia"/>
                <w:szCs w:val="21"/>
              </w:rPr>
              <w:t>优得</w:t>
            </w:r>
            <w:r>
              <w:rPr>
                <w:rFonts w:ascii="宋体" w:hAnsi="宋体"/>
                <w:szCs w:val="21"/>
              </w:rPr>
              <w:t>7.0-10.0</w:t>
            </w:r>
            <w:r>
              <w:rPr>
                <w:rFonts w:ascii="宋体" w:hAnsi="宋体" w:hint="eastAsia"/>
                <w:szCs w:val="21"/>
              </w:rPr>
              <w:t>分，良得</w:t>
            </w:r>
            <w:r>
              <w:rPr>
                <w:rFonts w:ascii="宋体" w:hAnsi="宋体"/>
                <w:szCs w:val="21"/>
              </w:rPr>
              <w:t>3.0</w:t>
            </w:r>
            <w:r>
              <w:rPr>
                <w:rFonts w:ascii="宋体"/>
                <w:szCs w:val="21"/>
              </w:rPr>
              <w:t>-6</w:t>
            </w:r>
            <w:r>
              <w:rPr>
                <w:rFonts w:ascii="宋体" w:hAnsi="宋体"/>
                <w:szCs w:val="21"/>
              </w:rPr>
              <w:t>.9</w:t>
            </w:r>
            <w:r>
              <w:rPr>
                <w:rFonts w:ascii="宋体" w:hAnsi="宋体" w:hint="eastAsia"/>
                <w:szCs w:val="21"/>
              </w:rPr>
              <w:t>分，一般得</w:t>
            </w:r>
            <w:r>
              <w:rPr>
                <w:rFonts w:ascii="宋体"/>
                <w:szCs w:val="21"/>
              </w:rPr>
              <w:t>0-2</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344"/>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spacing w:line="340" w:lineRule="exact"/>
              <w:rPr>
                <w:rFonts w:ascii="宋体"/>
                <w:szCs w:val="21"/>
              </w:rPr>
            </w:pPr>
          </w:p>
        </w:tc>
        <w:tc>
          <w:tcPr>
            <w:tcW w:w="1155" w:type="dxa"/>
            <w:vAlign w:val="center"/>
          </w:tcPr>
          <w:p w:rsidR="003E70BB" w:rsidRDefault="003E70BB" w:rsidP="003E70BB">
            <w:pPr>
              <w:widowControl/>
              <w:spacing w:line="340" w:lineRule="exact"/>
              <w:ind w:firstLineChars="150" w:firstLine="31680"/>
              <w:rPr>
                <w:rFonts w:ascii="宋体"/>
                <w:szCs w:val="21"/>
              </w:rPr>
            </w:pPr>
            <w:r>
              <w:rPr>
                <w:rFonts w:ascii="宋体"/>
                <w:szCs w:val="21"/>
              </w:rPr>
              <w:t>0-</w:t>
            </w:r>
            <w:r>
              <w:rPr>
                <w:rFonts w:ascii="宋体" w:hAnsi="宋体"/>
                <w:szCs w:val="21"/>
              </w:rPr>
              <w:t>6</w:t>
            </w:r>
          </w:p>
        </w:tc>
        <w:tc>
          <w:tcPr>
            <w:tcW w:w="5145" w:type="dxa"/>
            <w:vAlign w:val="center"/>
          </w:tcPr>
          <w:p w:rsidR="003E70BB" w:rsidRDefault="003E70BB" w:rsidP="007C4147">
            <w:pPr>
              <w:widowControl/>
              <w:spacing w:line="340" w:lineRule="exact"/>
              <w:rPr>
                <w:rFonts w:ascii="宋体"/>
                <w:szCs w:val="21"/>
              </w:rPr>
            </w:pPr>
            <w:r>
              <w:rPr>
                <w:rFonts w:ascii="宋体" w:hAnsi="宋体" w:hint="eastAsia"/>
                <w:szCs w:val="21"/>
              </w:rPr>
              <w:t>管理人员从事相关工作能力和经验，有技能等级证书，有建（构）筑物消防员证，高压证</w:t>
            </w:r>
            <w:r>
              <w:rPr>
                <w:rFonts w:ascii="宋体"/>
                <w:szCs w:val="21"/>
              </w:rPr>
              <w:t>,</w:t>
            </w:r>
            <w:r>
              <w:rPr>
                <w:rFonts w:ascii="宋体" w:hAnsi="宋体" w:hint="eastAsia"/>
                <w:szCs w:val="21"/>
              </w:rPr>
              <w:t>水电工证及电梯操作证的每本得</w:t>
            </w:r>
            <w:r>
              <w:rPr>
                <w:rFonts w:ascii="宋体" w:hAnsi="宋体"/>
                <w:szCs w:val="21"/>
              </w:rPr>
              <w:t>2</w:t>
            </w:r>
            <w:r>
              <w:rPr>
                <w:rFonts w:ascii="宋体" w:hAnsi="宋体" w:hint="eastAsia"/>
                <w:szCs w:val="21"/>
              </w:rPr>
              <w:t>分，最高得</w:t>
            </w:r>
            <w:r>
              <w:rPr>
                <w:rFonts w:ascii="宋体" w:hAnsi="宋体"/>
                <w:szCs w:val="21"/>
              </w:rPr>
              <w:t>6</w:t>
            </w:r>
            <w:r>
              <w:rPr>
                <w:rFonts w:ascii="宋体" w:hAnsi="宋体" w:hint="eastAsia"/>
                <w:szCs w:val="21"/>
              </w:rPr>
              <w:t>分，</w:t>
            </w:r>
            <w:r>
              <w:rPr>
                <w:rFonts w:ascii="宋体" w:hAnsi="宋体" w:hint="eastAsia"/>
                <w:szCs w:val="21"/>
                <w:lang w:val="zh-CN"/>
              </w:rPr>
              <w:t>需提供证书复印件，不提供不得分。</w:t>
            </w:r>
          </w:p>
        </w:tc>
      </w:tr>
      <w:tr w:rsidR="003E70BB" w:rsidTr="007C4147">
        <w:trPr>
          <w:trHeight w:val="70"/>
        </w:trPr>
        <w:tc>
          <w:tcPr>
            <w:tcW w:w="840" w:type="dxa"/>
            <w:vMerge w:val="restart"/>
            <w:vAlign w:val="center"/>
          </w:tcPr>
          <w:p w:rsidR="003E70BB" w:rsidRDefault="003E70BB" w:rsidP="003E70BB">
            <w:pPr>
              <w:widowControl/>
              <w:spacing w:line="340" w:lineRule="exact"/>
              <w:ind w:firstLineChars="100" w:firstLine="31680"/>
              <w:jc w:val="left"/>
              <w:rPr>
                <w:rFonts w:ascii="宋体" w:cs="Arial"/>
                <w:kern w:val="0"/>
                <w:szCs w:val="21"/>
              </w:rPr>
            </w:pPr>
            <w:r>
              <w:rPr>
                <w:rFonts w:ascii="宋体" w:hAnsi="宋体" w:cs="Arial"/>
                <w:kern w:val="0"/>
                <w:szCs w:val="21"/>
              </w:rPr>
              <w:t>4</w:t>
            </w:r>
          </w:p>
        </w:tc>
        <w:tc>
          <w:tcPr>
            <w:tcW w:w="2415" w:type="dxa"/>
            <w:vMerge w:val="restart"/>
            <w:vAlign w:val="center"/>
          </w:tcPr>
          <w:p w:rsidR="003E70BB" w:rsidRDefault="003E70BB" w:rsidP="007C4147">
            <w:pPr>
              <w:spacing w:line="340" w:lineRule="exact"/>
              <w:rPr>
                <w:rFonts w:ascii="宋体"/>
                <w:szCs w:val="21"/>
              </w:rPr>
            </w:pPr>
            <w:r>
              <w:rPr>
                <w:rFonts w:ascii="宋体" w:hAnsi="宋体" w:hint="eastAsia"/>
                <w:szCs w:val="21"/>
              </w:rPr>
              <w:t>服务承诺、企业内部管理制度</w:t>
            </w: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szCs w:val="21"/>
              </w:rPr>
            </w:pPr>
            <w:r>
              <w:rPr>
                <w:rFonts w:ascii="宋体" w:hAnsi="宋体" w:cs="Arial" w:hint="eastAsia"/>
                <w:kern w:val="0"/>
                <w:szCs w:val="21"/>
              </w:rPr>
              <w:t>投标人内部管理方案、组织架构及管理制度是否全面、细致，进行比较评分：</w:t>
            </w:r>
          </w:p>
          <w:p w:rsidR="003E70BB" w:rsidRDefault="003E70BB" w:rsidP="007C4147">
            <w:pPr>
              <w:spacing w:line="340" w:lineRule="exact"/>
              <w:rPr>
                <w:rFonts w:ascii="宋体"/>
                <w:szCs w:val="21"/>
              </w:rPr>
            </w:pP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983"/>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3E70BB">
            <w:pPr>
              <w:widowControl/>
              <w:spacing w:line="340" w:lineRule="exact"/>
              <w:ind w:firstLineChars="150" w:firstLine="31680"/>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服务承诺优惠程度和特色服务，比较评分：</w:t>
            </w:r>
          </w:p>
          <w:p w:rsidR="003E70BB" w:rsidRDefault="003E70BB" w:rsidP="007C4147">
            <w:pPr>
              <w:spacing w:line="340" w:lineRule="exact"/>
              <w:rPr>
                <w:rFonts w:ascii="宋体" w:cs="Arial"/>
                <w:kern w:val="0"/>
                <w:szCs w:val="21"/>
              </w:rPr>
            </w:pP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650"/>
        </w:trPr>
        <w:tc>
          <w:tcPr>
            <w:tcW w:w="840" w:type="dxa"/>
            <w:vMerge w:val="restart"/>
            <w:vAlign w:val="center"/>
          </w:tcPr>
          <w:p w:rsidR="003E70BB" w:rsidRDefault="003E70BB" w:rsidP="007C4147">
            <w:pPr>
              <w:widowControl/>
              <w:spacing w:line="340" w:lineRule="exact"/>
              <w:jc w:val="left"/>
              <w:rPr>
                <w:rFonts w:ascii="宋体" w:cs="Arial"/>
                <w:kern w:val="0"/>
                <w:szCs w:val="21"/>
              </w:rPr>
            </w:pPr>
            <w:r>
              <w:rPr>
                <w:rFonts w:ascii="宋体" w:hAnsi="宋体" w:cs="Arial"/>
                <w:kern w:val="0"/>
                <w:szCs w:val="21"/>
              </w:rPr>
              <w:t>5</w:t>
            </w:r>
          </w:p>
        </w:tc>
        <w:tc>
          <w:tcPr>
            <w:tcW w:w="2415" w:type="dxa"/>
            <w:vMerge w:val="restart"/>
            <w:vAlign w:val="center"/>
          </w:tcPr>
          <w:p w:rsidR="003E70BB" w:rsidRDefault="003E70BB" w:rsidP="007C4147">
            <w:pPr>
              <w:spacing w:line="340" w:lineRule="exact"/>
              <w:rPr>
                <w:rFonts w:ascii="宋体"/>
                <w:szCs w:val="21"/>
              </w:rPr>
            </w:pPr>
            <w:r>
              <w:rPr>
                <w:rFonts w:ascii="宋体" w:hAnsi="宋体" w:hint="eastAsia"/>
                <w:szCs w:val="21"/>
              </w:rPr>
              <w:t>针对本项目目前现状，解决小区物业管理和服务方案</w:t>
            </w: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保安、门岗、门禁管理方案全面、具体，是否具备可操作性：</w:t>
            </w:r>
          </w:p>
          <w:p w:rsidR="003E70BB" w:rsidRDefault="003E70BB" w:rsidP="007C4147">
            <w:pPr>
              <w:spacing w:line="340" w:lineRule="exact"/>
              <w:rPr>
                <w:rFonts w:ascii="宋体" w:cs="Arial"/>
                <w:kern w:val="0"/>
                <w:szCs w:val="21"/>
              </w:rPr>
            </w:pP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510"/>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工程维修管理方案、目前小区设施整改全面、具体、可行性，是否具备可操作性：</w:t>
            </w:r>
          </w:p>
          <w:p w:rsidR="003E70BB" w:rsidRDefault="003E70BB" w:rsidP="007C4147">
            <w:pPr>
              <w:spacing w:line="340" w:lineRule="exact"/>
              <w:rPr>
                <w:rFonts w:ascii="宋体" w:cs="Arial"/>
                <w:kern w:val="0"/>
                <w:szCs w:val="21"/>
              </w:rPr>
            </w:pP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510"/>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保洁管理方案全面、具体、细致，是否具备可操作性：</w:t>
            </w: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510"/>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绿化管理方案全面、具体、细致，是否具备可操作性：</w:t>
            </w: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1145"/>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物业各种应急预案全面、具体、细致，是否具备可操作性</w:t>
            </w:r>
            <w:r>
              <w:rPr>
                <w:rFonts w:ascii="宋体" w:hAnsi="宋体" w:cs="Arial"/>
                <w:kern w:val="0"/>
                <w:szCs w:val="21"/>
              </w:rPr>
              <w:t>:</w:t>
            </w:r>
          </w:p>
          <w:p w:rsidR="003E70BB" w:rsidRDefault="003E70BB" w:rsidP="007C4147">
            <w:pPr>
              <w:spacing w:line="340" w:lineRule="exact"/>
              <w:rPr>
                <w:rFonts w:ascii="宋体" w:cs="Arial"/>
                <w:kern w:val="0"/>
                <w:szCs w:val="21"/>
              </w:rPr>
            </w:pP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1145"/>
        </w:trPr>
        <w:tc>
          <w:tcPr>
            <w:tcW w:w="840" w:type="dxa"/>
            <w:vMerge/>
            <w:vAlign w:val="center"/>
          </w:tcPr>
          <w:p w:rsidR="003E70BB" w:rsidRDefault="003E70BB" w:rsidP="007C4147">
            <w:pPr>
              <w:widowControl/>
              <w:spacing w:line="340" w:lineRule="exact"/>
              <w:jc w:val="left"/>
              <w:rPr>
                <w:rFonts w:ascii="宋体" w:cs="Arial"/>
                <w:kern w:val="0"/>
                <w:szCs w:val="21"/>
              </w:rPr>
            </w:pPr>
          </w:p>
        </w:tc>
        <w:tc>
          <w:tcPr>
            <w:tcW w:w="2415" w:type="dxa"/>
            <w:vMerge/>
            <w:vAlign w:val="center"/>
          </w:tcPr>
          <w:p w:rsidR="003E70BB" w:rsidRDefault="003E70BB" w:rsidP="007C4147">
            <w:pPr>
              <w:widowControl/>
              <w:spacing w:line="340" w:lineRule="exact"/>
              <w:rPr>
                <w:rFonts w:ascii="宋体"/>
                <w:szCs w:val="21"/>
              </w:rPr>
            </w:pPr>
          </w:p>
        </w:tc>
        <w:tc>
          <w:tcPr>
            <w:tcW w:w="1155" w:type="dxa"/>
            <w:vAlign w:val="center"/>
          </w:tcPr>
          <w:p w:rsidR="003E70BB" w:rsidRDefault="003E70BB" w:rsidP="007C4147">
            <w:pPr>
              <w:widowControl/>
              <w:spacing w:line="340" w:lineRule="exact"/>
              <w:jc w:val="center"/>
              <w:rPr>
                <w:rFonts w:ascii="宋体" w:cs="Arial"/>
                <w:kern w:val="0"/>
                <w:szCs w:val="21"/>
              </w:rPr>
            </w:pPr>
            <w:r>
              <w:rPr>
                <w:rFonts w:ascii="宋体" w:cs="Arial"/>
                <w:kern w:val="0"/>
                <w:szCs w:val="21"/>
              </w:rPr>
              <w:t>0-</w:t>
            </w:r>
            <w:r>
              <w:rPr>
                <w:rFonts w:ascii="宋体" w:hAnsi="宋体" w:cs="Arial"/>
                <w:kern w:val="0"/>
                <w:szCs w:val="21"/>
              </w:rPr>
              <w:t>6</w:t>
            </w:r>
          </w:p>
        </w:tc>
        <w:tc>
          <w:tcPr>
            <w:tcW w:w="5145" w:type="dxa"/>
            <w:vAlign w:val="center"/>
          </w:tcPr>
          <w:p w:rsidR="003E70BB" w:rsidRDefault="003E70BB" w:rsidP="007C4147">
            <w:pPr>
              <w:spacing w:line="340" w:lineRule="exact"/>
              <w:rPr>
                <w:rFonts w:ascii="宋体" w:cs="Arial"/>
                <w:kern w:val="0"/>
                <w:szCs w:val="21"/>
              </w:rPr>
            </w:pPr>
            <w:r>
              <w:rPr>
                <w:rFonts w:ascii="宋体" w:hAnsi="宋体" w:cs="Arial" w:hint="eastAsia"/>
                <w:kern w:val="0"/>
                <w:szCs w:val="21"/>
              </w:rPr>
              <w:t>针对本项目的内部管理方案，比较评分：</w:t>
            </w:r>
            <w:r>
              <w:rPr>
                <w:rFonts w:ascii="宋体" w:hAnsi="宋体" w:hint="eastAsia"/>
                <w:szCs w:val="21"/>
              </w:rPr>
              <w:t>优得</w:t>
            </w:r>
            <w:r>
              <w:rPr>
                <w:rFonts w:ascii="宋体" w:hAnsi="宋体"/>
                <w:szCs w:val="21"/>
              </w:rPr>
              <w:t>4</w:t>
            </w:r>
            <w:r>
              <w:rPr>
                <w:rFonts w:ascii="宋体"/>
                <w:szCs w:val="21"/>
              </w:rPr>
              <w:t>.0-</w:t>
            </w:r>
            <w:r>
              <w:rPr>
                <w:rFonts w:ascii="宋体" w:hAnsi="宋体"/>
                <w:szCs w:val="21"/>
              </w:rPr>
              <w:t>6</w:t>
            </w:r>
            <w:r>
              <w:rPr>
                <w:rFonts w:ascii="宋体"/>
                <w:szCs w:val="21"/>
              </w:rPr>
              <w:t>.0</w:t>
            </w:r>
            <w:r>
              <w:rPr>
                <w:rFonts w:ascii="宋体" w:hAnsi="宋体" w:hint="eastAsia"/>
                <w:szCs w:val="21"/>
              </w:rPr>
              <w:t>分，良得</w:t>
            </w:r>
            <w:r>
              <w:rPr>
                <w:rFonts w:ascii="宋体" w:hAnsi="宋体"/>
                <w:szCs w:val="21"/>
              </w:rPr>
              <w:t>2</w:t>
            </w:r>
            <w:r>
              <w:rPr>
                <w:rFonts w:ascii="宋体"/>
                <w:szCs w:val="21"/>
              </w:rPr>
              <w:t>.0-</w:t>
            </w:r>
            <w:r>
              <w:rPr>
                <w:rFonts w:ascii="宋体" w:hAnsi="宋体"/>
                <w:szCs w:val="21"/>
              </w:rPr>
              <w:t>3.9</w:t>
            </w:r>
            <w:r>
              <w:rPr>
                <w:rFonts w:ascii="宋体" w:hAnsi="宋体" w:hint="eastAsia"/>
                <w:szCs w:val="21"/>
              </w:rPr>
              <w:t>分，一般得</w:t>
            </w:r>
            <w:r>
              <w:rPr>
                <w:rFonts w:ascii="宋体"/>
                <w:szCs w:val="21"/>
              </w:rPr>
              <w:t>0-1</w:t>
            </w:r>
            <w:r>
              <w:rPr>
                <w:rFonts w:ascii="宋体" w:hAnsi="宋体"/>
                <w:szCs w:val="21"/>
              </w:rPr>
              <w:t>.9</w:t>
            </w:r>
            <w:r>
              <w:rPr>
                <w:rFonts w:ascii="宋体" w:hAnsi="宋体" w:hint="eastAsia"/>
                <w:szCs w:val="21"/>
              </w:rPr>
              <w:t>分</w:t>
            </w:r>
            <w:r>
              <w:rPr>
                <w:rFonts w:ascii="宋体"/>
                <w:szCs w:val="21"/>
              </w:rPr>
              <w:t>.</w:t>
            </w:r>
          </w:p>
        </w:tc>
      </w:tr>
      <w:tr w:rsidR="003E70BB" w:rsidTr="007C4147">
        <w:trPr>
          <w:trHeight w:val="50"/>
        </w:trPr>
        <w:tc>
          <w:tcPr>
            <w:tcW w:w="840" w:type="dxa"/>
            <w:vAlign w:val="center"/>
          </w:tcPr>
          <w:p w:rsidR="003E70BB" w:rsidRDefault="003E70BB" w:rsidP="007C4147">
            <w:pPr>
              <w:widowControl/>
              <w:spacing w:line="340" w:lineRule="exact"/>
              <w:jc w:val="left"/>
              <w:rPr>
                <w:rFonts w:ascii="宋体" w:cs="Arial"/>
                <w:kern w:val="0"/>
                <w:szCs w:val="21"/>
              </w:rPr>
            </w:pPr>
            <w:r>
              <w:rPr>
                <w:rFonts w:ascii="宋体" w:hAnsi="宋体" w:cs="Arial"/>
                <w:kern w:val="0"/>
                <w:szCs w:val="21"/>
              </w:rPr>
              <w:t>6</w:t>
            </w:r>
          </w:p>
        </w:tc>
        <w:tc>
          <w:tcPr>
            <w:tcW w:w="2415" w:type="dxa"/>
            <w:vAlign w:val="center"/>
          </w:tcPr>
          <w:p w:rsidR="003E70BB" w:rsidRDefault="003E70BB" w:rsidP="007C4147">
            <w:pPr>
              <w:widowControl/>
              <w:spacing w:line="340" w:lineRule="exact"/>
              <w:jc w:val="center"/>
              <w:rPr>
                <w:rFonts w:ascii="宋体"/>
                <w:szCs w:val="21"/>
              </w:rPr>
            </w:pPr>
            <w:r>
              <w:rPr>
                <w:rFonts w:ascii="宋体" w:hAnsi="宋体" w:hint="eastAsia"/>
                <w:szCs w:val="21"/>
              </w:rPr>
              <w:t>业绩</w:t>
            </w:r>
          </w:p>
        </w:tc>
        <w:tc>
          <w:tcPr>
            <w:tcW w:w="1155" w:type="dxa"/>
            <w:vAlign w:val="center"/>
          </w:tcPr>
          <w:p w:rsidR="003E70BB" w:rsidRDefault="003E70BB" w:rsidP="007C4147">
            <w:pPr>
              <w:widowControl/>
              <w:spacing w:line="340" w:lineRule="exact"/>
              <w:jc w:val="center"/>
              <w:rPr>
                <w:rFonts w:ascii="宋体" w:cs="Arial"/>
                <w:color w:val="000000"/>
                <w:kern w:val="0"/>
                <w:szCs w:val="21"/>
              </w:rPr>
            </w:pPr>
            <w:r>
              <w:rPr>
                <w:rFonts w:ascii="宋体" w:cs="Arial"/>
                <w:color w:val="000000"/>
                <w:kern w:val="0"/>
                <w:szCs w:val="21"/>
              </w:rPr>
              <w:t>0-</w:t>
            </w:r>
            <w:r>
              <w:rPr>
                <w:rFonts w:ascii="宋体" w:hAnsi="宋体" w:cs="Arial"/>
                <w:color w:val="000000"/>
                <w:kern w:val="0"/>
                <w:szCs w:val="21"/>
              </w:rPr>
              <w:t>8</w:t>
            </w:r>
          </w:p>
        </w:tc>
        <w:tc>
          <w:tcPr>
            <w:tcW w:w="5145" w:type="dxa"/>
            <w:vAlign w:val="center"/>
          </w:tcPr>
          <w:p w:rsidR="003E70BB" w:rsidRDefault="003E70BB" w:rsidP="007C4147">
            <w:pPr>
              <w:snapToGrid w:val="0"/>
              <w:spacing w:line="340" w:lineRule="exact"/>
              <w:rPr>
                <w:rFonts w:ascii="宋体" w:cs="Arial"/>
                <w:snapToGrid w:val="0"/>
                <w:color w:val="000000"/>
                <w:kern w:val="0"/>
                <w:szCs w:val="21"/>
              </w:rPr>
            </w:pPr>
            <w:r>
              <w:rPr>
                <w:rFonts w:ascii="宋体" w:hAnsi="宋体" w:cs="Arial" w:hint="eastAsia"/>
                <w:color w:val="000000"/>
                <w:kern w:val="0"/>
                <w:szCs w:val="21"/>
              </w:rPr>
              <w:t>投标人需提供类似的（面积为</w:t>
            </w:r>
            <w:r>
              <w:rPr>
                <w:rFonts w:ascii="宋体" w:hAnsi="宋体" w:cs="Arial"/>
                <w:color w:val="000000"/>
                <w:kern w:val="0"/>
                <w:szCs w:val="21"/>
              </w:rPr>
              <w:t>100000</w:t>
            </w:r>
            <w:r>
              <w:rPr>
                <w:rFonts w:ascii="宋体" w:hAnsi="宋体" w:cs="Arial" w:hint="eastAsia"/>
                <w:color w:val="000000"/>
                <w:kern w:val="0"/>
                <w:szCs w:val="21"/>
              </w:rPr>
              <w:t>㎡及以上）小区物业管理案例，一个的</w:t>
            </w:r>
            <w:r>
              <w:rPr>
                <w:rFonts w:ascii="宋体" w:hAnsi="宋体" w:cs="Arial"/>
                <w:color w:val="000000"/>
                <w:kern w:val="0"/>
                <w:szCs w:val="21"/>
              </w:rPr>
              <w:t>2</w:t>
            </w:r>
            <w:r>
              <w:rPr>
                <w:rFonts w:ascii="宋体" w:hAnsi="宋体" w:cs="Arial" w:hint="eastAsia"/>
                <w:color w:val="000000"/>
                <w:kern w:val="0"/>
                <w:szCs w:val="21"/>
              </w:rPr>
              <w:t>分，最多得</w:t>
            </w:r>
            <w:r>
              <w:rPr>
                <w:rFonts w:ascii="宋体" w:hAnsi="宋体" w:cs="Arial"/>
                <w:color w:val="000000"/>
                <w:kern w:val="0"/>
                <w:szCs w:val="21"/>
              </w:rPr>
              <w:t>8</w:t>
            </w:r>
            <w:r>
              <w:rPr>
                <w:rFonts w:ascii="宋体" w:hAnsi="宋体" w:cs="Arial" w:hint="eastAsia"/>
                <w:color w:val="000000"/>
                <w:kern w:val="0"/>
                <w:szCs w:val="21"/>
              </w:rPr>
              <w:t>分。（提供合同或中标通知书复印件</w:t>
            </w:r>
            <w:r>
              <w:rPr>
                <w:rFonts w:ascii="宋体" w:cs="Arial"/>
                <w:color w:val="000000"/>
                <w:kern w:val="0"/>
                <w:szCs w:val="21"/>
              </w:rPr>
              <w:t>,</w:t>
            </w:r>
            <w:r w:rsidRPr="009C7950">
              <w:rPr>
                <w:rFonts w:ascii="宋体" w:hAnsi="宋体" w:hint="eastAsia"/>
                <w:kern w:val="0"/>
                <w:szCs w:val="21"/>
              </w:rPr>
              <w:t>原件带至开标现场备查。没有不得分。</w:t>
            </w:r>
            <w:r>
              <w:rPr>
                <w:rFonts w:ascii="宋体" w:hAnsi="宋体" w:hint="eastAsia"/>
                <w:kern w:val="0"/>
                <w:szCs w:val="21"/>
              </w:rPr>
              <w:t>）</w:t>
            </w:r>
          </w:p>
        </w:tc>
      </w:tr>
      <w:tr w:rsidR="003E70BB" w:rsidTr="007C4147">
        <w:trPr>
          <w:trHeight w:val="458"/>
        </w:trPr>
        <w:tc>
          <w:tcPr>
            <w:tcW w:w="840" w:type="dxa"/>
            <w:vAlign w:val="center"/>
          </w:tcPr>
          <w:p w:rsidR="003E70BB" w:rsidRDefault="003E70BB" w:rsidP="007C4147">
            <w:pPr>
              <w:widowControl/>
              <w:spacing w:line="340" w:lineRule="exact"/>
              <w:jc w:val="left"/>
              <w:rPr>
                <w:rFonts w:ascii="宋体" w:cs="Arial"/>
                <w:color w:val="000000"/>
                <w:kern w:val="0"/>
                <w:szCs w:val="21"/>
              </w:rPr>
            </w:pPr>
            <w:r>
              <w:rPr>
                <w:rFonts w:ascii="宋体" w:hAnsi="宋体" w:cs="Arial"/>
                <w:color w:val="000000"/>
                <w:kern w:val="0"/>
                <w:szCs w:val="21"/>
              </w:rPr>
              <w:t>7</w:t>
            </w:r>
          </w:p>
        </w:tc>
        <w:tc>
          <w:tcPr>
            <w:tcW w:w="2415" w:type="dxa"/>
            <w:vAlign w:val="center"/>
          </w:tcPr>
          <w:p w:rsidR="003E70BB" w:rsidRDefault="003E70BB" w:rsidP="007C4147">
            <w:pPr>
              <w:spacing w:line="280" w:lineRule="exact"/>
              <w:jc w:val="center"/>
              <w:rPr>
                <w:rFonts w:ascii="宋体"/>
                <w:kern w:val="0"/>
                <w:szCs w:val="21"/>
              </w:rPr>
            </w:pPr>
            <w:r>
              <w:rPr>
                <w:rFonts w:ascii="宋体" w:hAnsi="宋体" w:hint="eastAsia"/>
                <w:kern w:val="0"/>
                <w:szCs w:val="21"/>
              </w:rPr>
              <w:t>标书质量</w:t>
            </w:r>
          </w:p>
        </w:tc>
        <w:tc>
          <w:tcPr>
            <w:tcW w:w="1155" w:type="dxa"/>
            <w:vAlign w:val="center"/>
          </w:tcPr>
          <w:p w:rsidR="003E70BB" w:rsidRDefault="003E70BB" w:rsidP="007C4147">
            <w:pPr>
              <w:spacing w:line="400" w:lineRule="exact"/>
              <w:jc w:val="center"/>
              <w:rPr>
                <w:rFonts w:ascii="宋体"/>
                <w:kern w:val="0"/>
                <w:szCs w:val="21"/>
              </w:rPr>
            </w:pPr>
            <w:r>
              <w:rPr>
                <w:rFonts w:ascii="宋体" w:hAnsi="宋体"/>
                <w:kern w:val="0"/>
                <w:szCs w:val="21"/>
              </w:rPr>
              <w:t>4</w:t>
            </w:r>
            <w:r>
              <w:rPr>
                <w:rFonts w:ascii="宋体" w:hAnsi="宋体" w:hint="eastAsia"/>
                <w:kern w:val="0"/>
                <w:szCs w:val="21"/>
              </w:rPr>
              <w:t>分</w:t>
            </w:r>
          </w:p>
        </w:tc>
        <w:tc>
          <w:tcPr>
            <w:tcW w:w="5145" w:type="dxa"/>
            <w:vAlign w:val="center"/>
          </w:tcPr>
          <w:p w:rsidR="003E70BB" w:rsidRDefault="003E70BB" w:rsidP="007C4147">
            <w:pPr>
              <w:spacing w:line="280" w:lineRule="exact"/>
              <w:rPr>
                <w:rFonts w:ascii="宋体"/>
                <w:kern w:val="0"/>
                <w:szCs w:val="21"/>
              </w:rPr>
            </w:pPr>
            <w:r>
              <w:rPr>
                <w:rFonts w:ascii="宋体" w:hAnsi="宋体" w:hint="eastAsia"/>
                <w:kern w:val="0"/>
                <w:szCs w:val="21"/>
              </w:rPr>
              <w:t>根据各投标人制作标书的美观情况，所交资料的完整性与投标书内容、格式、装订质量、编排的合理性等情况进行评分。优得</w:t>
            </w:r>
            <w:r>
              <w:rPr>
                <w:rFonts w:ascii="宋体" w:hAnsi="宋体"/>
                <w:kern w:val="0"/>
                <w:szCs w:val="21"/>
              </w:rPr>
              <w:t>2.5-4.0</w:t>
            </w:r>
            <w:r>
              <w:rPr>
                <w:rFonts w:ascii="宋体" w:hAnsi="宋体" w:hint="eastAsia"/>
                <w:kern w:val="0"/>
                <w:szCs w:val="21"/>
              </w:rPr>
              <w:t>分，良</w:t>
            </w:r>
            <w:r>
              <w:rPr>
                <w:rFonts w:ascii="宋体" w:hAnsi="宋体"/>
                <w:kern w:val="0"/>
                <w:szCs w:val="21"/>
              </w:rPr>
              <w:t>1.1-2.4</w:t>
            </w:r>
            <w:r>
              <w:rPr>
                <w:rFonts w:ascii="宋体" w:hAnsi="宋体" w:hint="eastAsia"/>
                <w:kern w:val="0"/>
                <w:szCs w:val="21"/>
              </w:rPr>
              <w:t>分，一般得</w:t>
            </w:r>
            <w:r>
              <w:rPr>
                <w:rFonts w:ascii="宋体" w:hAnsi="宋体"/>
                <w:kern w:val="0"/>
                <w:szCs w:val="21"/>
              </w:rPr>
              <w:t>0-1.0</w:t>
            </w:r>
            <w:r>
              <w:rPr>
                <w:rFonts w:ascii="宋体" w:hAnsi="宋体" w:hint="eastAsia"/>
                <w:kern w:val="0"/>
                <w:szCs w:val="21"/>
              </w:rPr>
              <w:t>分。</w:t>
            </w:r>
          </w:p>
        </w:tc>
      </w:tr>
    </w:tbl>
    <w:p w:rsidR="003E70BB" w:rsidRDefault="003E70BB" w:rsidP="003E70BB">
      <w:pPr>
        <w:widowControl/>
        <w:adjustRightInd w:val="0"/>
        <w:snapToGrid w:val="0"/>
        <w:spacing w:line="360" w:lineRule="auto"/>
        <w:ind w:firstLineChars="100" w:firstLine="31680"/>
        <w:jc w:val="left"/>
        <w:rPr>
          <w:rFonts w:ascii="宋体"/>
          <w:kern w:val="0"/>
          <w:sz w:val="24"/>
        </w:rPr>
      </w:pPr>
      <w:r>
        <w:rPr>
          <w:rFonts w:ascii="宋体" w:hAnsi="宋体" w:hint="eastAsia"/>
          <w:kern w:val="0"/>
          <w:sz w:val="24"/>
        </w:rPr>
        <w:t>注：相关证明材料须提供原件备查。</w:t>
      </w:r>
    </w:p>
    <w:p w:rsidR="003E70BB" w:rsidRPr="00DD0FB6" w:rsidRDefault="003E70BB" w:rsidP="00481ACF">
      <w:pPr>
        <w:widowControl/>
        <w:adjustRightInd w:val="0"/>
        <w:snapToGrid w:val="0"/>
        <w:spacing w:line="360" w:lineRule="auto"/>
        <w:ind w:firstLineChars="100" w:firstLine="31680"/>
        <w:jc w:val="left"/>
        <w:rPr>
          <w:rFonts w:ascii="宋体"/>
          <w:kern w:val="0"/>
          <w:sz w:val="24"/>
        </w:rPr>
      </w:pPr>
      <w:r w:rsidRPr="00DD0FB6">
        <w:rPr>
          <w:rFonts w:ascii="宋体" w:hAnsi="宋体" w:hint="eastAsia"/>
          <w:kern w:val="0"/>
          <w:sz w:val="24"/>
        </w:rPr>
        <w:t>总得分为</w:t>
      </w:r>
      <w:r w:rsidRPr="00DD0FB6">
        <w:rPr>
          <w:rFonts w:ascii="宋体" w:hAnsi="宋体"/>
          <w:kern w:val="0"/>
          <w:sz w:val="24"/>
        </w:rPr>
        <w:t>100</w:t>
      </w:r>
      <w:r w:rsidRPr="00DD0FB6">
        <w:rPr>
          <w:rFonts w:ascii="宋体" w:hAnsi="宋体" w:hint="eastAsia"/>
          <w:kern w:val="0"/>
          <w:sz w:val="24"/>
        </w:rPr>
        <w:t>分，未达</w:t>
      </w:r>
      <w:r>
        <w:rPr>
          <w:rFonts w:ascii="宋体" w:hAnsi="宋体"/>
          <w:kern w:val="0"/>
          <w:sz w:val="24"/>
        </w:rPr>
        <w:t>6</w:t>
      </w:r>
      <w:r w:rsidRPr="00DD0FB6">
        <w:rPr>
          <w:rFonts w:ascii="宋体" w:hAnsi="宋体"/>
          <w:kern w:val="0"/>
          <w:sz w:val="24"/>
        </w:rPr>
        <w:t>0</w:t>
      </w:r>
      <w:r>
        <w:rPr>
          <w:rFonts w:ascii="宋体" w:hAnsi="宋体" w:hint="eastAsia"/>
          <w:kern w:val="0"/>
          <w:sz w:val="24"/>
        </w:rPr>
        <w:t>分的，该评审不合格（不再进入商务标评审）。</w:t>
      </w: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p>
    <w:p w:rsidR="003E70BB" w:rsidRDefault="003E70BB" w:rsidP="00756BD8">
      <w:pPr>
        <w:autoSpaceDE w:val="0"/>
        <w:autoSpaceDN w:val="0"/>
        <w:adjustRightInd w:val="0"/>
        <w:spacing w:line="500" w:lineRule="exact"/>
        <w:ind w:firstLine="482"/>
        <w:rPr>
          <w:rFonts w:ascii="宋体" w:cs="宋体"/>
          <w:bCs/>
          <w:kern w:val="0"/>
          <w:sz w:val="24"/>
          <w:lang w:val="zh-CN"/>
        </w:rPr>
      </w:pPr>
      <w:r>
        <w:rPr>
          <w:rFonts w:ascii="宋体" w:cs="宋体"/>
          <w:bCs/>
          <w:kern w:val="0"/>
          <w:sz w:val="24"/>
          <w:lang w:val="zh-CN"/>
        </w:rPr>
        <w:t>2)</w:t>
      </w:r>
      <w:r>
        <w:rPr>
          <w:rFonts w:ascii="宋体" w:cs="宋体" w:hint="eastAsia"/>
          <w:bCs/>
          <w:kern w:val="0"/>
          <w:sz w:val="24"/>
          <w:lang w:val="zh-CN"/>
        </w:rPr>
        <w:t>投标报价评审（报价分</w:t>
      </w:r>
      <w:r>
        <w:rPr>
          <w:rFonts w:ascii="宋体" w:cs="宋体"/>
          <w:bCs/>
          <w:kern w:val="0"/>
          <w:sz w:val="24"/>
          <w:lang w:val="zh-CN"/>
        </w:rPr>
        <w:t>100</w:t>
      </w:r>
      <w:r>
        <w:rPr>
          <w:rFonts w:ascii="宋体" w:cs="宋体" w:hint="eastAsia"/>
          <w:bCs/>
          <w:kern w:val="0"/>
          <w:sz w:val="24"/>
          <w:lang w:val="zh-CN"/>
        </w:rPr>
        <w:t>分）</w:t>
      </w:r>
    </w:p>
    <w:p w:rsidR="003E70BB" w:rsidRDefault="003E70BB" w:rsidP="00481ACF">
      <w:pPr>
        <w:autoSpaceDE w:val="0"/>
        <w:autoSpaceDN w:val="0"/>
        <w:adjustRightInd w:val="0"/>
        <w:spacing w:line="500" w:lineRule="exact"/>
        <w:ind w:firstLineChars="200" w:firstLine="31680"/>
        <w:rPr>
          <w:rStyle w:val="1Char"/>
          <w:rFonts w:hAnsi="宋体"/>
          <w:b w:val="0"/>
          <w:bCs/>
          <w:sz w:val="24"/>
          <w:szCs w:val="44"/>
        </w:rPr>
      </w:pPr>
      <w:r>
        <w:rPr>
          <w:rStyle w:val="1Char"/>
          <w:rFonts w:hAnsi="宋体"/>
          <w:b w:val="0"/>
          <w:bCs/>
          <w:sz w:val="24"/>
          <w:szCs w:val="44"/>
        </w:rPr>
        <w:t>A</w:t>
      </w:r>
      <w:r>
        <w:rPr>
          <w:rStyle w:val="1Char"/>
          <w:rFonts w:hAnsi="宋体" w:hint="eastAsia"/>
          <w:b w:val="0"/>
          <w:bCs/>
          <w:sz w:val="24"/>
          <w:szCs w:val="44"/>
        </w:rPr>
        <w:t>）报价得分：进入报价评分的投标人中满足招标文件要求且投标报价最高的最终报价作为评标基准价，其余投标人投标价与该基准价对比。</w:t>
      </w:r>
    </w:p>
    <w:p w:rsidR="003E70BB" w:rsidRDefault="003E70BB" w:rsidP="00756BD8">
      <w:pPr>
        <w:autoSpaceDE w:val="0"/>
        <w:autoSpaceDN w:val="0"/>
        <w:adjustRightInd w:val="0"/>
        <w:spacing w:line="500" w:lineRule="exact"/>
        <w:ind w:firstLine="480"/>
        <w:rPr>
          <w:rStyle w:val="1Char"/>
          <w:rFonts w:hAnsi="宋体"/>
          <w:b w:val="0"/>
          <w:bCs/>
          <w:sz w:val="24"/>
          <w:szCs w:val="44"/>
        </w:rPr>
      </w:pPr>
      <w:r>
        <w:rPr>
          <w:rStyle w:val="1Char"/>
          <w:rFonts w:hAnsi="宋体"/>
          <w:b w:val="0"/>
          <w:bCs/>
          <w:sz w:val="24"/>
          <w:szCs w:val="44"/>
        </w:rPr>
        <w:t>B</w:t>
      </w:r>
      <w:r>
        <w:rPr>
          <w:rStyle w:val="1Char"/>
          <w:rFonts w:hAnsi="宋体" w:hint="eastAsia"/>
          <w:b w:val="0"/>
          <w:bCs/>
          <w:sz w:val="24"/>
          <w:szCs w:val="44"/>
        </w:rPr>
        <w:t>）计算出报价评分值（保留小数点后</w:t>
      </w:r>
      <w:r>
        <w:rPr>
          <w:rStyle w:val="1Char"/>
          <w:rFonts w:hAnsi="宋体"/>
          <w:b w:val="0"/>
          <w:bCs/>
          <w:sz w:val="24"/>
          <w:szCs w:val="44"/>
        </w:rPr>
        <w:t>2</w:t>
      </w:r>
      <w:r>
        <w:rPr>
          <w:rStyle w:val="1Char"/>
          <w:rFonts w:hAnsi="宋体" w:hint="eastAsia"/>
          <w:b w:val="0"/>
          <w:bCs/>
          <w:sz w:val="24"/>
          <w:szCs w:val="44"/>
        </w:rPr>
        <w:t>位）：</w:t>
      </w:r>
    </w:p>
    <w:p w:rsidR="003E70BB" w:rsidRDefault="003E70BB" w:rsidP="00756BD8">
      <w:pPr>
        <w:autoSpaceDE w:val="0"/>
        <w:autoSpaceDN w:val="0"/>
        <w:adjustRightInd w:val="0"/>
        <w:spacing w:line="500" w:lineRule="exact"/>
        <w:ind w:firstLine="480"/>
        <w:rPr>
          <w:rStyle w:val="1Char"/>
          <w:rFonts w:hAnsi="宋体"/>
          <w:b w:val="0"/>
          <w:bCs/>
          <w:sz w:val="24"/>
          <w:szCs w:val="44"/>
        </w:rPr>
      </w:pPr>
      <w:r>
        <w:rPr>
          <w:rStyle w:val="1Char"/>
          <w:rFonts w:hAnsi="宋体" w:hint="eastAsia"/>
          <w:b w:val="0"/>
          <w:bCs/>
          <w:sz w:val="24"/>
          <w:szCs w:val="44"/>
        </w:rPr>
        <w:t>（</w:t>
      </w:r>
      <w:r>
        <w:rPr>
          <w:rStyle w:val="1Char"/>
          <w:rFonts w:hAnsi="宋体"/>
          <w:b w:val="0"/>
          <w:bCs/>
          <w:sz w:val="24"/>
          <w:szCs w:val="44"/>
        </w:rPr>
        <w:t>1</w:t>
      </w:r>
      <w:r>
        <w:rPr>
          <w:rStyle w:val="1Char"/>
          <w:rFonts w:hAnsi="宋体" w:hint="eastAsia"/>
          <w:b w:val="0"/>
          <w:bCs/>
          <w:sz w:val="24"/>
          <w:szCs w:val="44"/>
        </w:rPr>
        <w:t>）有效投标人的投标价等于评标基准价时，其报价为满分</w:t>
      </w:r>
      <w:r>
        <w:rPr>
          <w:rStyle w:val="1Char"/>
          <w:rFonts w:hAnsi="宋体"/>
          <w:b w:val="0"/>
          <w:bCs/>
          <w:sz w:val="24"/>
          <w:szCs w:val="44"/>
        </w:rPr>
        <w:t>100</w:t>
      </w:r>
      <w:r>
        <w:rPr>
          <w:rStyle w:val="1Char"/>
          <w:rFonts w:hAnsi="宋体" w:hint="eastAsia"/>
          <w:b w:val="0"/>
          <w:bCs/>
          <w:sz w:val="24"/>
          <w:szCs w:val="44"/>
        </w:rPr>
        <w:t>分。</w:t>
      </w:r>
    </w:p>
    <w:p w:rsidR="003E70BB" w:rsidRDefault="003E70BB" w:rsidP="00756BD8">
      <w:pPr>
        <w:autoSpaceDE w:val="0"/>
        <w:autoSpaceDN w:val="0"/>
        <w:adjustRightInd w:val="0"/>
        <w:spacing w:line="500" w:lineRule="exact"/>
        <w:ind w:firstLine="480"/>
        <w:rPr>
          <w:rStyle w:val="1Char"/>
          <w:rFonts w:hAnsi="宋体"/>
          <w:b w:val="0"/>
          <w:bCs/>
          <w:sz w:val="24"/>
          <w:szCs w:val="44"/>
        </w:rPr>
      </w:pPr>
      <w:r>
        <w:rPr>
          <w:rStyle w:val="1Char"/>
          <w:rFonts w:hAnsi="宋体" w:hint="eastAsia"/>
          <w:b w:val="0"/>
          <w:bCs/>
          <w:sz w:val="24"/>
          <w:szCs w:val="44"/>
        </w:rPr>
        <w:t>（</w:t>
      </w:r>
      <w:r>
        <w:rPr>
          <w:rStyle w:val="1Char"/>
          <w:rFonts w:hAnsi="宋体"/>
          <w:b w:val="0"/>
          <w:bCs/>
          <w:sz w:val="24"/>
          <w:szCs w:val="44"/>
        </w:rPr>
        <w:t>2</w:t>
      </w:r>
      <w:r>
        <w:rPr>
          <w:rStyle w:val="1Char"/>
          <w:rFonts w:hAnsi="宋体" w:hint="eastAsia"/>
          <w:b w:val="0"/>
          <w:bCs/>
          <w:sz w:val="24"/>
          <w:szCs w:val="44"/>
        </w:rPr>
        <w:t>）其他投标人的价格分按以下公式计算：</w:t>
      </w:r>
    </w:p>
    <w:p w:rsidR="003E70BB" w:rsidRDefault="003E70BB" w:rsidP="00756BD8">
      <w:pPr>
        <w:autoSpaceDE w:val="0"/>
        <w:autoSpaceDN w:val="0"/>
        <w:adjustRightInd w:val="0"/>
        <w:spacing w:line="500" w:lineRule="exact"/>
        <w:ind w:firstLine="480"/>
        <w:rPr>
          <w:rStyle w:val="1Char"/>
          <w:rFonts w:hAnsi="宋体"/>
          <w:b w:val="0"/>
          <w:bCs/>
          <w:sz w:val="24"/>
          <w:szCs w:val="44"/>
        </w:rPr>
      </w:pPr>
      <w:r>
        <w:rPr>
          <w:rStyle w:val="1Char"/>
          <w:rFonts w:hAnsi="宋体" w:hint="eastAsia"/>
          <w:b w:val="0"/>
          <w:bCs/>
          <w:sz w:val="24"/>
          <w:szCs w:val="44"/>
        </w:rPr>
        <w:t>投标价得分</w:t>
      </w:r>
      <w:r>
        <w:rPr>
          <w:rStyle w:val="1Char"/>
          <w:rFonts w:hAnsi="宋体"/>
          <w:b w:val="0"/>
          <w:bCs/>
          <w:sz w:val="24"/>
          <w:szCs w:val="44"/>
        </w:rPr>
        <w:t>=</w:t>
      </w:r>
      <w:r>
        <w:rPr>
          <w:rStyle w:val="1Char"/>
          <w:rFonts w:hAnsi="宋体" w:hint="eastAsia"/>
          <w:b w:val="0"/>
          <w:bCs/>
          <w:sz w:val="24"/>
          <w:szCs w:val="44"/>
        </w:rPr>
        <w:t>（投标人投标价</w:t>
      </w:r>
      <w:r>
        <w:rPr>
          <w:rStyle w:val="1Char"/>
          <w:rFonts w:hAnsi="宋体"/>
          <w:b w:val="0"/>
          <w:bCs/>
          <w:sz w:val="24"/>
          <w:szCs w:val="44"/>
        </w:rPr>
        <w:t>/</w:t>
      </w:r>
      <w:r>
        <w:rPr>
          <w:rStyle w:val="1Char"/>
          <w:rFonts w:hAnsi="宋体" w:hint="eastAsia"/>
          <w:b w:val="0"/>
          <w:bCs/>
          <w:sz w:val="24"/>
          <w:szCs w:val="44"/>
        </w:rPr>
        <w:t>评标基准价）×价格权分（</w:t>
      </w:r>
      <w:r>
        <w:rPr>
          <w:rStyle w:val="1Char"/>
          <w:rFonts w:hAnsi="宋体"/>
          <w:b w:val="0"/>
          <w:bCs/>
          <w:sz w:val="24"/>
          <w:szCs w:val="44"/>
        </w:rPr>
        <w:t>100%</w:t>
      </w:r>
      <w:r>
        <w:rPr>
          <w:rStyle w:val="1Char"/>
          <w:rFonts w:hAnsi="宋体" w:hint="eastAsia"/>
          <w:b w:val="0"/>
          <w:bCs/>
          <w:sz w:val="24"/>
          <w:szCs w:val="44"/>
        </w:rPr>
        <w:t>）×</w:t>
      </w:r>
      <w:r>
        <w:rPr>
          <w:rStyle w:val="1Char"/>
          <w:rFonts w:hAnsi="宋体"/>
          <w:b w:val="0"/>
          <w:bCs/>
          <w:sz w:val="24"/>
          <w:szCs w:val="44"/>
        </w:rPr>
        <w:t>100</w:t>
      </w:r>
    </w:p>
    <w:p w:rsidR="003E70BB" w:rsidRPr="00DD0FB6" w:rsidRDefault="003E70BB" w:rsidP="00481ACF">
      <w:pPr>
        <w:spacing w:line="288" w:lineRule="auto"/>
        <w:ind w:firstLineChars="200" w:firstLine="31680"/>
        <w:rPr>
          <w:rStyle w:val="1Char"/>
          <w:rFonts w:hAnsi="宋体"/>
          <w:sz w:val="24"/>
        </w:rPr>
      </w:pPr>
      <w:r>
        <w:rPr>
          <w:rStyle w:val="1Char"/>
          <w:rFonts w:hAnsi="宋体" w:hint="eastAsia"/>
          <w:b w:val="0"/>
          <w:bCs/>
          <w:sz w:val="24"/>
          <w:szCs w:val="44"/>
        </w:rPr>
        <w:t>（</w:t>
      </w:r>
      <w:r>
        <w:rPr>
          <w:rStyle w:val="1Char"/>
          <w:rFonts w:hAnsi="宋体"/>
          <w:b w:val="0"/>
          <w:bCs/>
          <w:sz w:val="24"/>
          <w:szCs w:val="44"/>
        </w:rPr>
        <w:t>3</w:t>
      </w:r>
      <w:r>
        <w:rPr>
          <w:rStyle w:val="1Char"/>
          <w:rFonts w:hAnsi="宋体" w:hint="eastAsia"/>
          <w:b w:val="0"/>
          <w:bCs/>
          <w:sz w:val="24"/>
          <w:szCs w:val="44"/>
        </w:rPr>
        <w:t>）评标委员会推荐综合得分最高的投标人为第一中标候选人，</w:t>
      </w:r>
      <w:r w:rsidRPr="00DD0FB6">
        <w:rPr>
          <w:rStyle w:val="1Char"/>
          <w:rFonts w:hAnsi="宋体" w:hint="eastAsia"/>
          <w:b w:val="0"/>
          <w:bCs/>
          <w:sz w:val="24"/>
          <w:szCs w:val="44"/>
        </w:rPr>
        <w:t>以</w:t>
      </w:r>
      <w:r>
        <w:rPr>
          <w:rStyle w:val="1Char"/>
          <w:rFonts w:hAnsi="宋体" w:hint="eastAsia"/>
          <w:b w:val="0"/>
          <w:bCs/>
          <w:sz w:val="24"/>
          <w:szCs w:val="44"/>
        </w:rPr>
        <w:t>商务资信</w:t>
      </w:r>
      <w:r w:rsidRPr="00DD0FB6">
        <w:rPr>
          <w:rStyle w:val="1Char"/>
          <w:rFonts w:hAnsi="宋体" w:hint="eastAsia"/>
          <w:b w:val="0"/>
          <w:bCs/>
          <w:sz w:val="24"/>
          <w:szCs w:val="44"/>
        </w:rPr>
        <w:t>得分高者排名在前；如均相同的，则抽签确定。</w:t>
      </w:r>
    </w:p>
    <w:p w:rsidR="003E70BB" w:rsidRDefault="003E70BB" w:rsidP="00756BD8">
      <w:pPr>
        <w:autoSpaceDE w:val="0"/>
        <w:autoSpaceDN w:val="0"/>
        <w:adjustRightInd w:val="0"/>
        <w:spacing w:line="360" w:lineRule="auto"/>
        <w:jc w:val="center"/>
        <w:rPr>
          <w:rFonts w:ascii="宋体"/>
          <w:b/>
          <w:kern w:val="0"/>
          <w:sz w:val="32"/>
          <w:szCs w:val="32"/>
        </w:rPr>
      </w:pPr>
    </w:p>
    <w:p w:rsidR="003E70BB" w:rsidRDefault="003E70BB" w:rsidP="00756BD8">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p>
    <w:p w:rsidR="003E70BB" w:rsidRDefault="003E70BB">
      <w:pPr>
        <w:autoSpaceDE w:val="0"/>
        <w:autoSpaceDN w:val="0"/>
        <w:adjustRightInd w:val="0"/>
        <w:spacing w:line="360" w:lineRule="auto"/>
        <w:jc w:val="center"/>
        <w:rPr>
          <w:rFonts w:ascii="宋体"/>
          <w:b/>
          <w:kern w:val="0"/>
          <w:sz w:val="32"/>
          <w:szCs w:val="32"/>
        </w:rPr>
      </w:pPr>
      <w:r>
        <w:rPr>
          <w:rFonts w:ascii="宋体" w:hAnsi="宋体" w:hint="eastAsia"/>
          <w:b/>
          <w:kern w:val="0"/>
          <w:sz w:val="32"/>
          <w:szCs w:val="32"/>
        </w:rPr>
        <w:t>第五部分　　合同一般条款及签订方式</w:t>
      </w:r>
    </w:p>
    <w:p w:rsidR="003E70BB" w:rsidRPr="00AB245A" w:rsidRDefault="003E70BB">
      <w:pPr>
        <w:autoSpaceDE w:val="0"/>
        <w:autoSpaceDN w:val="0"/>
        <w:adjustRightInd w:val="0"/>
        <w:spacing w:line="360" w:lineRule="auto"/>
        <w:jc w:val="center"/>
        <w:rPr>
          <w:rFonts w:ascii="宋体"/>
          <w:b/>
          <w:color w:val="00B0F0"/>
          <w:kern w:val="0"/>
          <w:sz w:val="32"/>
          <w:szCs w:val="32"/>
        </w:rPr>
      </w:pPr>
      <w:r w:rsidRPr="00AB245A">
        <w:rPr>
          <w:rFonts w:ascii="宋体" w:hAnsi="宋体" w:hint="eastAsia"/>
          <w:b/>
          <w:color w:val="00B0F0"/>
          <w:kern w:val="0"/>
          <w:sz w:val="32"/>
          <w:szCs w:val="32"/>
        </w:rPr>
        <w:t>详见物业合同范本，具体合同细则自行商议</w:t>
      </w:r>
      <w:r w:rsidRPr="00AB245A">
        <w:rPr>
          <w:rFonts w:ascii="宋体"/>
          <w:b/>
          <w:color w:val="00B0F0"/>
          <w:kern w:val="0"/>
          <w:sz w:val="32"/>
          <w:szCs w:val="32"/>
        </w:rPr>
        <w:t>,</w:t>
      </w:r>
      <w:r w:rsidRPr="00AB245A">
        <w:rPr>
          <w:rFonts w:ascii="宋体" w:hAnsi="宋体" w:hint="eastAsia"/>
          <w:b/>
          <w:color w:val="00B0F0"/>
          <w:kern w:val="0"/>
          <w:sz w:val="32"/>
          <w:szCs w:val="32"/>
        </w:rPr>
        <w:t>投标文件和</w:t>
      </w:r>
      <w:r>
        <w:rPr>
          <w:rFonts w:ascii="宋体" w:hAnsi="宋体" w:hint="eastAsia"/>
          <w:b/>
          <w:color w:val="00B0F0"/>
          <w:kern w:val="0"/>
          <w:sz w:val="32"/>
          <w:szCs w:val="32"/>
        </w:rPr>
        <w:t>投标</w:t>
      </w:r>
      <w:r w:rsidRPr="00AB245A">
        <w:rPr>
          <w:rFonts w:ascii="宋体" w:hAnsi="宋体" w:hint="eastAsia"/>
          <w:b/>
          <w:color w:val="00B0F0"/>
          <w:kern w:val="0"/>
          <w:sz w:val="32"/>
          <w:szCs w:val="32"/>
        </w:rPr>
        <w:t>方案将作为物业合同条款</w:t>
      </w:r>
      <w:bookmarkStart w:id="5" w:name="_GoBack"/>
      <w:bookmarkEnd w:id="5"/>
    </w:p>
    <w:p w:rsidR="003E70BB" w:rsidRPr="00AB245A" w:rsidRDefault="003E70BB" w:rsidP="00481ACF">
      <w:pPr>
        <w:spacing w:line="360" w:lineRule="auto"/>
        <w:ind w:firstLineChars="100" w:firstLine="31680"/>
        <w:rPr>
          <w:rFonts w:ascii="宋体"/>
          <w:b/>
          <w:color w:val="00B0F0"/>
          <w:sz w:val="36"/>
        </w:rPr>
      </w:pPr>
    </w:p>
    <w:p w:rsidR="003E70BB" w:rsidRDefault="003E70BB" w:rsidP="00481ACF">
      <w:pPr>
        <w:spacing w:line="360" w:lineRule="auto"/>
        <w:ind w:firstLineChars="100" w:firstLine="31680"/>
        <w:rPr>
          <w:rFonts w:ascii="宋体"/>
          <w:b/>
          <w:sz w:val="36"/>
        </w:rPr>
      </w:pPr>
    </w:p>
    <w:p w:rsidR="003E70BB" w:rsidRDefault="003E70BB">
      <w:pPr>
        <w:spacing w:line="360" w:lineRule="auto"/>
        <w:rPr>
          <w:rFonts w:ascii="宋体"/>
          <w:b/>
          <w:sz w:val="36"/>
        </w:rPr>
      </w:pPr>
    </w:p>
    <w:p w:rsidR="003E70BB" w:rsidRDefault="003E70BB">
      <w:pPr>
        <w:spacing w:line="360" w:lineRule="auto"/>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450" w:firstLine="31680"/>
        <w:rPr>
          <w:rFonts w:ascii="宋体"/>
          <w:b/>
          <w:sz w:val="36"/>
        </w:rPr>
      </w:pPr>
    </w:p>
    <w:p w:rsidR="003E70BB" w:rsidRDefault="003E70BB" w:rsidP="00481ACF">
      <w:pPr>
        <w:spacing w:line="360" w:lineRule="auto"/>
        <w:ind w:firstLineChars="500" w:firstLine="31680"/>
        <w:rPr>
          <w:rFonts w:ascii="宋体"/>
          <w:sz w:val="32"/>
        </w:rPr>
      </w:pPr>
      <w:r>
        <w:rPr>
          <w:rFonts w:ascii="宋体" w:hAnsi="宋体" w:hint="eastAsia"/>
          <w:b/>
          <w:sz w:val="36"/>
        </w:rPr>
        <w:t>第六部分：应提交的有关格式范例</w:t>
      </w:r>
    </w:p>
    <w:p w:rsidR="003E70BB" w:rsidRDefault="003E70BB">
      <w:pPr>
        <w:spacing w:line="360" w:lineRule="auto"/>
        <w:rPr>
          <w:rFonts w:ascii="宋体"/>
          <w:b/>
          <w:sz w:val="28"/>
        </w:rPr>
      </w:pPr>
      <w:r>
        <w:rPr>
          <w:rFonts w:ascii="宋体" w:hAnsi="宋体" w:hint="eastAsia"/>
          <w:b/>
          <w:sz w:val="28"/>
        </w:rPr>
        <w:t>附件</w:t>
      </w:r>
      <w:r>
        <w:rPr>
          <w:rFonts w:ascii="宋体" w:hAnsi="宋体"/>
          <w:b/>
          <w:sz w:val="28"/>
        </w:rPr>
        <w:t xml:space="preserve"> 1</w:t>
      </w:r>
    </w:p>
    <w:p w:rsidR="003E70BB" w:rsidRDefault="003E70BB">
      <w:pPr>
        <w:spacing w:line="360" w:lineRule="auto"/>
        <w:jc w:val="center"/>
        <w:rPr>
          <w:rFonts w:ascii="宋体"/>
          <w:b/>
          <w:sz w:val="36"/>
        </w:rPr>
      </w:pPr>
      <w:r>
        <w:rPr>
          <w:rFonts w:ascii="宋体" w:hAnsi="宋体" w:hint="eastAsia"/>
          <w:b/>
          <w:sz w:val="36"/>
        </w:rPr>
        <w:t>法定代表人授权书</w:t>
      </w:r>
    </w:p>
    <w:p w:rsidR="003E70BB" w:rsidRDefault="003E70BB">
      <w:pPr>
        <w:spacing w:line="360" w:lineRule="auto"/>
        <w:rPr>
          <w:rFonts w:ascii="宋体"/>
          <w:sz w:val="24"/>
          <w:u w:val="single"/>
        </w:rPr>
      </w:pPr>
    </w:p>
    <w:p w:rsidR="003E70BB" w:rsidRDefault="003E70BB">
      <w:pPr>
        <w:spacing w:line="360" w:lineRule="auto"/>
        <w:rPr>
          <w:rFonts w:ascii="宋体"/>
          <w:sz w:val="24"/>
          <w:u w:val="single"/>
        </w:rPr>
      </w:pPr>
      <w:r>
        <w:rPr>
          <w:rFonts w:ascii="宋体" w:hAnsi="宋体" w:hint="eastAsia"/>
          <w:sz w:val="24"/>
          <w:u w:val="single"/>
        </w:rPr>
        <w:t>三门县心湖国际业主委员会：</w:t>
      </w:r>
    </w:p>
    <w:p w:rsidR="003E70BB" w:rsidRDefault="003E70BB">
      <w:pPr>
        <w:spacing w:line="360" w:lineRule="auto"/>
        <w:rPr>
          <w:rFonts w:ascii="宋体"/>
          <w:sz w:val="24"/>
        </w:rPr>
      </w:pPr>
    </w:p>
    <w:p w:rsidR="003E70BB" w:rsidRDefault="003E70BB" w:rsidP="00481ACF">
      <w:pPr>
        <w:spacing w:line="360" w:lineRule="auto"/>
        <w:ind w:firstLineChars="200" w:firstLine="31680"/>
        <w:rPr>
          <w:rFonts w:asci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（投标方代表名称）</w:t>
      </w:r>
      <w:r>
        <w:rPr>
          <w:rFonts w:ascii="宋体" w:hAnsi="宋体" w:hint="eastAsia"/>
          <w:sz w:val="24"/>
        </w:rPr>
        <w:t>为全权代表，参加贵处组织的</w:t>
      </w:r>
      <w:r>
        <w:rPr>
          <w:rFonts w:ascii="宋体" w:hAnsi="宋体" w:hint="eastAsia"/>
          <w:sz w:val="24"/>
          <w:u w:val="single"/>
        </w:rPr>
        <w:t>三门县心湖国际小区物业管理项目</w:t>
      </w:r>
      <w:r>
        <w:rPr>
          <w:rFonts w:ascii="宋体" w:hAnsi="宋体" w:hint="eastAsia"/>
          <w:sz w:val="24"/>
        </w:rPr>
        <w:t>（括号内填写招标编号），全权处理招标活动中的一切事宜。同时宣布承诺如下：</w:t>
      </w:r>
    </w:p>
    <w:p w:rsidR="003E70BB" w:rsidRDefault="003E70BB">
      <w:pPr>
        <w:numPr>
          <w:ilvl w:val="0"/>
          <w:numId w:val="49"/>
        </w:numPr>
        <w:spacing w:line="360" w:lineRule="auto"/>
        <w:rPr>
          <w:rFonts w:ascii="宋体"/>
          <w:sz w:val="24"/>
        </w:rPr>
      </w:pPr>
      <w:r>
        <w:rPr>
          <w:rFonts w:ascii="宋体" w:hAnsi="宋体" w:hint="eastAsia"/>
          <w:sz w:val="24"/>
        </w:rPr>
        <w:t>投标人已详细阅读全部招标文件（含修改文件），并理解其实质性内</w:t>
      </w:r>
    </w:p>
    <w:p w:rsidR="003E70BB" w:rsidRDefault="003E70BB">
      <w:pPr>
        <w:spacing w:line="360" w:lineRule="auto"/>
        <w:rPr>
          <w:rFonts w:ascii="宋体"/>
          <w:sz w:val="24"/>
        </w:rPr>
      </w:pPr>
      <w:r>
        <w:rPr>
          <w:rFonts w:ascii="宋体" w:hAnsi="宋体" w:hint="eastAsia"/>
          <w:sz w:val="24"/>
        </w:rPr>
        <w:t>容，同意承担招标文件规定的全部义务和相关责任。</w:t>
      </w:r>
    </w:p>
    <w:p w:rsidR="003E70BB" w:rsidRDefault="003E70BB">
      <w:pPr>
        <w:numPr>
          <w:ilvl w:val="0"/>
          <w:numId w:val="49"/>
        </w:numPr>
        <w:spacing w:line="360" w:lineRule="auto"/>
        <w:rPr>
          <w:rFonts w:ascii="宋体"/>
          <w:sz w:val="24"/>
        </w:rPr>
      </w:pPr>
      <w:r>
        <w:rPr>
          <w:rFonts w:ascii="宋体" w:hAnsi="宋体" w:hint="eastAsia"/>
          <w:sz w:val="24"/>
        </w:rPr>
        <w:t>投标人同意提供招标人可能要求的与其投标有关的一切数据或资料。</w:t>
      </w:r>
    </w:p>
    <w:p w:rsidR="003E70BB" w:rsidRDefault="003E70BB">
      <w:pPr>
        <w:numPr>
          <w:ilvl w:val="0"/>
          <w:numId w:val="49"/>
        </w:numPr>
        <w:spacing w:line="360" w:lineRule="auto"/>
        <w:rPr>
          <w:rFonts w:ascii="宋体"/>
          <w:sz w:val="24"/>
        </w:rPr>
      </w:pPr>
      <w:r>
        <w:rPr>
          <w:rFonts w:ascii="宋体" w:hAnsi="宋体" w:hint="eastAsia"/>
          <w:sz w:val="24"/>
        </w:rPr>
        <w:t>投标人所提交的一切投标资料均为合法且真实有效。</w:t>
      </w:r>
    </w:p>
    <w:p w:rsidR="003E70BB" w:rsidRDefault="003E70BB">
      <w:pPr>
        <w:spacing w:line="360" w:lineRule="auto"/>
        <w:rPr>
          <w:rFonts w:ascii="宋体"/>
          <w:sz w:val="24"/>
        </w:rPr>
      </w:pPr>
    </w:p>
    <w:p w:rsidR="003E70BB" w:rsidRDefault="003E70BB">
      <w:pPr>
        <w:spacing w:line="360" w:lineRule="auto"/>
        <w:rPr>
          <w:rFonts w:ascii="宋体"/>
          <w:sz w:val="24"/>
        </w:rPr>
      </w:pPr>
    </w:p>
    <w:p w:rsidR="003E70BB" w:rsidRDefault="003E70BB">
      <w:pPr>
        <w:spacing w:line="360" w:lineRule="auto"/>
        <w:rPr>
          <w:rFonts w:ascii="宋体"/>
          <w:sz w:val="24"/>
        </w:rPr>
      </w:pPr>
      <w:r>
        <w:rPr>
          <w:rFonts w:ascii="宋体" w:hAnsi="宋体" w:hint="eastAsia"/>
          <w:sz w:val="24"/>
        </w:rPr>
        <w:t>法定代表人签字：</w:t>
      </w:r>
    </w:p>
    <w:p w:rsidR="003E70BB" w:rsidRDefault="003E70BB">
      <w:pPr>
        <w:spacing w:line="360" w:lineRule="auto"/>
        <w:rPr>
          <w:rFonts w:ascii="宋体"/>
          <w:sz w:val="24"/>
        </w:rPr>
      </w:pPr>
    </w:p>
    <w:p w:rsidR="003E70BB" w:rsidRDefault="003E70BB">
      <w:pPr>
        <w:spacing w:line="360" w:lineRule="auto"/>
        <w:rPr>
          <w:rFonts w:ascii="宋体"/>
          <w:sz w:val="24"/>
        </w:rPr>
      </w:pPr>
    </w:p>
    <w:p w:rsidR="003E70BB" w:rsidRDefault="003E70BB">
      <w:pPr>
        <w:spacing w:line="360" w:lineRule="auto"/>
        <w:rPr>
          <w:rFonts w:ascii="宋体"/>
          <w:sz w:val="24"/>
        </w:rPr>
      </w:pPr>
      <w:r>
        <w:rPr>
          <w:rFonts w:ascii="宋体" w:hAnsi="宋体" w:hint="eastAsia"/>
          <w:sz w:val="24"/>
        </w:rPr>
        <w:t>投标单位全称（公章）：日期：</w:t>
      </w:r>
    </w:p>
    <w:p w:rsidR="003E70BB" w:rsidRDefault="003E70BB">
      <w:pPr>
        <w:spacing w:line="360" w:lineRule="auto"/>
        <w:rPr>
          <w:rFonts w:ascii="宋体"/>
          <w:sz w:val="24"/>
        </w:rPr>
      </w:pPr>
    </w:p>
    <w:p w:rsidR="003E70BB" w:rsidRDefault="003E70BB">
      <w:pPr>
        <w:spacing w:line="360" w:lineRule="auto"/>
        <w:rPr>
          <w:rFonts w:ascii="宋体"/>
          <w:sz w:val="24"/>
        </w:rPr>
      </w:pPr>
    </w:p>
    <w:p w:rsidR="003E70BB" w:rsidRDefault="003E70BB">
      <w:pPr>
        <w:spacing w:line="360" w:lineRule="auto"/>
        <w:rPr>
          <w:rFonts w:ascii="宋体"/>
          <w:sz w:val="24"/>
        </w:rPr>
      </w:pPr>
      <w:r>
        <w:rPr>
          <w:rFonts w:ascii="宋体" w:hAnsi="宋体" w:hint="eastAsia"/>
          <w:sz w:val="24"/>
        </w:rPr>
        <w:t>附：</w:t>
      </w:r>
    </w:p>
    <w:p w:rsidR="003E70BB" w:rsidRDefault="003E70BB">
      <w:pPr>
        <w:spacing w:line="360" w:lineRule="auto"/>
        <w:rPr>
          <w:rFonts w:ascii="宋体"/>
          <w:sz w:val="24"/>
        </w:rPr>
      </w:pPr>
      <w:r>
        <w:rPr>
          <w:rFonts w:ascii="宋体" w:hAnsi="宋体" w:hint="eastAsia"/>
          <w:sz w:val="24"/>
        </w:rPr>
        <w:t>全权代表姓名：</w:t>
      </w:r>
    </w:p>
    <w:p w:rsidR="003E70BB" w:rsidRDefault="003E70BB">
      <w:pPr>
        <w:spacing w:line="360" w:lineRule="auto"/>
        <w:rPr>
          <w:rFonts w:ascii="宋体"/>
          <w:sz w:val="24"/>
        </w:rPr>
      </w:pPr>
      <w:r>
        <w:rPr>
          <w:rFonts w:ascii="宋体" w:hAnsi="宋体" w:hint="eastAsia"/>
          <w:sz w:val="24"/>
        </w:rPr>
        <w:t>职务：身份证号：</w:t>
      </w:r>
    </w:p>
    <w:p w:rsidR="003E70BB" w:rsidRDefault="003E70BB">
      <w:pPr>
        <w:spacing w:line="360" w:lineRule="auto"/>
        <w:rPr>
          <w:rFonts w:ascii="宋体"/>
          <w:sz w:val="24"/>
        </w:rPr>
      </w:pPr>
      <w:r>
        <w:rPr>
          <w:rFonts w:ascii="宋体" w:hAnsi="宋体" w:hint="eastAsia"/>
          <w:sz w:val="24"/>
        </w:rPr>
        <w:t>传真：</w:t>
      </w:r>
    </w:p>
    <w:p w:rsidR="003E70BB" w:rsidRDefault="003E70BB">
      <w:pPr>
        <w:spacing w:line="360" w:lineRule="auto"/>
        <w:rPr>
          <w:rFonts w:ascii="宋体"/>
          <w:sz w:val="24"/>
        </w:rPr>
      </w:pPr>
      <w:r>
        <w:rPr>
          <w:rFonts w:ascii="宋体" w:hAnsi="宋体" w:hint="eastAsia"/>
          <w:sz w:val="24"/>
        </w:rPr>
        <w:t>电话：</w:t>
      </w:r>
    </w:p>
    <w:p w:rsidR="003E70BB" w:rsidRDefault="003E70BB">
      <w:pPr>
        <w:spacing w:line="360" w:lineRule="auto"/>
        <w:rPr>
          <w:rFonts w:ascii="宋体"/>
          <w:sz w:val="24"/>
        </w:rPr>
      </w:pPr>
      <w:r>
        <w:rPr>
          <w:rFonts w:ascii="宋体" w:hAnsi="宋体" w:hint="eastAsia"/>
          <w:sz w:val="24"/>
        </w:rPr>
        <w:t>详细通讯地址：</w:t>
      </w:r>
    </w:p>
    <w:p w:rsidR="003E70BB" w:rsidRDefault="003E70BB">
      <w:pPr>
        <w:spacing w:line="360" w:lineRule="auto"/>
        <w:rPr>
          <w:rFonts w:ascii="宋体"/>
          <w:sz w:val="24"/>
        </w:rPr>
      </w:pPr>
      <w:r>
        <w:rPr>
          <w:rFonts w:ascii="宋体" w:hAnsi="宋体" w:hint="eastAsia"/>
          <w:sz w:val="24"/>
        </w:rPr>
        <w:t>邮政编码：</w:t>
      </w:r>
    </w:p>
    <w:p w:rsidR="003E70BB" w:rsidRDefault="003E70BB">
      <w:pPr>
        <w:spacing w:line="360" w:lineRule="auto"/>
        <w:rPr>
          <w:rFonts w:ascii="宋体"/>
          <w:bCs/>
          <w:sz w:val="24"/>
        </w:rPr>
      </w:pPr>
      <w:r>
        <w:rPr>
          <w:rFonts w:ascii="宋体" w:hAnsi="宋体" w:hint="eastAsia"/>
          <w:b/>
          <w:sz w:val="28"/>
        </w:rPr>
        <w:t>附件</w:t>
      </w:r>
      <w:r>
        <w:rPr>
          <w:rFonts w:ascii="宋体" w:hAnsi="宋体"/>
          <w:b/>
          <w:sz w:val="28"/>
        </w:rPr>
        <w:t xml:space="preserve"> 2        </w:t>
      </w:r>
    </w:p>
    <w:p w:rsidR="003E70BB" w:rsidRPr="00636388" w:rsidRDefault="003E70BB">
      <w:pPr>
        <w:jc w:val="center"/>
        <w:rPr>
          <w:sz w:val="44"/>
          <w:szCs w:val="44"/>
        </w:rPr>
      </w:pPr>
      <w:r w:rsidRPr="00636388">
        <w:rPr>
          <w:rFonts w:hint="eastAsia"/>
          <w:sz w:val="44"/>
          <w:szCs w:val="44"/>
        </w:rPr>
        <w:t>三门县心湖国际小区物业管理项目</w:t>
      </w:r>
    </w:p>
    <w:p w:rsidR="003E70BB" w:rsidRDefault="003E70BB" w:rsidP="00481ACF">
      <w:pPr>
        <w:ind w:firstLineChars="700" w:firstLine="31680"/>
        <w:rPr>
          <w:b/>
          <w:sz w:val="28"/>
          <w:szCs w:val="28"/>
        </w:rPr>
      </w:pPr>
    </w:p>
    <w:p w:rsidR="003E70BB" w:rsidRDefault="003E70BB">
      <w:pPr>
        <w:jc w:val="center"/>
        <w:rPr>
          <w:b/>
          <w:sz w:val="36"/>
          <w:szCs w:val="32"/>
        </w:rPr>
      </w:pPr>
      <w:r>
        <w:rPr>
          <w:rFonts w:hint="eastAsia"/>
          <w:b/>
          <w:sz w:val="36"/>
          <w:szCs w:val="32"/>
        </w:rPr>
        <w:t>开标一览表</w:t>
      </w:r>
    </w:p>
    <w:p w:rsidR="003E70BB" w:rsidRDefault="003E70BB" w:rsidP="00481ACF">
      <w:pPr>
        <w:ind w:firstLineChars="1150" w:firstLine="31680"/>
        <w:rPr>
          <w:b/>
          <w:sz w:val="24"/>
        </w:rPr>
      </w:pPr>
    </w:p>
    <w:p w:rsidR="003E70BB" w:rsidRPr="00756BD8" w:rsidRDefault="003E70BB" w:rsidP="00481ACF">
      <w:pPr>
        <w:spacing w:line="360" w:lineRule="auto"/>
        <w:ind w:firstLineChars="200" w:firstLine="31680"/>
        <w:rPr>
          <w:rFonts w:ascii="宋体"/>
          <w:sz w:val="24"/>
        </w:rPr>
      </w:pPr>
      <w:r w:rsidRPr="00756BD8">
        <w:rPr>
          <w:rFonts w:ascii="宋体" w:hAnsi="宋体" w:hint="eastAsia"/>
          <w:sz w:val="24"/>
        </w:rPr>
        <w:t>一、根据已收到的编号为三门县心湖国际小区物业管理项目的招标文件，我单位经考察、踏勘现场和研究上述项目的招标文件后，在全部同意招标内容前提下，我方保证：</w:t>
      </w:r>
    </w:p>
    <w:p w:rsidR="003E70BB" w:rsidRPr="00756BD8" w:rsidRDefault="003E70BB" w:rsidP="00481ACF">
      <w:pPr>
        <w:spacing w:line="360" w:lineRule="auto"/>
        <w:ind w:leftChars="57" w:left="31680" w:firstLineChars="150" w:firstLine="31680"/>
        <w:rPr>
          <w:rFonts w:ascii="宋体"/>
          <w:sz w:val="24"/>
        </w:rPr>
      </w:pPr>
      <w:r w:rsidRPr="00756BD8">
        <w:rPr>
          <w:rFonts w:ascii="宋体" w:hAnsi="宋体" w:hint="eastAsia"/>
          <w:sz w:val="24"/>
        </w:rPr>
        <w:t>二、报价：按本项目的共用部位、共用设备设施日常运行、保养、维修服务费、单项部位损坏或更换另部件的配件品牌按市场信息价不超过</w:t>
      </w:r>
      <w:r w:rsidRPr="00756BD8">
        <w:rPr>
          <w:rFonts w:ascii="宋体" w:hAnsi="宋体"/>
          <w:sz w:val="24"/>
          <w:u w:val="single"/>
        </w:rPr>
        <w:t xml:space="preserve">           </w:t>
      </w:r>
      <w:r w:rsidRPr="00756BD8">
        <w:rPr>
          <w:rFonts w:ascii="宋体" w:hAnsi="宋体" w:hint="eastAsia"/>
          <w:sz w:val="24"/>
        </w:rPr>
        <w:t>元（不得小于</w:t>
      </w:r>
      <w:r w:rsidRPr="00756BD8">
        <w:rPr>
          <w:rFonts w:ascii="宋体" w:hAnsi="宋体"/>
          <w:sz w:val="24"/>
        </w:rPr>
        <w:t>300</w:t>
      </w:r>
      <w:r w:rsidRPr="00756BD8">
        <w:rPr>
          <w:rFonts w:ascii="宋体" w:hAnsi="宋体" w:hint="eastAsia"/>
          <w:sz w:val="24"/>
        </w:rPr>
        <w:t>元，低于</w:t>
      </w:r>
      <w:r w:rsidRPr="00756BD8">
        <w:rPr>
          <w:rFonts w:ascii="宋体" w:hAnsi="宋体"/>
          <w:sz w:val="24"/>
        </w:rPr>
        <w:t>300</w:t>
      </w:r>
      <w:r w:rsidRPr="00756BD8">
        <w:rPr>
          <w:rFonts w:ascii="宋体" w:hAnsi="宋体" w:hint="eastAsia"/>
          <w:sz w:val="24"/>
        </w:rPr>
        <w:t>元的按无效标处理）由物业服务企业自行承担维修费用，并愿意按招标文件规定报价，承包上述项目的物业管理等工作。</w:t>
      </w:r>
    </w:p>
    <w:p w:rsidR="003E70BB" w:rsidRPr="00756BD8" w:rsidRDefault="003E70BB" w:rsidP="00481ACF">
      <w:pPr>
        <w:spacing w:line="360" w:lineRule="auto"/>
        <w:ind w:firstLineChars="200" w:firstLine="31680"/>
        <w:rPr>
          <w:rFonts w:ascii="宋体"/>
          <w:sz w:val="24"/>
        </w:rPr>
      </w:pPr>
      <w:r w:rsidRPr="00756BD8">
        <w:rPr>
          <w:rFonts w:ascii="宋体" w:hAnsi="宋体" w:hint="eastAsia"/>
          <w:sz w:val="24"/>
        </w:rPr>
        <w:t>三、人员设备按投标文件的承诺及时到位。</w:t>
      </w:r>
    </w:p>
    <w:p w:rsidR="003E70BB" w:rsidRPr="00756BD8" w:rsidRDefault="003E70BB" w:rsidP="00481ACF">
      <w:pPr>
        <w:spacing w:line="360" w:lineRule="auto"/>
        <w:ind w:firstLineChars="200" w:firstLine="31680"/>
        <w:rPr>
          <w:rFonts w:ascii="宋体"/>
          <w:sz w:val="24"/>
        </w:rPr>
      </w:pPr>
      <w:r w:rsidRPr="00756BD8">
        <w:rPr>
          <w:rFonts w:ascii="宋体" w:hAnsi="宋体" w:hint="eastAsia"/>
          <w:sz w:val="24"/>
        </w:rPr>
        <w:t>四、除非另外达成协议并生效，你方的中标通知书和本投标文件将构成约束我们双方的合同</w:t>
      </w:r>
    </w:p>
    <w:p w:rsidR="003E70BB" w:rsidRPr="00756BD8" w:rsidRDefault="003E70BB" w:rsidP="00481ACF">
      <w:pPr>
        <w:spacing w:line="360" w:lineRule="auto"/>
        <w:ind w:firstLineChars="200" w:firstLine="31680"/>
        <w:rPr>
          <w:rFonts w:ascii="宋体"/>
          <w:sz w:val="24"/>
        </w:rPr>
      </w:pPr>
      <w:r w:rsidRPr="00756BD8">
        <w:rPr>
          <w:rFonts w:ascii="宋体" w:hAnsi="宋体" w:hint="eastAsia"/>
          <w:sz w:val="24"/>
        </w:rPr>
        <w:t>五、我方的投标保证金已经按招标文件的要求递交。</w:t>
      </w:r>
    </w:p>
    <w:p w:rsidR="003E70BB" w:rsidRDefault="003E70BB">
      <w:pPr>
        <w:rPr>
          <w:sz w:val="22"/>
        </w:rPr>
      </w:pPr>
    </w:p>
    <w:p w:rsidR="003E70BB" w:rsidRDefault="003E70BB">
      <w:pPr>
        <w:rPr>
          <w:sz w:val="22"/>
        </w:rPr>
      </w:pPr>
    </w:p>
    <w:p w:rsidR="003E70BB" w:rsidRDefault="003E70BB">
      <w:pPr>
        <w:rPr>
          <w:sz w:val="22"/>
        </w:rPr>
      </w:pPr>
    </w:p>
    <w:p w:rsidR="003E70BB" w:rsidRDefault="003E70BB">
      <w:pPr>
        <w:rPr>
          <w:sz w:val="22"/>
        </w:rPr>
      </w:pPr>
    </w:p>
    <w:p w:rsidR="003E70BB" w:rsidRDefault="003E70BB">
      <w:pPr>
        <w:rPr>
          <w:sz w:val="22"/>
        </w:rPr>
      </w:pPr>
    </w:p>
    <w:p w:rsidR="003E70BB" w:rsidRDefault="003E70BB">
      <w:pPr>
        <w:rPr>
          <w:sz w:val="22"/>
        </w:rPr>
      </w:pPr>
    </w:p>
    <w:p w:rsidR="003E70BB" w:rsidRDefault="003E70BB">
      <w:pPr>
        <w:rPr>
          <w:sz w:val="22"/>
        </w:rPr>
      </w:pPr>
    </w:p>
    <w:p w:rsidR="003E70BB" w:rsidRPr="00756BD8" w:rsidRDefault="003E70BB" w:rsidP="00481ACF">
      <w:pPr>
        <w:ind w:firstLineChars="2200" w:firstLine="31680"/>
        <w:rPr>
          <w:rFonts w:ascii="宋体"/>
          <w:sz w:val="24"/>
        </w:rPr>
      </w:pPr>
      <w:r w:rsidRPr="00756BD8">
        <w:rPr>
          <w:rFonts w:ascii="宋体" w:hAnsi="宋体" w:hint="eastAsia"/>
          <w:sz w:val="24"/>
        </w:rPr>
        <w:t>法定代表人（签字或盖章）：</w:t>
      </w:r>
    </w:p>
    <w:p w:rsidR="003E70BB" w:rsidRPr="00756BD8" w:rsidRDefault="003E70BB" w:rsidP="00481ACF">
      <w:pPr>
        <w:ind w:firstLineChars="2200" w:firstLine="31680"/>
        <w:rPr>
          <w:rFonts w:ascii="宋体"/>
          <w:sz w:val="24"/>
        </w:rPr>
      </w:pPr>
    </w:p>
    <w:p w:rsidR="003E70BB" w:rsidRPr="00756BD8" w:rsidRDefault="003E70BB" w:rsidP="00481ACF">
      <w:pPr>
        <w:ind w:firstLineChars="2200" w:firstLine="31680"/>
        <w:rPr>
          <w:rFonts w:ascii="宋体"/>
          <w:sz w:val="24"/>
        </w:rPr>
      </w:pPr>
      <w:r w:rsidRPr="00756BD8">
        <w:rPr>
          <w:rFonts w:ascii="宋体" w:hAnsi="宋体" w:hint="eastAsia"/>
          <w:sz w:val="24"/>
        </w:rPr>
        <w:t>投标人（盖章）：</w:t>
      </w:r>
    </w:p>
    <w:p w:rsidR="003E70BB" w:rsidRPr="00756BD8" w:rsidRDefault="003E70BB" w:rsidP="00481ACF">
      <w:pPr>
        <w:ind w:firstLineChars="2200" w:firstLine="31680"/>
        <w:rPr>
          <w:rFonts w:ascii="宋体"/>
          <w:sz w:val="24"/>
        </w:rPr>
      </w:pPr>
    </w:p>
    <w:p w:rsidR="003E70BB" w:rsidRPr="00756BD8" w:rsidRDefault="003E70BB" w:rsidP="00481ACF">
      <w:pPr>
        <w:ind w:firstLineChars="2200" w:firstLine="31680"/>
        <w:rPr>
          <w:rFonts w:ascii="宋体"/>
          <w:sz w:val="24"/>
        </w:rPr>
      </w:pPr>
      <w:r w:rsidRPr="00756BD8">
        <w:rPr>
          <w:rFonts w:ascii="宋体" w:hAnsi="宋体" w:hint="eastAsia"/>
          <w:sz w:val="24"/>
        </w:rPr>
        <w:t>日期：年月日</w:t>
      </w:r>
    </w:p>
    <w:p w:rsidR="003E70BB" w:rsidRDefault="003E70BB">
      <w:pPr>
        <w:spacing w:line="360" w:lineRule="auto"/>
        <w:rPr>
          <w:rFonts w:ascii="宋体"/>
          <w:bCs/>
          <w:sz w:val="24"/>
        </w:rPr>
      </w:pPr>
    </w:p>
    <w:p w:rsidR="003E70BB" w:rsidRDefault="003E70BB">
      <w:pPr>
        <w:spacing w:line="360" w:lineRule="auto"/>
        <w:jc w:val="center"/>
        <w:rPr>
          <w:rFonts w:ascii="宋体"/>
          <w:b/>
          <w:bCs/>
          <w:sz w:val="36"/>
          <w:szCs w:val="36"/>
        </w:rPr>
      </w:pPr>
    </w:p>
    <w:p w:rsidR="003E70BB" w:rsidRDefault="003E70BB">
      <w:pPr>
        <w:spacing w:line="360" w:lineRule="auto"/>
        <w:jc w:val="center"/>
        <w:rPr>
          <w:rFonts w:ascii="宋体"/>
          <w:b/>
          <w:bCs/>
          <w:sz w:val="36"/>
          <w:szCs w:val="36"/>
        </w:rPr>
      </w:pPr>
    </w:p>
    <w:p w:rsidR="003E70BB" w:rsidRDefault="003E70BB">
      <w:pPr>
        <w:spacing w:line="360" w:lineRule="auto"/>
        <w:jc w:val="center"/>
        <w:rPr>
          <w:rFonts w:ascii="宋体"/>
          <w:b/>
          <w:bCs/>
          <w:sz w:val="36"/>
          <w:szCs w:val="36"/>
        </w:rPr>
      </w:pPr>
    </w:p>
    <w:p w:rsidR="003E70BB" w:rsidRDefault="003E70BB">
      <w:pPr>
        <w:rPr>
          <w:rFonts w:ascii="宋体"/>
          <w:b/>
          <w:bCs/>
          <w:sz w:val="28"/>
          <w:szCs w:val="28"/>
        </w:rPr>
      </w:pPr>
      <w:r>
        <w:rPr>
          <w:rFonts w:ascii="宋体" w:hAnsi="宋体" w:hint="eastAsia"/>
          <w:b/>
          <w:bCs/>
          <w:sz w:val="28"/>
          <w:szCs w:val="28"/>
        </w:rPr>
        <w:t>附件</w:t>
      </w:r>
      <w:r>
        <w:rPr>
          <w:rFonts w:ascii="宋体" w:hAnsi="宋体"/>
          <w:b/>
          <w:bCs/>
          <w:sz w:val="28"/>
          <w:szCs w:val="28"/>
        </w:rPr>
        <w:t>3-1</w:t>
      </w:r>
    </w:p>
    <w:p w:rsidR="003E70BB" w:rsidRDefault="003E70BB">
      <w:pPr>
        <w:spacing w:line="360" w:lineRule="auto"/>
        <w:jc w:val="center"/>
        <w:rPr>
          <w:sz w:val="36"/>
          <w:szCs w:val="36"/>
        </w:rPr>
      </w:pPr>
      <w:r>
        <w:rPr>
          <w:rFonts w:hint="eastAsia"/>
          <w:sz w:val="36"/>
          <w:szCs w:val="36"/>
        </w:rPr>
        <w:t>偏离表</w:t>
      </w:r>
    </w:p>
    <w:p w:rsidR="003E70BB" w:rsidRDefault="003E70BB">
      <w:pPr>
        <w:pStyle w:val="PlainText"/>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801"/>
        <w:gridCol w:w="1348"/>
        <w:gridCol w:w="2123"/>
        <w:gridCol w:w="2136"/>
        <w:gridCol w:w="2136"/>
      </w:tblGrid>
      <w:tr w:rsidR="003E70BB">
        <w:trPr>
          <w:jc w:val="center"/>
        </w:trPr>
        <w:tc>
          <w:tcPr>
            <w:tcW w:w="909" w:type="dxa"/>
            <w:vAlign w:val="center"/>
          </w:tcPr>
          <w:p w:rsidR="003E70BB" w:rsidRDefault="003E70BB">
            <w:pPr>
              <w:pStyle w:val="PlainText"/>
              <w:spacing w:line="360" w:lineRule="auto"/>
              <w:jc w:val="center"/>
              <w:rPr>
                <w:rFonts w:hAnsi="宋体"/>
              </w:rPr>
            </w:pPr>
          </w:p>
        </w:tc>
        <w:tc>
          <w:tcPr>
            <w:tcW w:w="801" w:type="dxa"/>
            <w:vAlign w:val="center"/>
          </w:tcPr>
          <w:p w:rsidR="003E70BB" w:rsidRDefault="003E70BB">
            <w:pPr>
              <w:pStyle w:val="PlainText"/>
              <w:spacing w:line="360" w:lineRule="auto"/>
              <w:jc w:val="center"/>
              <w:rPr>
                <w:rFonts w:hAnsi="宋体"/>
              </w:rPr>
            </w:pPr>
            <w:r>
              <w:rPr>
                <w:rFonts w:hAnsi="宋体" w:hint="eastAsia"/>
              </w:rPr>
              <w:t>序号</w:t>
            </w:r>
          </w:p>
        </w:tc>
        <w:tc>
          <w:tcPr>
            <w:tcW w:w="1348" w:type="dxa"/>
            <w:vAlign w:val="center"/>
          </w:tcPr>
          <w:p w:rsidR="003E70BB" w:rsidRDefault="003E70BB">
            <w:pPr>
              <w:spacing w:line="360" w:lineRule="auto"/>
              <w:jc w:val="center"/>
              <w:rPr>
                <w:rFonts w:ascii="宋体" w:cs="Arial"/>
                <w:spacing w:val="14"/>
                <w:kern w:val="24"/>
                <w:sz w:val="24"/>
              </w:rPr>
            </w:pPr>
            <w:r>
              <w:rPr>
                <w:rFonts w:ascii="宋体" w:hAnsi="宋体" w:cs="Arial" w:hint="eastAsia"/>
                <w:sz w:val="24"/>
              </w:rPr>
              <w:t>招标文件</w:t>
            </w:r>
          </w:p>
          <w:p w:rsidR="003E70BB" w:rsidRDefault="003E70BB">
            <w:pPr>
              <w:pStyle w:val="PlainText"/>
              <w:spacing w:line="360" w:lineRule="auto"/>
              <w:jc w:val="center"/>
              <w:rPr>
                <w:rFonts w:hAnsi="宋体"/>
              </w:rPr>
            </w:pPr>
            <w:r>
              <w:rPr>
                <w:rFonts w:hAnsi="宋体" w:cs="Arial" w:hint="eastAsia"/>
              </w:rPr>
              <w:t>条目号</w:t>
            </w:r>
          </w:p>
        </w:tc>
        <w:tc>
          <w:tcPr>
            <w:tcW w:w="2123" w:type="dxa"/>
            <w:vAlign w:val="center"/>
          </w:tcPr>
          <w:p w:rsidR="003E70BB" w:rsidRDefault="003E70BB">
            <w:pPr>
              <w:pStyle w:val="PlainText"/>
              <w:spacing w:line="360" w:lineRule="auto"/>
              <w:jc w:val="center"/>
              <w:rPr>
                <w:rFonts w:hAnsi="宋体"/>
              </w:rPr>
            </w:pPr>
            <w:r>
              <w:rPr>
                <w:rFonts w:hAnsi="宋体" w:hint="eastAsia"/>
              </w:rPr>
              <w:t>招标文件要求</w:t>
            </w:r>
          </w:p>
        </w:tc>
        <w:tc>
          <w:tcPr>
            <w:tcW w:w="2136" w:type="dxa"/>
            <w:vAlign w:val="center"/>
          </w:tcPr>
          <w:p w:rsidR="003E70BB" w:rsidRDefault="003E70BB">
            <w:pPr>
              <w:pStyle w:val="PlainText"/>
              <w:spacing w:line="360" w:lineRule="auto"/>
              <w:jc w:val="center"/>
              <w:rPr>
                <w:rFonts w:hAnsi="宋体"/>
              </w:rPr>
            </w:pPr>
            <w:r>
              <w:rPr>
                <w:rFonts w:hAnsi="宋体" w:hint="eastAsia"/>
              </w:rPr>
              <w:t>投标文件对应内容</w:t>
            </w:r>
          </w:p>
        </w:tc>
        <w:tc>
          <w:tcPr>
            <w:tcW w:w="2136" w:type="dxa"/>
            <w:vAlign w:val="center"/>
          </w:tcPr>
          <w:p w:rsidR="003E70BB" w:rsidRDefault="003E70BB" w:rsidP="003E70BB">
            <w:pPr>
              <w:pStyle w:val="PlainText"/>
              <w:spacing w:line="360" w:lineRule="auto"/>
              <w:ind w:leftChars="-40" w:left="31680"/>
              <w:rPr>
                <w:rFonts w:hAnsi="宋体"/>
              </w:rPr>
            </w:pPr>
            <w:r>
              <w:rPr>
                <w:rFonts w:hAnsi="宋体" w:hint="eastAsia"/>
              </w:rPr>
              <w:t>备注</w:t>
            </w:r>
          </w:p>
        </w:tc>
      </w:tr>
      <w:tr w:rsidR="003E70BB">
        <w:trPr>
          <w:cantSplit/>
          <w:jc w:val="center"/>
        </w:trPr>
        <w:tc>
          <w:tcPr>
            <w:tcW w:w="909" w:type="dxa"/>
            <w:vMerge w:val="restart"/>
            <w:vAlign w:val="center"/>
          </w:tcPr>
          <w:p w:rsidR="003E70BB" w:rsidRDefault="003E70BB">
            <w:pPr>
              <w:spacing w:line="360" w:lineRule="auto"/>
              <w:jc w:val="center"/>
              <w:rPr>
                <w:rFonts w:ascii="宋体" w:cs="Arial"/>
                <w:spacing w:val="14"/>
                <w:kern w:val="24"/>
                <w:sz w:val="24"/>
              </w:rPr>
            </w:pPr>
            <w:r>
              <w:rPr>
                <w:rFonts w:ascii="宋体" w:hAnsi="宋体" w:cs="Arial" w:hint="eastAsia"/>
                <w:sz w:val="24"/>
              </w:rPr>
              <w:t>商</w:t>
            </w:r>
          </w:p>
          <w:p w:rsidR="003E70BB" w:rsidRDefault="003E70BB">
            <w:pPr>
              <w:spacing w:line="360" w:lineRule="auto"/>
              <w:jc w:val="center"/>
              <w:rPr>
                <w:rFonts w:ascii="宋体" w:cs="Arial"/>
                <w:sz w:val="24"/>
              </w:rPr>
            </w:pPr>
            <w:r>
              <w:rPr>
                <w:rFonts w:ascii="宋体" w:hAnsi="宋体" w:cs="Arial" w:hint="eastAsia"/>
                <w:sz w:val="24"/>
              </w:rPr>
              <w:t>务</w:t>
            </w:r>
          </w:p>
          <w:p w:rsidR="003E70BB" w:rsidRDefault="003E70BB">
            <w:pPr>
              <w:spacing w:line="360" w:lineRule="auto"/>
              <w:jc w:val="center"/>
              <w:rPr>
                <w:rFonts w:ascii="宋体" w:cs="Arial"/>
                <w:sz w:val="24"/>
              </w:rPr>
            </w:pPr>
            <w:r>
              <w:rPr>
                <w:rFonts w:ascii="宋体" w:hAnsi="宋体" w:cs="Arial" w:hint="eastAsia"/>
                <w:sz w:val="24"/>
              </w:rPr>
              <w:t>条</w:t>
            </w:r>
          </w:p>
          <w:p w:rsidR="003E70BB" w:rsidRDefault="003E70BB">
            <w:pPr>
              <w:spacing w:line="360" w:lineRule="auto"/>
              <w:jc w:val="center"/>
              <w:rPr>
                <w:rFonts w:ascii="宋体" w:cs="Arial"/>
                <w:spacing w:val="14"/>
                <w:kern w:val="24"/>
                <w:sz w:val="24"/>
              </w:rPr>
            </w:pPr>
            <w:r>
              <w:rPr>
                <w:rFonts w:ascii="宋体" w:hAnsi="宋体" w:cs="Arial" w:hint="eastAsia"/>
                <w:sz w:val="24"/>
              </w:rPr>
              <w:t>款</w:t>
            </w: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bl>
    <w:p w:rsidR="003E70BB" w:rsidRDefault="003E70BB">
      <w:pPr>
        <w:pStyle w:val="PlainText"/>
        <w:spacing w:line="360" w:lineRule="auto"/>
        <w:rPr>
          <w:rFonts w:hAnsi="宋体"/>
        </w:rPr>
      </w:pPr>
      <w:r>
        <w:rPr>
          <w:rFonts w:hAnsi="宋体" w:hint="eastAsia"/>
        </w:rPr>
        <w:t>注：</w:t>
      </w:r>
      <w:r>
        <w:rPr>
          <w:rFonts w:hAnsi="宋体"/>
        </w:rPr>
        <w:t>1</w:t>
      </w:r>
      <w:r>
        <w:rPr>
          <w:rFonts w:hAnsi="宋体" w:hint="eastAsia"/>
        </w:rPr>
        <w:t>、投标人须将投标文件对招标文件的所有偏离填入此表；</w:t>
      </w:r>
    </w:p>
    <w:p w:rsidR="003E70BB" w:rsidRDefault="003E70BB" w:rsidP="00481ACF">
      <w:pPr>
        <w:pStyle w:val="PlainText"/>
        <w:spacing w:line="360" w:lineRule="auto"/>
        <w:ind w:firstLineChars="200" w:firstLine="31680"/>
        <w:rPr>
          <w:rFonts w:hAnsi="宋体"/>
        </w:rPr>
      </w:pPr>
      <w:r>
        <w:rPr>
          <w:rFonts w:hAnsi="宋体"/>
        </w:rPr>
        <w:t>2</w:t>
      </w:r>
      <w:r>
        <w:rPr>
          <w:rFonts w:hAnsi="宋体" w:hint="eastAsia"/>
        </w:rPr>
        <w:t>、如不填写，招标方可以视为完全响应招标文件的要求。</w:t>
      </w:r>
    </w:p>
    <w:p w:rsidR="003E70BB" w:rsidRDefault="003E70BB">
      <w:pPr>
        <w:spacing w:line="360" w:lineRule="auto"/>
        <w:rPr>
          <w:rFonts w:ascii="宋体"/>
          <w:sz w:val="24"/>
        </w:rPr>
      </w:pP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投标人（盖章）：</w:t>
      </w: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法定代表人或授权代表（签字）：</w:t>
      </w: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日期：年月日</w:t>
      </w:r>
      <w:bookmarkStart w:id="6" w:name="_Toc87679233"/>
      <w:bookmarkStart w:id="7" w:name="_Toc130719817"/>
      <w:bookmarkEnd w:id="6"/>
      <w:bookmarkEnd w:id="7"/>
    </w:p>
    <w:p w:rsidR="003E70BB" w:rsidRDefault="003E70BB" w:rsidP="00481ACF">
      <w:pPr>
        <w:pStyle w:val="BodyTextIndent"/>
        <w:ind w:right="31680" w:firstLine="31680"/>
        <w:rPr>
          <w:rFonts w:hAnsi="宋体"/>
        </w:rPr>
      </w:pPr>
    </w:p>
    <w:p w:rsidR="003E70BB" w:rsidRDefault="003E70BB" w:rsidP="00481ACF">
      <w:pPr>
        <w:pStyle w:val="BodyTextIndent"/>
        <w:ind w:right="31680" w:firstLine="31680"/>
        <w:rPr>
          <w:rFonts w:hAnsi="宋体"/>
        </w:rPr>
      </w:pPr>
    </w:p>
    <w:p w:rsidR="003E70BB" w:rsidRDefault="003E70BB" w:rsidP="00481ACF">
      <w:pPr>
        <w:pStyle w:val="BodyTextIndent"/>
        <w:ind w:right="31680" w:firstLine="31680"/>
        <w:rPr>
          <w:rFonts w:hAnsi="宋体"/>
        </w:rPr>
      </w:pPr>
    </w:p>
    <w:p w:rsidR="003E70BB" w:rsidRDefault="003E70BB">
      <w:pPr>
        <w:pStyle w:val="PlainText"/>
        <w:spacing w:line="360" w:lineRule="auto"/>
        <w:rPr>
          <w:rFonts w:hAnsi="宋体"/>
          <w:b/>
          <w:sz w:val="28"/>
          <w:szCs w:val="28"/>
        </w:rPr>
      </w:pPr>
      <w:r>
        <w:rPr>
          <w:rFonts w:hAnsi="宋体" w:cs="Arial" w:hint="eastAsia"/>
          <w:b/>
          <w:sz w:val="28"/>
          <w:szCs w:val="28"/>
        </w:rPr>
        <w:t>附件</w:t>
      </w:r>
      <w:r>
        <w:rPr>
          <w:rFonts w:hAnsi="宋体" w:cs="Arial"/>
          <w:b/>
          <w:sz w:val="28"/>
          <w:szCs w:val="28"/>
        </w:rPr>
        <w:t>3-2</w:t>
      </w:r>
    </w:p>
    <w:p w:rsidR="003E70BB" w:rsidRDefault="003E70BB">
      <w:pPr>
        <w:pStyle w:val="PlainText"/>
        <w:spacing w:line="360" w:lineRule="auto"/>
        <w:jc w:val="center"/>
        <w:rPr>
          <w:rFonts w:hAnsi="宋体"/>
          <w:b/>
          <w:sz w:val="36"/>
          <w:szCs w:val="36"/>
        </w:rPr>
      </w:pPr>
      <w:r>
        <w:rPr>
          <w:rFonts w:hAnsi="宋体" w:hint="eastAsia"/>
          <w:b/>
          <w:sz w:val="36"/>
          <w:szCs w:val="36"/>
        </w:rPr>
        <w:t>技术规格偏离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801"/>
        <w:gridCol w:w="1348"/>
        <w:gridCol w:w="2123"/>
        <w:gridCol w:w="2136"/>
        <w:gridCol w:w="2136"/>
      </w:tblGrid>
      <w:tr w:rsidR="003E70BB">
        <w:trPr>
          <w:jc w:val="center"/>
        </w:trPr>
        <w:tc>
          <w:tcPr>
            <w:tcW w:w="909" w:type="dxa"/>
            <w:vAlign w:val="center"/>
          </w:tcPr>
          <w:p w:rsidR="003E70BB" w:rsidRDefault="003E70BB">
            <w:pPr>
              <w:pStyle w:val="PlainText"/>
              <w:spacing w:line="360" w:lineRule="auto"/>
              <w:jc w:val="center"/>
              <w:rPr>
                <w:rFonts w:hAnsi="宋体"/>
              </w:rPr>
            </w:pPr>
          </w:p>
        </w:tc>
        <w:tc>
          <w:tcPr>
            <w:tcW w:w="801" w:type="dxa"/>
            <w:vAlign w:val="center"/>
          </w:tcPr>
          <w:p w:rsidR="003E70BB" w:rsidRDefault="003E70BB">
            <w:pPr>
              <w:pStyle w:val="PlainText"/>
              <w:spacing w:line="360" w:lineRule="auto"/>
              <w:jc w:val="center"/>
              <w:rPr>
                <w:rFonts w:hAnsi="宋体"/>
              </w:rPr>
            </w:pPr>
            <w:r>
              <w:rPr>
                <w:rFonts w:hAnsi="宋体" w:hint="eastAsia"/>
              </w:rPr>
              <w:t>序号</w:t>
            </w:r>
          </w:p>
        </w:tc>
        <w:tc>
          <w:tcPr>
            <w:tcW w:w="1348" w:type="dxa"/>
            <w:vAlign w:val="center"/>
          </w:tcPr>
          <w:p w:rsidR="003E70BB" w:rsidRDefault="003E70BB">
            <w:pPr>
              <w:spacing w:line="360" w:lineRule="auto"/>
              <w:jc w:val="center"/>
              <w:rPr>
                <w:rFonts w:ascii="宋体" w:cs="Arial"/>
                <w:spacing w:val="14"/>
                <w:kern w:val="24"/>
                <w:sz w:val="24"/>
              </w:rPr>
            </w:pPr>
            <w:r>
              <w:rPr>
                <w:rFonts w:ascii="宋体" w:hAnsi="宋体" w:cs="Arial" w:hint="eastAsia"/>
                <w:sz w:val="24"/>
              </w:rPr>
              <w:t>招标文件</w:t>
            </w:r>
          </w:p>
          <w:p w:rsidR="003E70BB" w:rsidRDefault="003E70BB">
            <w:pPr>
              <w:pStyle w:val="PlainText"/>
              <w:spacing w:line="360" w:lineRule="auto"/>
              <w:jc w:val="center"/>
              <w:rPr>
                <w:rFonts w:hAnsi="宋体"/>
              </w:rPr>
            </w:pPr>
            <w:r>
              <w:rPr>
                <w:rFonts w:hAnsi="宋体" w:cs="Arial" w:hint="eastAsia"/>
              </w:rPr>
              <w:t>条目号</w:t>
            </w:r>
          </w:p>
        </w:tc>
        <w:tc>
          <w:tcPr>
            <w:tcW w:w="2123" w:type="dxa"/>
            <w:vAlign w:val="center"/>
          </w:tcPr>
          <w:p w:rsidR="003E70BB" w:rsidRDefault="003E70BB">
            <w:pPr>
              <w:pStyle w:val="PlainText"/>
              <w:spacing w:line="360" w:lineRule="auto"/>
              <w:jc w:val="center"/>
              <w:rPr>
                <w:rFonts w:hAnsi="宋体"/>
              </w:rPr>
            </w:pPr>
            <w:r>
              <w:rPr>
                <w:rFonts w:hAnsi="宋体" w:hint="eastAsia"/>
              </w:rPr>
              <w:t>招标文件要求</w:t>
            </w:r>
          </w:p>
        </w:tc>
        <w:tc>
          <w:tcPr>
            <w:tcW w:w="2136" w:type="dxa"/>
            <w:vAlign w:val="center"/>
          </w:tcPr>
          <w:p w:rsidR="003E70BB" w:rsidRDefault="003E70BB">
            <w:pPr>
              <w:pStyle w:val="PlainText"/>
              <w:spacing w:line="360" w:lineRule="auto"/>
              <w:jc w:val="center"/>
              <w:rPr>
                <w:rFonts w:hAnsi="宋体"/>
              </w:rPr>
            </w:pPr>
            <w:r>
              <w:rPr>
                <w:rFonts w:hAnsi="宋体" w:hint="eastAsia"/>
              </w:rPr>
              <w:t>投标文件对应内容</w:t>
            </w:r>
          </w:p>
        </w:tc>
        <w:tc>
          <w:tcPr>
            <w:tcW w:w="2136" w:type="dxa"/>
            <w:vAlign w:val="center"/>
          </w:tcPr>
          <w:p w:rsidR="003E70BB" w:rsidRDefault="003E70BB" w:rsidP="003E70BB">
            <w:pPr>
              <w:pStyle w:val="PlainText"/>
              <w:spacing w:line="360" w:lineRule="auto"/>
              <w:ind w:leftChars="-40" w:left="31680"/>
              <w:rPr>
                <w:rFonts w:hAnsi="宋体"/>
              </w:rPr>
            </w:pPr>
            <w:r>
              <w:rPr>
                <w:rFonts w:hAnsi="宋体" w:hint="eastAsia"/>
              </w:rPr>
              <w:t>备注</w:t>
            </w:r>
          </w:p>
        </w:tc>
      </w:tr>
      <w:tr w:rsidR="003E70BB">
        <w:trPr>
          <w:cantSplit/>
          <w:jc w:val="center"/>
        </w:trPr>
        <w:tc>
          <w:tcPr>
            <w:tcW w:w="909" w:type="dxa"/>
            <w:vMerge w:val="restart"/>
            <w:vAlign w:val="center"/>
          </w:tcPr>
          <w:p w:rsidR="003E70BB" w:rsidRDefault="003E70BB">
            <w:pPr>
              <w:spacing w:line="360" w:lineRule="auto"/>
              <w:jc w:val="center"/>
              <w:rPr>
                <w:rFonts w:ascii="宋体" w:cs="Arial"/>
                <w:spacing w:val="14"/>
                <w:kern w:val="24"/>
                <w:sz w:val="24"/>
              </w:rPr>
            </w:pPr>
            <w:r>
              <w:rPr>
                <w:rFonts w:ascii="宋体" w:hAnsi="宋体" w:cs="Arial" w:hint="eastAsia"/>
                <w:sz w:val="24"/>
              </w:rPr>
              <w:t>技</w:t>
            </w:r>
          </w:p>
          <w:p w:rsidR="003E70BB" w:rsidRDefault="003E70BB">
            <w:pPr>
              <w:spacing w:line="360" w:lineRule="auto"/>
              <w:jc w:val="center"/>
              <w:rPr>
                <w:rFonts w:ascii="宋体" w:cs="Arial"/>
                <w:sz w:val="24"/>
              </w:rPr>
            </w:pPr>
            <w:r>
              <w:rPr>
                <w:rFonts w:ascii="宋体" w:hAnsi="宋体" w:cs="Arial" w:hint="eastAsia"/>
                <w:sz w:val="24"/>
              </w:rPr>
              <w:t>术</w:t>
            </w:r>
          </w:p>
          <w:p w:rsidR="003E70BB" w:rsidRDefault="003E70BB">
            <w:pPr>
              <w:spacing w:line="360" w:lineRule="auto"/>
              <w:jc w:val="center"/>
              <w:rPr>
                <w:rFonts w:ascii="宋体"/>
                <w:sz w:val="24"/>
              </w:rPr>
            </w:pPr>
            <w:r>
              <w:rPr>
                <w:rFonts w:ascii="宋体" w:hAnsi="宋体" w:hint="eastAsia"/>
                <w:sz w:val="24"/>
              </w:rPr>
              <w:t>规</w:t>
            </w:r>
          </w:p>
          <w:p w:rsidR="003E70BB" w:rsidRDefault="003E70BB">
            <w:pPr>
              <w:spacing w:line="360" w:lineRule="auto"/>
              <w:jc w:val="center"/>
              <w:rPr>
                <w:rFonts w:ascii="宋体" w:cs="Arial"/>
                <w:spacing w:val="14"/>
                <w:kern w:val="24"/>
                <w:sz w:val="24"/>
              </w:rPr>
            </w:pPr>
            <w:r>
              <w:rPr>
                <w:rFonts w:ascii="宋体" w:hAnsi="宋体" w:hint="eastAsia"/>
                <w:sz w:val="24"/>
              </w:rPr>
              <w:t>格</w:t>
            </w: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r w:rsidR="003E70BB">
        <w:trPr>
          <w:cantSplit/>
          <w:jc w:val="center"/>
        </w:trPr>
        <w:tc>
          <w:tcPr>
            <w:tcW w:w="909" w:type="dxa"/>
            <w:vMerge/>
            <w:vAlign w:val="center"/>
          </w:tcPr>
          <w:p w:rsidR="003E70BB" w:rsidRDefault="003E70BB">
            <w:pPr>
              <w:widowControl/>
              <w:spacing w:line="360" w:lineRule="auto"/>
              <w:jc w:val="left"/>
              <w:rPr>
                <w:rFonts w:ascii="宋体" w:cs="Arial"/>
                <w:spacing w:val="14"/>
                <w:kern w:val="24"/>
                <w:sz w:val="24"/>
              </w:rPr>
            </w:pPr>
          </w:p>
        </w:tc>
        <w:tc>
          <w:tcPr>
            <w:tcW w:w="801" w:type="dxa"/>
          </w:tcPr>
          <w:p w:rsidR="003E70BB" w:rsidRDefault="003E70BB">
            <w:pPr>
              <w:pStyle w:val="PlainText"/>
              <w:spacing w:line="360" w:lineRule="auto"/>
              <w:jc w:val="center"/>
              <w:rPr>
                <w:rFonts w:hAnsi="宋体"/>
              </w:rPr>
            </w:pPr>
          </w:p>
        </w:tc>
        <w:tc>
          <w:tcPr>
            <w:tcW w:w="1348" w:type="dxa"/>
          </w:tcPr>
          <w:p w:rsidR="003E70BB" w:rsidRDefault="003E70BB">
            <w:pPr>
              <w:pStyle w:val="PlainText"/>
              <w:spacing w:line="360" w:lineRule="auto"/>
              <w:jc w:val="center"/>
              <w:rPr>
                <w:rFonts w:hAnsi="宋体"/>
              </w:rPr>
            </w:pPr>
          </w:p>
        </w:tc>
        <w:tc>
          <w:tcPr>
            <w:tcW w:w="2123"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c>
          <w:tcPr>
            <w:tcW w:w="2136" w:type="dxa"/>
          </w:tcPr>
          <w:p w:rsidR="003E70BB" w:rsidRDefault="003E70BB">
            <w:pPr>
              <w:pStyle w:val="PlainText"/>
              <w:spacing w:line="360" w:lineRule="auto"/>
              <w:jc w:val="center"/>
              <w:rPr>
                <w:rFonts w:hAnsi="宋体"/>
              </w:rPr>
            </w:pPr>
          </w:p>
        </w:tc>
      </w:tr>
    </w:tbl>
    <w:p w:rsidR="003E70BB" w:rsidRDefault="003E70BB">
      <w:pPr>
        <w:pStyle w:val="PlainText"/>
        <w:spacing w:line="360" w:lineRule="auto"/>
        <w:rPr>
          <w:rFonts w:hAnsi="宋体"/>
        </w:rPr>
      </w:pPr>
      <w:r>
        <w:rPr>
          <w:rFonts w:hAnsi="宋体" w:hint="eastAsia"/>
        </w:rPr>
        <w:t>注：</w:t>
      </w:r>
      <w:r>
        <w:rPr>
          <w:rFonts w:hAnsi="宋体"/>
        </w:rPr>
        <w:t>1</w:t>
      </w:r>
      <w:r>
        <w:rPr>
          <w:rFonts w:hAnsi="宋体" w:hint="eastAsia"/>
        </w:rPr>
        <w:t>、投标人须将投标文件对招标文件的所有偏离填入此表；</w:t>
      </w:r>
    </w:p>
    <w:p w:rsidR="003E70BB" w:rsidRDefault="003E70BB" w:rsidP="00481ACF">
      <w:pPr>
        <w:pStyle w:val="PlainText"/>
        <w:spacing w:line="360" w:lineRule="auto"/>
        <w:ind w:firstLineChars="200" w:firstLine="31680"/>
        <w:rPr>
          <w:rFonts w:hAnsi="宋体"/>
        </w:rPr>
      </w:pPr>
      <w:r>
        <w:rPr>
          <w:rFonts w:hAnsi="宋体"/>
        </w:rPr>
        <w:t>2</w:t>
      </w:r>
      <w:r>
        <w:rPr>
          <w:rFonts w:hAnsi="宋体" w:hint="eastAsia"/>
        </w:rPr>
        <w:t>、如不填写，招标方可以视为完全响应招标文件的要求。</w:t>
      </w:r>
    </w:p>
    <w:p w:rsidR="003E70BB" w:rsidRDefault="003E70BB">
      <w:pPr>
        <w:spacing w:line="360" w:lineRule="auto"/>
        <w:rPr>
          <w:rFonts w:ascii="宋体"/>
          <w:sz w:val="24"/>
        </w:rPr>
      </w:pPr>
    </w:p>
    <w:p w:rsidR="003E70BB" w:rsidRDefault="003E70BB">
      <w:pPr>
        <w:spacing w:line="360" w:lineRule="auto"/>
        <w:rPr>
          <w:rFonts w:ascii="宋体"/>
          <w:sz w:val="24"/>
        </w:rPr>
      </w:pP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投标人（盖章）：</w:t>
      </w: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法定代表人或授权代表（签字）：</w:t>
      </w:r>
    </w:p>
    <w:p w:rsidR="003E70BB" w:rsidRDefault="003E70BB" w:rsidP="00481ACF">
      <w:pPr>
        <w:autoSpaceDE w:val="0"/>
        <w:autoSpaceDN w:val="0"/>
        <w:adjustRightInd w:val="0"/>
        <w:spacing w:line="360" w:lineRule="auto"/>
        <w:ind w:firstLineChars="1772" w:firstLine="31680"/>
        <w:rPr>
          <w:rFonts w:ascii="宋体"/>
          <w:sz w:val="24"/>
          <w:lang w:val="zh-CN"/>
        </w:rPr>
      </w:pPr>
      <w:r>
        <w:rPr>
          <w:rFonts w:ascii="宋体" w:hAnsi="宋体" w:hint="eastAsia"/>
          <w:sz w:val="24"/>
          <w:lang w:val="zh-CN"/>
        </w:rPr>
        <w:t>日期：年月日</w:t>
      </w:r>
    </w:p>
    <w:p w:rsidR="003E70BB" w:rsidRDefault="003E70BB">
      <w:pPr>
        <w:spacing w:line="360" w:lineRule="auto"/>
        <w:rPr>
          <w:rFonts w:ascii="宋体" w:cs="Arial"/>
          <w:b/>
          <w:bCs/>
          <w:sz w:val="24"/>
        </w:rPr>
      </w:pPr>
    </w:p>
    <w:p w:rsidR="003E70BB" w:rsidRDefault="003E70BB">
      <w:pPr>
        <w:spacing w:line="360" w:lineRule="auto"/>
        <w:rPr>
          <w:rFonts w:ascii="宋体" w:cs="Arial"/>
          <w:b/>
          <w:bCs/>
          <w:sz w:val="24"/>
        </w:rPr>
      </w:pPr>
    </w:p>
    <w:p w:rsidR="003E70BB" w:rsidRDefault="003E70BB">
      <w:pPr>
        <w:spacing w:line="360" w:lineRule="auto"/>
        <w:rPr>
          <w:rFonts w:ascii="宋体"/>
          <w:b/>
          <w:bCs/>
          <w:sz w:val="28"/>
          <w:szCs w:val="28"/>
        </w:rPr>
      </w:pPr>
    </w:p>
    <w:p w:rsidR="003E70BB" w:rsidRDefault="003E70BB">
      <w:pPr>
        <w:spacing w:line="360" w:lineRule="auto"/>
        <w:rPr>
          <w:rFonts w:ascii="宋体"/>
          <w:b/>
          <w:bCs/>
          <w:sz w:val="28"/>
          <w:szCs w:val="28"/>
        </w:rPr>
      </w:pPr>
      <w:r>
        <w:rPr>
          <w:rFonts w:ascii="宋体" w:hAnsi="宋体" w:hint="eastAsia"/>
          <w:b/>
          <w:bCs/>
          <w:sz w:val="28"/>
          <w:szCs w:val="28"/>
        </w:rPr>
        <w:t>附件</w:t>
      </w:r>
      <w:r>
        <w:rPr>
          <w:rFonts w:ascii="宋体" w:hAnsi="宋体"/>
          <w:b/>
          <w:bCs/>
          <w:sz w:val="28"/>
          <w:szCs w:val="28"/>
        </w:rPr>
        <w:t xml:space="preserve">4:          </w:t>
      </w:r>
    </w:p>
    <w:p w:rsidR="003E70BB" w:rsidRDefault="003E70BB">
      <w:pPr>
        <w:spacing w:line="360" w:lineRule="auto"/>
        <w:jc w:val="center"/>
        <w:rPr>
          <w:rFonts w:ascii="宋体" w:cs="Arial"/>
          <w:b/>
          <w:bCs/>
          <w:sz w:val="36"/>
          <w:szCs w:val="36"/>
        </w:rPr>
      </w:pPr>
      <w:r>
        <w:rPr>
          <w:rFonts w:ascii="宋体" w:hAnsi="宋体" w:cs="Arial" w:hint="eastAsia"/>
          <w:b/>
          <w:bCs/>
          <w:sz w:val="36"/>
          <w:szCs w:val="36"/>
        </w:rPr>
        <w:t>投标人类似服务业绩</w:t>
      </w:r>
    </w:p>
    <w:p w:rsidR="003E70BB" w:rsidRDefault="003E70BB">
      <w:pPr>
        <w:spacing w:line="360" w:lineRule="auto"/>
        <w:rPr>
          <w:rFonts w:ascii="宋体"/>
          <w:sz w:val="24"/>
        </w:rPr>
      </w:pPr>
      <w:r>
        <w:rPr>
          <w:rFonts w:ascii="宋体" w:hAnsi="宋体" w:hint="eastAsia"/>
          <w:sz w:val="24"/>
        </w:rPr>
        <w:t>招标编号：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20"/>
        <w:gridCol w:w="1980"/>
        <w:gridCol w:w="1980"/>
        <w:gridCol w:w="1800"/>
        <w:gridCol w:w="1267"/>
        <w:gridCol w:w="1493"/>
      </w:tblGrid>
      <w:tr w:rsidR="003E70BB">
        <w:trPr>
          <w:trHeight w:val="680"/>
          <w:jc w:val="center"/>
        </w:trPr>
        <w:tc>
          <w:tcPr>
            <w:tcW w:w="720"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序号</w:t>
            </w:r>
          </w:p>
        </w:tc>
        <w:tc>
          <w:tcPr>
            <w:tcW w:w="1980"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用户名称</w:t>
            </w:r>
          </w:p>
        </w:tc>
        <w:tc>
          <w:tcPr>
            <w:tcW w:w="1980"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地址、联系方式</w:t>
            </w:r>
          </w:p>
        </w:tc>
        <w:tc>
          <w:tcPr>
            <w:tcW w:w="1800"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服务面积</w:t>
            </w:r>
          </w:p>
        </w:tc>
        <w:tc>
          <w:tcPr>
            <w:tcW w:w="1267"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时间</w:t>
            </w:r>
          </w:p>
        </w:tc>
        <w:tc>
          <w:tcPr>
            <w:tcW w:w="1493" w:type="dxa"/>
            <w:tcBorders>
              <w:top w:val="single" w:sz="12" w:space="0" w:color="auto"/>
            </w:tcBorders>
            <w:vAlign w:val="center"/>
          </w:tcPr>
          <w:p w:rsidR="003E70BB" w:rsidRDefault="003E70BB">
            <w:pPr>
              <w:spacing w:line="360" w:lineRule="auto"/>
              <w:jc w:val="center"/>
              <w:rPr>
                <w:rFonts w:ascii="宋体"/>
                <w:bCs/>
                <w:sz w:val="24"/>
              </w:rPr>
            </w:pPr>
            <w:r>
              <w:rPr>
                <w:rFonts w:ascii="宋体" w:hAnsi="宋体" w:hint="eastAsia"/>
                <w:bCs/>
                <w:sz w:val="24"/>
              </w:rPr>
              <w:t>合同金额（元）</w:t>
            </w:r>
          </w:p>
        </w:tc>
      </w:tr>
      <w:tr w:rsidR="003E70BB">
        <w:trPr>
          <w:trHeight w:val="680"/>
          <w:jc w:val="center"/>
        </w:trPr>
        <w:tc>
          <w:tcPr>
            <w:tcW w:w="720" w:type="dxa"/>
            <w:vAlign w:val="center"/>
          </w:tcPr>
          <w:p w:rsidR="003E70BB" w:rsidRDefault="003E70BB">
            <w:pPr>
              <w:spacing w:line="360" w:lineRule="auto"/>
              <w:jc w:val="center"/>
              <w:rPr>
                <w:rFonts w:ascii="宋体"/>
                <w:bCs/>
                <w:sz w:val="24"/>
              </w:rPr>
            </w:pPr>
            <w:r>
              <w:rPr>
                <w:rFonts w:ascii="宋体"/>
                <w:bCs/>
                <w:sz w:val="24"/>
              </w:rPr>
              <w:t>1</w:t>
            </w:r>
          </w:p>
        </w:tc>
        <w:tc>
          <w:tcPr>
            <w:tcW w:w="1980" w:type="dxa"/>
            <w:vAlign w:val="center"/>
          </w:tcPr>
          <w:p w:rsidR="003E70BB" w:rsidRDefault="003E70BB">
            <w:pPr>
              <w:spacing w:line="360" w:lineRule="auto"/>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r>
              <w:rPr>
                <w:rFonts w:ascii="宋体"/>
                <w:bCs/>
                <w:sz w:val="24"/>
              </w:rPr>
              <w:t>2</w:t>
            </w: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r>
              <w:rPr>
                <w:rFonts w:ascii="宋体"/>
                <w:bCs/>
                <w:sz w:val="24"/>
              </w:rPr>
              <w:t>3</w:t>
            </w: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r>
              <w:rPr>
                <w:rFonts w:ascii="宋体"/>
                <w:bCs/>
                <w:sz w:val="24"/>
              </w:rPr>
              <w:t>4</w:t>
            </w: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r>
              <w:rPr>
                <w:rFonts w:ascii="宋体"/>
                <w:bCs/>
                <w:sz w:val="24"/>
              </w:rPr>
              <w:t>5</w:t>
            </w: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980" w:type="dxa"/>
            <w:vAlign w:val="center"/>
          </w:tcPr>
          <w:p w:rsidR="003E70BB" w:rsidRDefault="003E70BB">
            <w:pPr>
              <w:spacing w:line="360" w:lineRule="auto"/>
              <w:jc w:val="center"/>
              <w:rPr>
                <w:rFonts w:ascii="宋体"/>
                <w:bCs/>
                <w:sz w:val="24"/>
              </w:rPr>
            </w:pPr>
          </w:p>
        </w:tc>
        <w:tc>
          <w:tcPr>
            <w:tcW w:w="1800" w:type="dxa"/>
            <w:vAlign w:val="center"/>
          </w:tcPr>
          <w:p w:rsidR="003E70BB" w:rsidRDefault="003E70BB">
            <w:pPr>
              <w:spacing w:line="360" w:lineRule="auto"/>
              <w:jc w:val="center"/>
              <w:rPr>
                <w:rFonts w:ascii="宋体"/>
                <w:bCs/>
                <w:sz w:val="24"/>
              </w:rPr>
            </w:pPr>
          </w:p>
        </w:tc>
        <w:tc>
          <w:tcPr>
            <w:tcW w:w="1267" w:type="dxa"/>
            <w:vAlign w:val="center"/>
          </w:tcPr>
          <w:p w:rsidR="003E70BB" w:rsidRDefault="003E70BB">
            <w:pPr>
              <w:spacing w:line="360" w:lineRule="auto"/>
              <w:jc w:val="center"/>
              <w:rPr>
                <w:rFonts w:ascii="宋体"/>
                <w:bCs/>
                <w:sz w:val="24"/>
              </w:rPr>
            </w:pPr>
          </w:p>
        </w:tc>
        <w:tc>
          <w:tcPr>
            <w:tcW w:w="1493" w:type="dxa"/>
            <w:vAlign w:val="center"/>
          </w:tcPr>
          <w:p w:rsidR="003E70BB" w:rsidRDefault="003E70BB">
            <w:pPr>
              <w:spacing w:line="360" w:lineRule="auto"/>
              <w:jc w:val="center"/>
              <w:rPr>
                <w:rFonts w:ascii="宋体"/>
                <w:bCs/>
                <w:sz w:val="24"/>
              </w:rPr>
            </w:pPr>
          </w:p>
        </w:tc>
      </w:tr>
      <w:tr w:rsidR="003E70BB">
        <w:trPr>
          <w:trHeight w:val="680"/>
          <w:jc w:val="center"/>
        </w:trPr>
        <w:tc>
          <w:tcPr>
            <w:tcW w:w="720" w:type="dxa"/>
            <w:tcBorders>
              <w:bottom w:val="single" w:sz="12" w:space="0" w:color="auto"/>
            </w:tcBorders>
            <w:vAlign w:val="center"/>
          </w:tcPr>
          <w:p w:rsidR="003E70BB" w:rsidRDefault="003E70BB">
            <w:pPr>
              <w:spacing w:line="360" w:lineRule="auto"/>
              <w:jc w:val="center"/>
              <w:rPr>
                <w:rFonts w:ascii="宋体"/>
                <w:bCs/>
                <w:sz w:val="24"/>
              </w:rPr>
            </w:pPr>
          </w:p>
        </w:tc>
        <w:tc>
          <w:tcPr>
            <w:tcW w:w="1980" w:type="dxa"/>
            <w:tcBorders>
              <w:bottom w:val="single" w:sz="12" w:space="0" w:color="auto"/>
            </w:tcBorders>
            <w:vAlign w:val="center"/>
          </w:tcPr>
          <w:p w:rsidR="003E70BB" w:rsidRDefault="003E70BB">
            <w:pPr>
              <w:spacing w:line="360" w:lineRule="auto"/>
              <w:jc w:val="center"/>
              <w:rPr>
                <w:rFonts w:ascii="宋体"/>
                <w:bCs/>
                <w:sz w:val="24"/>
              </w:rPr>
            </w:pPr>
          </w:p>
        </w:tc>
        <w:tc>
          <w:tcPr>
            <w:tcW w:w="1980" w:type="dxa"/>
            <w:tcBorders>
              <w:bottom w:val="single" w:sz="12" w:space="0" w:color="auto"/>
            </w:tcBorders>
            <w:vAlign w:val="center"/>
          </w:tcPr>
          <w:p w:rsidR="003E70BB" w:rsidRDefault="003E70BB">
            <w:pPr>
              <w:spacing w:line="360" w:lineRule="auto"/>
              <w:jc w:val="center"/>
              <w:rPr>
                <w:rFonts w:ascii="宋体"/>
                <w:bCs/>
                <w:sz w:val="24"/>
              </w:rPr>
            </w:pPr>
          </w:p>
        </w:tc>
        <w:tc>
          <w:tcPr>
            <w:tcW w:w="1800" w:type="dxa"/>
            <w:tcBorders>
              <w:bottom w:val="single" w:sz="12" w:space="0" w:color="auto"/>
            </w:tcBorders>
            <w:vAlign w:val="center"/>
          </w:tcPr>
          <w:p w:rsidR="003E70BB" w:rsidRDefault="003E70BB">
            <w:pPr>
              <w:spacing w:line="360" w:lineRule="auto"/>
              <w:jc w:val="center"/>
              <w:rPr>
                <w:rFonts w:ascii="宋体"/>
                <w:bCs/>
                <w:sz w:val="24"/>
              </w:rPr>
            </w:pPr>
          </w:p>
        </w:tc>
        <w:tc>
          <w:tcPr>
            <w:tcW w:w="1267" w:type="dxa"/>
            <w:tcBorders>
              <w:bottom w:val="single" w:sz="12" w:space="0" w:color="auto"/>
            </w:tcBorders>
            <w:vAlign w:val="center"/>
          </w:tcPr>
          <w:p w:rsidR="003E70BB" w:rsidRDefault="003E70BB">
            <w:pPr>
              <w:spacing w:line="360" w:lineRule="auto"/>
              <w:jc w:val="center"/>
              <w:rPr>
                <w:rFonts w:ascii="宋体"/>
                <w:bCs/>
                <w:sz w:val="24"/>
              </w:rPr>
            </w:pPr>
          </w:p>
        </w:tc>
        <w:tc>
          <w:tcPr>
            <w:tcW w:w="1493" w:type="dxa"/>
            <w:tcBorders>
              <w:bottom w:val="single" w:sz="12" w:space="0" w:color="auto"/>
            </w:tcBorders>
            <w:vAlign w:val="center"/>
          </w:tcPr>
          <w:p w:rsidR="003E70BB" w:rsidRDefault="003E70BB">
            <w:pPr>
              <w:spacing w:line="360" w:lineRule="auto"/>
              <w:jc w:val="center"/>
              <w:rPr>
                <w:rFonts w:ascii="宋体"/>
                <w:bCs/>
                <w:sz w:val="24"/>
              </w:rPr>
            </w:pPr>
          </w:p>
        </w:tc>
      </w:tr>
    </w:tbl>
    <w:p w:rsidR="003E70BB" w:rsidRDefault="003E70BB">
      <w:pPr>
        <w:autoSpaceDE w:val="0"/>
        <w:autoSpaceDN w:val="0"/>
        <w:adjustRightInd w:val="0"/>
        <w:spacing w:line="360" w:lineRule="auto"/>
        <w:rPr>
          <w:rFonts w:asci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3E70BB" w:rsidRDefault="003E70BB" w:rsidP="00481ACF">
      <w:pPr>
        <w:spacing w:line="360" w:lineRule="auto"/>
        <w:ind w:firstLineChars="200" w:firstLine="31680"/>
        <w:rPr>
          <w:rFonts w:ascii="宋体" w:cs="Arial"/>
          <w:sz w:val="24"/>
        </w:rPr>
      </w:pPr>
      <w:r>
        <w:rPr>
          <w:rFonts w:ascii="宋体" w:hAnsi="宋体" w:cs="Arial"/>
          <w:sz w:val="24"/>
        </w:rPr>
        <w:t>2</w:t>
      </w:r>
      <w:r>
        <w:rPr>
          <w:rFonts w:ascii="宋体" w:hAnsi="宋体" w:cs="Arial" w:hint="eastAsia"/>
          <w:sz w:val="24"/>
        </w:rPr>
        <w:t>、投标人可按此表格式复制。</w:t>
      </w:r>
    </w:p>
    <w:p w:rsidR="003E70BB" w:rsidRDefault="003E70BB">
      <w:pPr>
        <w:spacing w:line="360" w:lineRule="auto"/>
        <w:rPr>
          <w:rFonts w:ascii="宋体"/>
          <w:sz w:val="24"/>
        </w:rPr>
      </w:pPr>
    </w:p>
    <w:p w:rsidR="003E70BB" w:rsidRDefault="003E70BB" w:rsidP="00481ACF">
      <w:pPr>
        <w:spacing w:line="360" w:lineRule="auto"/>
        <w:ind w:firstLineChars="1772" w:firstLine="31680"/>
        <w:rPr>
          <w:rFonts w:ascii="宋体"/>
          <w:sz w:val="24"/>
        </w:rPr>
      </w:pPr>
      <w:r>
        <w:rPr>
          <w:rFonts w:ascii="宋体" w:hAnsi="宋体" w:hint="eastAsia"/>
          <w:sz w:val="24"/>
        </w:rPr>
        <w:t>投标人（公章）：</w:t>
      </w:r>
    </w:p>
    <w:p w:rsidR="003E70BB" w:rsidRDefault="003E70BB" w:rsidP="00481ACF">
      <w:pPr>
        <w:spacing w:line="360" w:lineRule="auto"/>
        <w:ind w:firstLineChars="1772" w:firstLine="31680"/>
        <w:rPr>
          <w:rFonts w:ascii="宋体"/>
          <w:sz w:val="24"/>
        </w:rPr>
      </w:pPr>
      <w:r>
        <w:rPr>
          <w:rFonts w:ascii="宋体" w:hAnsi="宋体" w:hint="eastAsia"/>
          <w:sz w:val="24"/>
        </w:rPr>
        <w:t>法定代表人或授权代表（签字或盖章）：</w:t>
      </w:r>
    </w:p>
    <w:p w:rsidR="003E70BB" w:rsidRDefault="003E70BB" w:rsidP="00481ACF">
      <w:pPr>
        <w:spacing w:line="360" w:lineRule="auto"/>
        <w:ind w:firstLineChars="1772" w:firstLine="31680"/>
        <w:rPr>
          <w:rFonts w:asci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E70BB" w:rsidRDefault="003E70BB">
      <w:pPr>
        <w:spacing w:line="360" w:lineRule="auto"/>
        <w:rPr>
          <w:rFonts w:ascii="宋体"/>
          <w:bCs/>
          <w:sz w:val="24"/>
        </w:rPr>
      </w:pPr>
    </w:p>
    <w:p w:rsidR="003E70BB" w:rsidRDefault="003E70BB">
      <w:pPr>
        <w:pStyle w:val="PlainText"/>
        <w:tabs>
          <w:tab w:val="left" w:pos="2472"/>
        </w:tabs>
        <w:snapToGrid w:val="0"/>
        <w:spacing w:line="360" w:lineRule="auto"/>
        <w:rPr>
          <w:rFonts w:hAnsi="宋体"/>
          <w:b/>
          <w:sz w:val="36"/>
        </w:rPr>
      </w:pPr>
      <w:r>
        <w:rPr>
          <w:rFonts w:hAnsi="宋体" w:hint="eastAsia"/>
          <w:b/>
          <w:bCs/>
          <w:sz w:val="28"/>
          <w:szCs w:val="28"/>
        </w:rPr>
        <w:t>附件</w:t>
      </w:r>
      <w:r>
        <w:rPr>
          <w:rFonts w:hAnsi="宋体"/>
          <w:b/>
          <w:bCs/>
          <w:sz w:val="28"/>
          <w:szCs w:val="28"/>
        </w:rPr>
        <w:t xml:space="preserve">5: </w:t>
      </w:r>
      <w:r>
        <w:rPr>
          <w:rFonts w:hAnsi="宋体" w:hint="eastAsia"/>
          <w:b/>
          <w:bCs/>
          <w:sz w:val="28"/>
          <w:szCs w:val="28"/>
        </w:rPr>
        <w:t>投标文件格式</w:t>
      </w:r>
    </w:p>
    <w:p w:rsidR="003E70BB" w:rsidRDefault="003E70BB">
      <w:pPr>
        <w:snapToGrid w:val="0"/>
        <w:spacing w:line="360" w:lineRule="auto"/>
        <w:jc w:val="center"/>
        <w:outlineLvl w:val="1"/>
        <w:rPr>
          <w:rFonts w:ascii="宋体"/>
          <w:b/>
          <w:bCs/>
          <w:sz w:val="24"/>
        </w:rPr>
      </w:pPr>
    </w:p>
    <w:p w:rsidR="003E70BB" w:rsidRDefault="003E70BB">
      <w:pPr>
        <w:snapToGrid w:val="0"/>
        <w:spacing w:line="360" w:lineRule="auto"/>
        <w:outlineLvl w:val="1"/>
        <w:rPr>
          <w:rFonts w:ascii="宋体"/>
          <w:b/>
          <w:bCs/>
          <w:sz w:val="24"/>
        </w:rPr>
      </w:pPr>
      <w:r>
        <w:rPr>
          <w:rFonts w:ascii="宋体" w:hAnsi="宋体" w:hint="eastAsia"/>
          <w:b/>
          <w:bCs/>
          <w:sz w:val="24"/>
        </w:rPr>
        <w:t>一、商务资信</w:t>
      </w:r>
      <w:r>
        <w:rPr>
          <w:rFonts w:ascii="宋体" w:hAnsi="宋体"/>
          <w:b/>
          <w:bCs/>
          <w:sz w:val="24"/>
        </w:rPr>
        <w:t>/</w:t>
      </w:r>
      <w:r>
        <w:rPr>
          <w:rFonts w:ascii="宋体" w:hAnsi="宋体" w:hint="eastAsia"/>
          <w:b/>
          <w:bCs/>
          <w:sz w:val="24"/>
        </w:rPr>
        <w:t>报价文件格式</w:t>
      </w:r>
    </w:p>
    <w:p w:rsidR="003E70BB" w:rsidRDefault="003E70BB">
      <w:pPr>
        <w:snapToGrid w:val="0"/>
        <w:spacing w:line="360" w:lineRule="auto"/>
        <w:rPr>
          <w:rFonts w:ascii="宋体"/>
          <w:bCs/>
          <w:sz w:val="24"/>
        </w:rPr>
      </w:pPr>
      <w:r>
        <w:rPr>
          <w:rFonts w:ascii="宋体" w:hAnsi="宋体"/>
          <w:sz w:val="24"/>
        </w:rPr>
        <w:t>1.</w:t>
      </w:r>
      <w:r>
        <w:rPr>
          <w:rFonts w:ascii="宋体" w:hAnsi="宋体" w:hint="eastAsia"/>
          <w:sz w:val="24"/>
        </w:rPr>
        <w:t>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3E70BB" w:rsidRDefault="003E70BB">
      <w:pPr>
        <w:snapToGrid w:val="0"/>
        <w:spacing w:line="360" w:lineRule="auto"/>
        <w:rPr>
          <w:rFonts w:ascii="宋体"/>
          <w:bCs/>
          <w:sz w:val="24"/>
          <w:szCs w:val="20"/>
        </w:rPr>
      </w:pPr>
    </w:p>
    <w:p w:rsidR="003E70BB" w:rsidRDefault="003E70BB">
      <w:pPr>
        <w:snapToGrid w:val="0"/>
        <w:spacing w:line="360" w:lineRule="auto"/>
        <w:jc w:val="center"/>
        <w:rPr>
          <w:rFonts w:ascii="宋体"/>
          <w:bCs/>
          <w:sz w:val="24"/>
          <w:szCs w:val="20"/>
        </w:rPr>
      </w:pPr>
      <w:r>
        <w:rPr>
          <w:rFonts w:ascii="宋体" w:hAnsi="宋体" w:hint="eastAsia"/>
          <w:bCs/>
          <w:sz w:val="24"/>
        </w:rPr>
        <w:t>商务资信</w:t>
      </w:r>
      <w:r>
        <w:rPr>
          <w:rFonts w:ascii="宋体" w:hAnsi="宋体"/>
          <w:bCs/>
          <w:sz w:val="24"/>
        </w:rPr>
        <w:t>/</w:t>
      </w:r>
      <w:r>
        <w:rPr>
          <w:rFonts w:ascii="宋体" w:hAnsi="宋体" w:hint="eastAsia"/>
          <w:bCs/>
          <w:sz w:val="24"/>
        </w:rPr>
        <w:t>报价文件</w:t>
      </w:r>
    </w:p>
    <w:p w:rsidR="003E70BB" w:rsidRDefault="003E70BB">
      <w:pPr>
        <w:snapToGrid w:val="0"/>
        <w:spacing w:line="360" w:lineRule="auto"/>
        <w:rPr>
          <w:rFonts w:ascii="宋体"/>
          <w:bCs/>
          <w:sz w:val="24"/>
          <w:szCs w:val="20"/>
        </w:rPr>
      </w:pPr>
    </w:p>
    <w:p w:rsidR="003E70BB" w:rsidRDefault="003E70BB" w:rsidP="00481ACF">
      <w:pPr>
        <w:snapToGrid w:val="0"/>
        <w:spacing w:line="360" w:lineRule="auto"/>
        <w:ind w:firstLineChars="445" w:firstLine="31680"/>
        <w:rPr>
          <w:rFonts w:ascii="宋体"/>
          <w:bCs/>
          <w:sz w:val="24"/>
          <w:szCs w:val="20"/>
        </w:rPr>
      </w:pPr>
      <w:r>
        <w:rPr>
          <w:rFonts w:ascii="宋体" w:hAnsi="宋体" w:hint="eastAsia"/>
          <w:bCs/>
          <w:sz w:val="24"/>
        </w:rPr>
        <w:t>项目名称：</w:t>
      </w:r>
      <w:r>
        <w:rPr>
          <w:rFonts w:ascii="宋体" w:hAnsi="宋体"/>
          <w:bCs/>
          <w:sz w:val="24"/>
        </w:rPr>
        <w:t>*****</w:t>
      </w:r>
      <w:r>
        <w:rPr>
          <w:rFonts w:ascii="宋体" w:hAnsi="宋体" w:hint="eastAsia"/>
          <w:bCs/>
          <w:sz w:val="24"/>
        </w:rPr>
        <w:t>单位</w:t>
      </w:r>
      <w:r>
        <w:rPr>
          <w:rFonts w:ascii="宋体" w:hAnsi="宋体"/>
          <w:bCs/>
          <w:sz w:val="24"/>
        </w:rPr>
        <w:t>*****</w:t>
      </w:r>
      <w:r>
        <w:rPr>
          <w:rFonts w:ascii="宋体" w:hAnsi="宋体" w:hint="eastAsia"/>
          <w:bCs/>
          <w:sz w:val="24"/>
        </w:rPr>
        <w:t>项目</w:t>
      </w:r>
    </w:p>
    <w:p w:rsidR="003E70BB" w:rsidRDefault="003E70BB" w:rsidP="00481ACF">
      <w:pPr>
        <w:snapToGrid w:val="0"/>
        <w:spacing w:line="360" w:lineRule="auto"/>
        <w:ind w:firstLineChars="200" w:firstLine="31680"/>
        <w:rPr>
          <w:rFonts w:ascii="宋体"/>
          <w:bCs/>
          <w:sz w:val="24"/>
          <w:szCs w:val="20"/>
        </w:rPr>
      </w:pPr>
      <w:r>
        <w:rPr>
          <w:rFonts w:ascii="宋体" w:hAnsi="宋体" w:hint="eastAsia"/>
          <w:bCs/>
          <w:sz w:val="24"/>
        </w:rPr>
        <w:t>项目编号：</w:t>
      </w:r>
    </w:p>
    <w:p w:rsidR="003E70BB" w:rsidRDefault="003E70BB" w:rsidP="00481ACF">
      <w:pPr>
        <w:pStyle w:val="NormalIndent"/>
        <w:snapToGrid w:val="0"/>
        <w:spacing w:line="360" w:lineRule="auto"/>
        <w:ind w:firstLineChars="416" w:firstLine="31680"/>
        <w:rPr>
          <w:rFonts w:ascii="宋体"/>
          <w:bCs/>
        </w:rPr>
      </w:pPr>
      <w:r>
        <w:rPr>
          <w:rFonts w:ascii="宋体" w:hAnsi="宋体" w:hint="eastAsia"/>
          <w:bCs/>
        </w:rPr>
        <w:t>投标人名称：</w:t>
      </w:r>
    </w:p>
    <w:p w:rsidR="003E70BB" w:rsidRDefault="003E70BB" w:rsidP="00481ACF">
      <w:pPr>
        <w:pStyle w:val="NormalIndent"/>
        <w:snapToGrid w:val="0"/>
        <w:spacing w:line="360" w:lineRule="auto"/>
        <w:ind w:firstLineChars="416" w:firstLine="31680"/>
        <w:rPr>
          <w:rFonts w:ascii="宋体"/>
          <w:bCs/>
        </w:rPr>
      </w:pPr>
      <w:r>
        <w:rPr>
          <w:rFonts w:ascii="宋体" w:hAnsi="宋体" w:hint="eastAsia"/>
          <w:bCs/>
        </w:rPr>
        <w:t>投标人地址：</w:t>
      </w:r>
    </w:p>
    <w:p w:rsidR="003E70BB" w:rsidRDefault="003E70BB" w:rsidP="00481ACF">
      <w:pPr>
        <w:pStyle w:val="NormalIndent"/>
        <w:snapToGrid w:val="0"/>
        <w:spacing w:line="360" w:lineRule="auto"/>
        <w:ind w:firstLineChars="400" w:firstLine="31680"/>
        <w:rPr>
          <w:rFonts w:ascii="宋体"/>
          <w:bCs/>
        </w:rPr>
      </w:pPr>
      <w:r>
        <w:rPr>
          <w:rFonts w:ascii="宋体" w:hAnsi="宋体" w:hint="eastAsia"/>
          <w:bCs/>
        </w:rPr>
        <w:t>在年月日时分之前不得启封</w:t>
      </w:r>
    </w:p>
    <w:p w:rsidR="003E70BB" w:rsidRDefault="003E70BB">
      <w:pPr>
        <w:snapToGrid w:val="0"/>
        <w:spacing w:line="360" w:lineRule="auto"/>
        <w:rPr>
          <w:rFonts w:ascii="宋体"/>
          <w:bCs/>
          <w:sz w:val="24"/>
          <w:szCs w:val="20"/>
        </w:rPr>
      </w:pPr>
      <w:r>
        <w:rPr>
          <w:rFonts w:ascii="宋体" w:hAnsi="宋体" w:hint="eastAsia"/>
          <w:b/>
          <w:kern w:val="0"/>
          <w:sz w:val="24"/>
        </w:rPr>
        <w:t>（注：密封皮封口处上必须盖有投标单位公章或投标全权代表签字）</w:t>
      </w:r>
    </w:p>
    <w:p w:rsidR="003E70BB" w:rsidRDefault="003E70BB" w:rsidP="00481ACF">
      <w:pPr>
        <w:pStyle w:val="NormalIndent"/>
        <w:snapToGrid w:val="0"/>
        <w:spacing w:line="360" w:lineRule="auto"/>
        <w:ind w:firstLineChars="400" w:firstLine="31680"/>
        <w:rPr>
          <w:rFonts w:ascii="宋体"/>
          <w:bCs/>
        </w:rPr>
      </w:pPr>
    </w:p>
    <w:p w:rsidR="003E70BB" w:rsidRDefault="003E70BB">
      <w:pPr>
        <w:snapToGrid w:val="0"/>
        <w:spacing w:line="360" w:lineRule="auto"/>
        <w:ind w:firstLine="645"/>
        <w:jc w:val="center"/>
        <w:rPr>
          <w:rFonts w:ascii="宋体"/>
          <w:sz w:val="24"/>
          <w:szCs w:val="20"/>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E70BB" w:rsidRDefault="003E70BB">
      <w:pPr>
        <w:snapToGrid w:val="0"/>
        <w:spacing w:line="360" w:lineRule="auto"/>
        <w:jc w:val="center"/>
        <w:rPr>
          <w:rFonts w:ascii="宋体"/>
          <w:sz w:val="24"/>
          <w:szCs w:val="20"/>
        </w:rPr>
      </w:pPr>
    </w:p>
    <w:p w:rsidR="003E70BB" w:rsidRDefault="003E70BB">
      <w:pPr>
        <w:snapToGrid w:val="0"/>
        <w:spacing w:line="360" w:lineRule="auto"/>
        <w:jc w:val="center"/>
        <w:rPr>
          <w:rFonts w:ascii="宋体"/>
          <w:sz w:val="24"/>
          <w:szCs w:val="20"/>
        </w:rPr>
      </w:pPr>
    </w:p>
    <w:p w:rsidR="003E70BB" w:rsidRDefault="003E70BB">
      <w:pPr>
        <w:snapToGrid w:val="0"/>
        <w:spacing w:line="360" w:lineRule="auto"/>
        <w:rPr>
          <w:rFonts w:ascii="宋体"/>
          <w:sz w:val="24"/>
        </w:rPr>
      </w:pPr>
      <w:r>
        <w:rPr>
          <w:rFonts w:ascii="宋体" w:hAnsi="宋体"/>
          <w:sz w:val="24"/>
        </w:rPr>
        <w:t>2.</w:t>
      </w:r>
      <w:r>
        <w:rPr>
          <w:rFonts w:ascii="宋体" w:hAnsi="宋体" w:hint="eastAsia"/>
          <w:sz w:val="24"/>
        </w:rPr>
        <w:t>商务资信</w:t>
      </w:r>
      <w:r>
        <w:rPr>
          <w:rFonts w:ascii="宋体" w:hAnsi="宋体"/>
          <w:sz w:val="24"/>
        </w:rPr>
        <w:t>/</w:t>
      </w:r>
      <w:r>
        <w:rPr>
          <w:rFonts w:ascii="宋体" w:hAnsi="宋体" w:hint="eastAsia"/>
          <w:sz w:val="24"/>
        </w:rPr>
        <w:t>报价</w:t>
      </w:r>
      <w:r>
        <w:rPr>
          <w:rFonts w:ascii="宋体" w:hAnsi="宋体" w:hint="eastAsia"/>
          <w:b/>
          <w:bCs/>
          <w:sz w:val="24"/>
        </w:rPr>
        <w:t>文件封面格式</w:t>
      </w:r>
      <w:r>
        <w:rPr>
          <w:rFonts w:ascii="宋体" w:hAnsi="宋体" w:hint="eastAsia"/>
          <w:bCs/>
          <w:sz w:val="24"/>
        </w:rPr>
        <w:t>（不可缺）</w:t>
      </w:r>
      <w:r>
        <w:rPr>
          <w:rFonts w:ascii="宋体" w:hAnsi="宋体" w:hint="eastAsia"/>
          <w:sz w:val="24"/>
        </w:rPr>
        <w:t>：</w:t>
      </w:r>
    </w:p>
    <w:p w:rsidR="003E70BB" w:rsidRDefault="003E70BB">
      <w:pPr>
        <w:snapToGrid w:val="0"/>
        <w:spacing w:line="360" w:lineRule="auto"/>
        <w:rPr>
          <w:rFonts w:ascii="宋体"/>
          <w:sz w:val="24"/>
          <w:szCs w:val="20"/>
        </w:rPr>
      </w:pPr>
    </w:p>
    <w:p w:rsidR="003E70BB" w:rsidRDefault="003E70BB">
      <w:pPr>
        <w:snapToGrid w:val="0"/>
        <w:spacing w:line="360" w:lineRule="auto"/>
        <w:rPr>
          <w:rFonts w:ascii="宋体"/>
          <w:b/>
          <w:bCs/>
          <w:sz w:val="32"/>
          <w:szCs w:val="20"/>
        </w:rPr>
      </w:pPr>
      <w:r>
        <w:rPr>
          <w:rFonts w:ascii="宋体" w:hAnsi="宋体" w:hint="eastAsia"/>
          <w:bCs/>
          <w:sz w:val="24"/>
        </w:rPr>
        <w:t>商务资信</w:t>
      </w:r>
      <w:r>
        <w:rPr>
          <w:rFonts w:ascii="宋体" w:hAnsi="宋体"/>
          <w:bCs/>
          <w:sz w:val="24"/>
        </w:rPr>
        <w:t>/</w:t>
      </w:r>
      <w:r>
        <w:rPr>
          <w:rFonts w:ascii="宋体" w:hAnsi="宋体" w:hint="eastAsia"/>
          <w:bCs/>
          <w:sz w:val="24"/>
        </w:rPr>
        <w:t>报价文件</w:t>
      </w:r>
      <w:r>
        <w:rPr>
          <w:rFonts w:ascii="宋体" w:hAnsi="宋体" w:hint="eastAsia"/>
          <w:b/>
          <w:bCs/>
        </w:rPr>
        <w:t>正本</w:t>
      </w:r>
      <w:r>
        <w:rPr>
          <w:rFonts w:ascii="宋体" w:hAnsi="宋体"/>
          <w:b/>
          <w:bCs/>
        </w:rPr>
        <w:t>/</w:t>
      </w:r>
      <w:r>
        <w:rPr>
          <w:rFonts w:ascii="宋体" w:hAnsi="宋体" w:hint="eastAsia"/>
          <w:b/>
          <w:bCs/>
        </w:rPr>
        <w:t>或副本</w:t>
      </w:r>
    </w:p>
    <w:p w:rsidR="003E70BB" w:rsidRDefault="003E70BB">
      <w:pPr>
        <w:snapToGrid w:val="0"/>
        <w:spacing w:line="360" w:lineRule="auto"/>
        <w:rPr>
          <w:rFonts w:ascii="宋体"/>
          <w:bCs/>
          <w:sz w:val="24"/>
          <w:szCs w:val="20"/>
        </w:rPr>
      </w:pPr>
    </w:p>
    <w:p w:rsidR="003E70BB" w:rsidRDefault="003E70BB">
      <w:pPr>
        <w:snapToGrid w:val="0"/>
        <w:spacing w:line="360" w:lineRule="auto"/>
        <w:rPr>
          <w:rFonts w:ascii="宋体"/>
          <w:bCs/>
          <w:sz w:val="24"/>
          <w:szCs w:val="20"/>
        </w:rPr>
      </w:pPr>
    </w:p>
    <w:p w:rsidR="003E70BB" w:rsidRDefault="003E70BB" w:rsidP="00481ACF">
      <w:pPr>
        <w:snapToGrid w:val="0"/>
        <w:spacing w:line="360" w:lineRule="auto"/>
        <w:ind w:firstLineChars="445" w:firstLine="31680"/>
        <w:rPr>
          <w:rFonts w:ascii="宋体"/>
          <w:bCs/>
          <w:sz w:val="24"/>
          <w:szCs w:val="20"/>
        </w:rPr>
      </w:pPr>
      <w:r>
        <w:rPr>
          <w:rFonts w:ascii="宋体" w:hAnsi="宋体" w:hint="eastAsia"/>
          <w:bCs/>
          <w:sz w:val="24"/>
        </w:rPr>
        <w:t>项目名称：</w:t>
      </w:r>
      <w:r>
        <w:rPr>
          <w:rFonts w:ascii="宋体" w:hAnsi="宋体"/>
          <w:bCs/>
          <w:sz w:val="24"/>
        </w:rPr>
        <w:t>*****</w:t>
      </w:r>
      <w:r>
        <w:rPr>
          <w:rFonts w:ascii="宋体" w:hAnsi="宋体" w:hint="eastAsia"/>
          <w:bCs/>
          <w:sz w:val="24"/>
        </w:rPr>
        <w:t>单位</w:t>
      </w:r>
      <w:r>
        <w:rPr>
          <w:rFonts w:ascii="宋体" w:hAnsi="宋体"/>
          <w:bCs/>
          <w:sz w:val="24"/>
        </w:rPr>
        <w:t>*****</w:t>
      </w:r>
      <w:r>
        <w:rPr>
          <w:rFonts w:ascii="宋体" w:hAnsi="宋体" w:hint="eastAsia"/>
          <w:bCs/>
          <w:sz w:val="24"/>
        </w:rPr>
        <w:t>项目</w:t>
      </w:r>
    </w:p>
    <w:p w:rsidR="003E70BB" w:rsidRDefault="003E70BB" w:rsidP="00481ACF">
      <w:pPr>
        <w:pStyle w:val="NormalIndent"/>
        <w:snapToGrid w:val="0"/>
        <w:spacing w:line="360" w:lineRule="auto"/>
        <w:ind w:firstLineChars="487" w:firstLine="31680"/>
        <w:rPr>
          <w:rFonts w:ascii="宋体"/>
          <w:bCs/>
        </w:rPr>
      </w:pPr>
      <w:r>
        <w:rPr>
          <w:rFonts w:ascii="宋体" w:hAnsi="宋体" w:hint="eastAsia"/>
          <w:bCs/>
        </w:rPr>
        <w:t>投标人名称：（加盖公章）</w:t>
      </w:r>
    </w:p>
    <w:p w:rsidR="003E70BB" w:rsidRDefault="003E70BB" w:rsidP="00481ACF">
      <w:pPr>
        <w:pStyle w:val="NormalIndent"/>
        <w:snapToGrid w:val="0"/>
        <w:spacing w:line="360" w:lineRule="auto"/>
        <w:ind w:firstLineChars="500" w:firstLine="31680"/>
        <w:rPr>
          <w:rFonts w:ascii="宋体"/>
        </w:rPr>
      </w:pPr>
      <w:r>
        <w:rPr>
          <w:rFonts w:ascii="宋体" w:hAnsi="宋体" w:hint="eastAsia"/>
        </w:rPr>
        <w:t>投标人地址：</w:t>
      </w:r>
    </w:p>
    <w:p w:rsidR="003E70BB" w:rsidRDefault="003E70BB">
      <w:pPr>
        <w:snapToGrid w:val="0"/>
        <w:spacing w:line="360" w:lineRule="auto"/>
        <w:ind w:firstLine="645"/>
        <w:jc w:val="center"/>
        <w:rPr>
          <w:rFonts w:ascii="宋体"/>
          <w:sz w:val="24"/>
        </w:rPr>
      </w:pPr>
    </w:p>
    <w:p w:rsidR="003E70BB" w:rsidRDefault="003E70BB" w:rsidP="007E5A8A">
      <w:pPr>
        <w:snapToGrid w:val="0"/>
        <w:spacing w:line="360" w:lineRule="auto"/>
        <w:ind w:firstLine="645"/>
        <w:jc w:val="center"/>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E70BB" w:rsidRDefault="003E70BB" w:rsidP="00756BD8">
      <w:pPr>
        <w:snapToGrid w:val="0"/>
        <w:spacing w:line="360" w:lineRule="auto"/>
        <w:rPr>
          <w:rFonts w:ascii="宋体"/>
          <w:b/>
          <w:sz w:val="28"/>
        </w:rPr>
      </w:pPr>
    </w:p>
    <w:sectPr w:rsidR="003E70BB" w:rsidSect="00F47E9D">
      <w:headerReference w:type="default" r:id="rId7"/>
      <w:footerReference w:type="even" r:id="rId8"/>
      <w:footerReference w:type="default" r:id="rId9"/>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BB" w:rsidRDefault="003E70BB" w:rsidP="00F47E9D">
      <w:r>
        <w:separator/>
      </w:r>
    </w:p>
  </w:endnote>
  <w:endnote w:type="continuationSeparator" w:id="1">
    <w:p w:rsidR="003E70BB" w:rsidRDefault="003E70BB" w:rsidP="00F47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BB" w:rsidRDefault="003E7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3E70BB" w:rsidRDefault="003E70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BB" w:rsidRDefault="003E70BB">
    <w:pPr>
      <w:pStyle w:val="Footer"/>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4</w:t>
    </w:r>
    <w:r>
      <w:rPr>
        <w:noProof/>
        <w:lang w:val="zh-CN"/>
      </w:rPr>
      <w:fldChar w:fldCharType="end"/>
    </w:r>
  </w:p>
  <w:p w:rsidR="003E70BB" w:rsidRDefault="003E7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BB" w:rsidRDefault="003E70BB" w:rsidP="00F47E9D">
      <w:r>
        <w:separator/>
      </w:r>
    </w:p>
  </w:footnote>
  <w:footnote w:type="continuationSeparator" w:id="1">
    <w:p w:rsidR="003E70BB" w:rsidRDefault="003E70BB" w:rsidP="00F47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BB" w:rsidRDefault="003E70BB">
    <w:pPr>
      <w:spacing w:line="20" w:lineRule="atLeast"/>
      <w:rPr>
        <w:b/>
        <w:w w:val="66"/>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2CC2A"/>
    <w:multiLevelType w:val="singleLevel"/>
    <w:tmpl w:val="B1F2CC2A"/>
    <w:lvl w:ilvl="0">
      <w:start w:val="5"/>
      <w:numFmt w:val="decimal"/>
      <w:suff w:val="nothing"/>
      <w:lvlText w:val="%1、"/>
      <w:lvlJc w:val="left"/>
      <w:rPr>
        <w:rFonts w:cs="Times New Roman"/>
      </w:rPr>
    </w:lvl>
  </w:abstractNum>
  <w:abstractNum w:abstractNumId="1">
    <w:nsid w:val="FFFFFF7E"/>
    <w:multiLevelType w:val="singleLevel"/>
    <w:tmpl w:val="FFFFFF7E"/>
    <w:lvl w:ilvl="0">
      <w:start w:val="1"/>
      <w:numFmt w:val="decimal"/>
      <w:lvlText w:val="%1."/>
      <w:lvlJc w:val="left"/>
      <w:pPr>
        <w:tabs>
          <w:tab w:val="left" w:pos="1200"/>
        </w:tabs>
        <w:ind w:left="1200" w:hanging="360"/>
      </w:pPr>
      <w:rPr>
        <w:rFonts w:cs="Times New Roman"/>
      </w:rPr>
    </w:lvl>
  </w:abstractNum>
  <w:abstractNum w:abstractNumId="2">
    <w:nsid w:val="FFFFFF7F"/>
    <w:multiLevelType w:val="singleLevel"/>
    <w:tmpl w:val="B2DE7B8E"/>
    <w:lvl w:ilvl="0">
      <w:start w:val="1"/>
      <w:numFmt w:val="decimal"/>
      <w:lvlText w:val="%1."/>
      <w:lvlJc w:val="left"/>
      <w:pPr>
        <w:tabs>
          <w:tab w:val="num" w:pos="780"/>
        </w:tabs>
        <w:ind w:left="780" w:hanging="360"/>
      </w:pPr>
      <w:rPr>
        <w:rFonts w:cs="Times New Roman"/>
      </w:rPr>
    </w:lvl>
  </w:abstractNum>
  <w:abstractNum w:abstractNumId="3">
    <w:nsid w:val="FFFFFF88"/>
    <w:multiLevelType w:val="singleLevel"/>
    <w:tmpl w:val="FFFFFF88"/>
    <w:lvl w:ilvl="0">
      <w:start w:val="1"/>
      <w:numFmt w:val="decimal"/>
      <w:lvlText w:val="%1."/>
      <w:lvlJc w:val="left"/>
      <w:pPr>
        <w:tabs>
          <w:tab w:val="left" w:pos="360"/>
        </w:tabs>
        <w:ind w:left="360" w:hanging="360"/>
      </w:pPr>
      <w:rPr>
        <w:rFonts w:cs="Times New Roman"/>
      </w:r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cs="Times New Roman" w:hint="eastAsia"/>
      </w:rPr>
    </w:lvl>
  </w:abstractNum>
  <w:abstractNum w:abstractNumId="5">
    <w:nsid w:val="21130A0B"/>
    <w:multiLevelType w:val="singleLevel"/>
    <w:tmpl w:val="21130A0B"/>
    <w:lvl w:ilvl="0">
      <w:start w:val="1"/>
      <w:numFmt w:val="decimal"/>
      <w:lvlText w:val="（%1）"/>
      <w:lvlJc w:val="left"/>
      <w:pPr>
        <w:tabs>
          <w:tab w:val="left" w:pos="884"/>
        </w:tabs>
        <w:ind w:left="884" w:hanging="600"/>
      </w:pPr>
      <w:rPr>
        <w:rFonts w:cs="Times New Roman" w:hint="eastAsia"/>
      </w:rPr>
    </w:lvl>
  </w:abstractNum>
  <w:abstractNum w:abstractNumId="6">
    <w:nsid w:val="232C7841"/>
    <w:multiLevelType w:val="hybridMultilevel"/>
    <w:tmpl w:val="249017DC"/>
    <w:lvl w:ilvl="0" w:tplc="17A46A80">
      <w:start w:val="8"/>
      <w:numFmt w:val="decimal"/>
      <w:lvlText w:val="%1、"/>
      <w:lvlJc w:val="left"/>
      <w:pPr>
        <w:tabs>
          <w:tab w:val="num" w:pos="360"/>
        </w:tabs>
        <w:ind w:left="360" w:hanging="36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41567B2"/>
    <w:multiLevelType w:val="multilevel"/>
    <w:tmpl w:val="241567B2"/>
    <w:lvl w:ilvl="0">
      <w:start w:val="1"/>
      <w:numFmt w:val="decimal"/>
      <w:pStyle w:val="Heading1"/>
      <w:lvlText w:val="%1"/>
      <w:lvlJc w:val="left"/>
      <w:pPr>
        <w:tabs>
          <w:tab w:val="left" w:pos="432"/>
        </w:tabs>
        <w:ind w:left="432" w:hanging="432"/>
      </w:pPr>
      <w:rPr>
        <w:rFonts w:cs="Times New Roman" w:hint="eastAsia"/>
      </w:rPr>
    </w:lvl>
    <w:lvl w:ilvl="1">
      <w:start w:val="1"/>
      <w:numFmt w:val="decimal"/>
      <w:lvlText w:val="%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8">
    <w:nsid w:val="30E27FA7"/>
    <w:multiLevelType w:val="multilevel"/>
    <w:tmpl w:val="30E27FA7"/>
    <w:lvl w:ilvl="0">
      <w:start w:val="3"/>
      <w:numFmt w:val="japaneseCounting"/>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348D5216"/>
    <w:multiLevelType w:val="singleLevel"/>
    <w:tmpl w:val="348D5216"/>
    <w:lvl w:ilvl="0">
      <w:start w:val="1"/>
      <w:numFmt w:val="decimal"/>
      <w:lvlText w:val="（%1）"/>
      <w:lvlJc w:val="left"/>
      <w:pPr>
        <w:tabs>
          <w:tab w:val="left" w:pos="1080"/>
        </w:tabs>
        <w:ind w:left="1080" w:hanging="600"/>
      </w:pPr>
      <w:rPr>
        <w:rFonts w:cs="Times New Roman"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cs="Times New Roman" w:hint="eastAsia"/>
      </w:rPr>
    </w:lvl>
  </w:abstractNum>
  <w:abstractNum w:abstractNumId="11">
    <w:nsid w:val="488B2D54"/>
    <w:multiLevelType w:val="singleLevel"/>
    <w:tmpl w:val="488B2D54"/>
    <w:lvl w:ilvl="0">
      <w:start w:val="1"/>
      <w:numFmt w:val="decimal"/>
      <w:lvlText w:val="%1、"/>
      <w:lvlJc w:val="left"/>
      <w:pPr>
        <w:tabs>
          <w:tab w:val="left" w:pos="720"/>
        </w:tabs>
        <w:ind w:left="720" w:hanging="360"/>
      </w:pPr>
      <w:rPr>
        <w:rFonts w:cs="Times New Roman" w:hint="eastAsia"/>
      </w:rPr>
    </w:lvl>
  </w:abstractNum>
  <w:abstractNum w:abstractNumId="12">
    <w:nsid w:val="5E286ACA"/>
    <w:multiLevelType w:val="singleLevel"/>
    <w:tmpl w:val="5E286ACA"/>
    <w:lvl w:ilvl="0">
      <w:start w:val="1"/>
      <w:numFmt w:val="japaneseCounting"/>
      <w:lvlText w:val="（%1）"/>
      <w:lvlJc w:val="left"/>
      <w:pPr>
        <w:tabs>
          <w:tab w:val="left" w:pos="1200"/>
        </w:tabs>
        <w:ind w:left="1200" w:hanging="720"/>
      </w:pPr>
      <w:rPr>
        <w:rFonts w:cs="Times New Roman" w:hint="eastAsia"/>
      </w:rPr>
    </w:lvl>
  </w:abstractNum>
  <w:abstractNum w:abstractNumId="13">
    <w:nsid w:val="62104EC6"/>
    <w:multiLevelType w:val="singleLevel"/>
    <w:tmpl w:val="62104EC6"/>
    <w:lvl w:ilvl="0">
      <w:start w:val="1"/>
      <w:numFmt w:val="decimal"/>
      <w:lvlText w:val="%1、"/>
      <w:lvlJc w:val="left"/>
      <w:pPr>
        <w:tabs>
          <w:tab w:val="left" w:pos="960"/>
        </w:tabs>
        <w:ind w:left="960" w:hanging="360"/>
      </w:pPr>
      <w:rPr>
        <w:rFonts w:cs="Times New Roman" w:hint="default"/>
      </w:rPr>
    </w:lvl>
  </w:abstractNum>
  <w:abstractNum w:abstractNumId="14">
    <w:nsid w:val="69C15794"/>
    <w:multiLevelType w:val="singleLevel"/>
    <w:tmpl w:val="69C15794"/>
    <w:lvl w:ilvl="0">
      <w:start w:val="1"/>
      <w:numFmt w:val="decimal"/>
      <w:lvlText w:val="%1、"/>
      <w:lvlJc w:val="left"/>
      <w:pPr>
        <w:tabs>
          <w:tab w:val="left" w:pos="840"/>
        </w:tabs>
        <w:ind w:left="840" w:hanging="360"/>
      </w:pPr>
      <w:rPr>
        <w:rFonts w:cs="Times New Roman" w:hint="default"/>
      </w:rPr>
    </w:lvl>
  </w:abstractNum>
  <w:num w:numId="1">
    <w:abstractNumId w:val="2"/>
  </w:num>
  <w:num w:numId="2">
    <w:abstractNumId w:val="3"/>
  </w:num>
  <w:num w:numId="3">
    <w:abstractNumId w:val="1"/>
  </w:num>
  <w:num w:numId="4">
    <w:abstractNumId w:val="2"/>
  </w:num>
  <w:num w:numId="5">
    <w:abstractNumId w:val="3"/>
  </w:num>
  <w:num w:numId="6">
    <w:abstractNumId w:val="1"/>
  </w:num>
  <w:num w:numId="7">
    <w:abstractNumId w:val="2"/>
  </w:num>
  <w:num w:numId="8">
    <w:abstractNumId w:val="3"/>
  </w:num>
  <w:num w:numId="9">
    <w:abstractNumId w:val="1"/>
  </w:num>
  <w:num w:numId="10">
    <w:abstractNumId w:val="2"/>
  </w:num>
  <w:num w:numId="11">
    <w:abstractNumId w:val="3"/>
  </w:num>
  <w:num w:numId="12">
    <w:abstractNumId w:val="1"/>
  </w:num>
  <w:num w:numId="13">
    <w:abstractNumId w:val="2"/>
  </w:num>
  <w:num w:numId="14">
    <w:abstractNumId w:val="3"/>
  </w:num>
  <w:num w:numId="15">
    <w:abstractNumId w:val="1"/>
  </w:num>
  <w:num w:numId="16">
    <w:abstractNumId w:val="2"/>
  </w:num>
  <w:num w:numId="17">
    <w:abstractNumId w:val="3"/>
  </w:num>
  <w:num w:numId="18">
    <w:abstractNumId w:val="1"/>
  </w:num>
  <w:num w:numId="19">
    <w:abstractNumId w:val="2"/>
  </w:num>
  <w:num w:numId="20">
    <w:abstractNumId w:val="3"/>
  </w:num>
  <w:num w:numId="21">
    <w:abstractNumId w:val="1"/>
  </w:num>
  <w:num w:numId="22">
    <w:abstractNumId w:val="2"/>
  </w:num>
  <w:num w:numId="23">
    <w:abstractNumId w:val="3"/>
  </w:num>
  <w:num w:numId="24">
    <w:abstractNumId w:val="1"/>
  </w:num>
  <w:num w:numId="25">
    <w:abstractNumId w:val="2"/>
  </w:num>
  <w:num w:numId="26">
    <w:abstractNumId w:val="3"/>
  </w:num>
  <w:num w:numId="27">
    <w:abstractNumId w:val="1"/>
  </w:num>
  <w:num w:numId="28">
    <w:abstractNumId w:val="2"/>
  </w:num>
  <w:num w:numId="29">
    <w:abstractNumId w:val="3"/>
  </w:num>
  <w:num w:numId="30">
    <w:abstractNumId w:val="1"/>
  </w:num>
  <w:num w:numId="31">
    <w:abstractNumId w:val="2"/>
  </w:num>
  <w:num w:numId="32">
    <w:abstractNumId w:val="3"/>
  </w:num>
  <w:num w:numId="33">
    <w:abstractNumId w:val="1"/>
  </w:num>
  <w:num w:numId="34">
    <w:abstractNumId w:val="2"/>
  </w:num>
  <w:num w:numId="35">
    <w:abstractNumId w:val="3"/>
  </w:num>
  <w:num w:numId="36">
    <w:abstractNumId w:val="1"/>
  </w:num>
  <w:num w:numId="37">
    <w:abstractNumId w:val="7"/>
  </w:num>
  <w:num w:numId="38">
    <w:abstractNumId w:val="3"/>
  </w:num>
  <w:num w:numId="39">
    <w:abstractNumId w:val="1"/>
  </w:num>
  <w:num w:numId="40">
    <w:abstractNumId w:val="10"/>
  </w:num>
  <w:num w:numId="41">
    <w:abstractNumId w:val="0"/>
  </w:num>
  <w:num w:numId="42">
    <w:abstractNumId w:val="11"/>
  </w:num>
  <w:num w:numId="43">
    <w:abstractNumId w:val="5"/>
  </w:num>
  <w:num w:numId="44">
    <w:abstractNumId w:val="8"/>
  </w:num>
  <w:num w:numId="45">
    <w:abstractNumId w:val="4"/>
  </w:num>
  <w:num w:numId="46">
    <w:abstractNumId w:val="12"/>
  </w:num>
  <w:num w:numId="47">
    <w:abstractNumId w:val="14"/>
  </w:num>
  <w:num w:numId="48">
    <w:abstractNumId w:val="13"/>
  </w:num>
  <w:num w:numId="49">
    <w:abstractNumId w:val="9"/>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DC"/>
    <w:rsid w:val="000007ED"/>
    <w:rsid w:val="00001DA8"/>
    <w:rsid w:val="00010216"/>
    <w:rsid w:val="0001382B"/>
    <w:rsid w:val="00013F8B"/>
    <w:rsid w:val="0001485D"/>
    <w:rsid w:val="00016403"/>
    <w:rsid w:val="00016AA9"/>
    <w:rsid w:val="0002008D"/>
    <w:rsid w:val="00020F8F"/>
    <w:rsid w:val="000235CD"/>
    <w:rsid w:val="00023C09"/>
    <w:rsid w:val="0002726F"/>
    <w:rsid w:val="00027411"/>
    <w:rsid w:val="000311DC"/>
    <w:rsid w:val="00033AEF"/>
    <w:rsid w:val="00034ACC"/>
    <w:rsid w:val="0003515F"/>
    <w:rsid w:val="00035A98"/>
    <w:rsid w:val="00035CCA"/>
    <w:rsid w:val="00043CF0"/>
    <w:rsid w:val="00052883"/>
    <w:rsid w:val="00053B12"/>
    <w:rsid w:val="00061839"/>
    <w:rsid w:val="000677CF"/>
    <w:rsid w:val="00071CD4"/>
    <w:rsid w:val="00074623"/>
    <w:rsid w:val="0007747A"/>
    <w:rsid w:val="000776CC"/>
    <w:rsid w:val="000809B5"/>
    <w:rsid w:val="00082969"/>
    <w:rsid w:val="00085D68"/>
    <w:rsid w:val="00086F9E"/>
    <w:rsid w:val="00087A4A"/>
    <w:rsid w:val="00087FBF"/>
    <w:rsid w:val="00091853"/>
    <w:rsid w:val="000926BE"/>
    <w:rsid w:val="0009392D"/>
    <w:rsid w:val="000A0D2D"/>
    <w:rsid w:val="000A2033"/>
    <w:rsid w:val="000A4AAF"/>
    <w:rsid w:val="000B12B3"/>
    <w:rsid w:val="000B1D85"/>
    <w:rsid w:val="000B518C"/>
    <w:rsid w:val="000C1A12"/>
    <w:rsid w:val="000C33B1"/>
    <w:rsid w:val="000C578F"/>
    <w:rsid w:val="000D26D8"/>
    <w:rsid w:val="000D3EAE"/>
    <w:rsid w:val="000D59E3"/>
    <w:rsid w:val="000E0061"/>
    <w:rsid w:val="000E2C3D"/>
    <w:rsid w:val="000E553B"/>
    <w:rsid w:val="000E5DE3"/>
    <w:rsid w:val="000E7E4A"/>
    <w:rsid w:val="000F0309"/>
    <w:rsid w:val="000F3A0C"/>
    <w:rsid w:val="000F3A71"/>
    <w:rsid w:val="000F52EF"/>
    <w:rsid w:val="000F7CAC"/>
    <w:rsid w:val="001040EF"/>
    <w:rsid w:val="001052C7"/>
    <w:rsid w:val="0010550C"/>
    <w:rsid w:val="001061DE"/>
    <w:rsid w:val="0010676D"/>
    <w:rsid w:val="001111EF"/>
    <w:rsid w:val="00111677"/>
    <w:rsid w:val="00116084"/>
    <w:rsid w:val="00120349"/>
    <w:rsid w:val="00121291"/>
    <w:rsid w:val="00122C43"/>
    <w:rsid w:val="001251BB"/>
    <w:rsid w:val="001259E1"/>
    <w:rsid w:val="0014089D"/>
    <w:rsid w:val="00143106"/>
    <w:rsid w:val="0014402F"/>
    <w:rsid w:val="00144DE4"/>
    <w:rsid w:val="00145FF6"/>
    <w:rsid w:val="00150827"/>
    <w:rsid w:val="001556D1"/>
    <w:rsid w:val="00161688"/>
    <w:rsid w:val="0016198C"/>
    <w:rsid w:val="0016526D"/>
    <w:rsid w:val="00170586"/>
    <w:rsid w:val="001722C7"/>
    <w:rsid w:val="00172EC4"/>
    <w:rsid w:val="0017382A"/>
    <w:rsid w:val="001755C3"/>
    <w:rsid w:val="00182DCD"/>
    <w:rsid w:val="00184865"/>
    <w:rsid w:val="001865FF"/>
    <w:rsid w:val="001903EB"/>
    <w:rsid w:val="00192D56"/>
    <w:rsid w:val="00192E93"/>
    <w:rsid w:val="0019370C"/>
    <w:rsid w:val="00195CD3"/>
    <w:rsid w:val="001A0246"/>
    <w:rsid w:val="001A0DDF"/>
    <w:rsid w:val="001A244D"/>
    <w:rsid w:val="001A31EE"/>
    <w:rsid w:val="001A33A4"/>
    <w:rsid w:val="001A4478"/>
    <w:rsid w:val="001A65E4"/>
    <w:rsid w:val="001B334E"/>
    <w:rsid w:val="001B44DA"/>
    <w:rsid w:val="001B59D7"/>
    <w:rsid w:val="001C52F4"/>
    <w:rsid w:val="001C6F80"/>
    <w:rsid w:val="001D0D8F"/>
    <w:rsid w:val="001D4107"/>
    <w:rsid w:val="001D65C5"/>
    <w:rsid w:val="001E2F69"/>
    <w:rsid w:val="001E72AA"/>
    <w:rsid w:val="001F615C"/>
    <w:rsid w:val="00201482"/>
    <w:rsid w:val="002019C3"/>
    <w:rsid w:val="00204AC0"/>
    <w:rsid w:val="0021090E"/>
    <w:rsid w:val="00211A53"/>
    <w:rsid w:val="00214CD8"/>
    <w:rsid w:val="0022455D"/>
    <w:rsid w:val="00232B63"/>
    <w:rsid w:val="002365AA"/>
    <w:rsid w:val="00237265"/>
    <w:rsid w:val="00237E36"/>
    <w:rsid w:val="002420A7"/>
    <w:rsid w:val="0024479A"/>
    <w:rsid w:val="00247522"/>
    <w:rsid w:val="00251468"/>
    <w:rsid w:val="00253804"/>
    <w:rsid w:val="00255E94"/>
    <w:rsid w:val="00256A17"/>
    <w:rsid w:val="002575FC"/>
    <w:rsid w:val="00260DCB"/>
    <w:rsid w:val="002610CF"/>
    <w:rsid w:val="00261DBE"/>
    <w:rsid w:val="002659CD"/>
    <w:rsid w:val="002725F7"/>
    <w:rsid w:val="00276089"/>
    <w:rsid w:val="00276F57"/>
    <w:rsid w:val="00277696"/>
    <w:rsid w:val="00280142"/>
    <w:rsid w:val="00281A5C"/>
    <w:rsid w:val="00283008"/>
    <w:rsid w:val="0028565E"/>
    <w:rsid w:val="00291251"/>
    <w:rsid w:val="00292B0E"/>
    <w:rsid w:val="00293556"/>
    <w:rsid w:val="00296C36"/>
    <w:rsid w:val="002A2CA5"/>
    <w:rsid w:val="002A5660"/>
    <w:rsid w:val="002A6BBA"/>
    <w:rsid w:val="002B24A9"/>
    <w:rsid w:val="002B25E5"/>
    <w:rsid w:val="002B2F39"/>
    <w:rsid w:val="002B3222"/>
    <w:rsid w:val="002C1610"/>
    <w:rsid w:val="002E17CC"/>
    <w:rsid w:val="002F1FE6"/>
    <w:rsid w:val="002F4233"/>
    <w:rsid w:val="002F465F"/>
    <w:rsid w:val="002F4A4B"/>
    <w:rsid w:val="002F65CB"/>
    <w:rsid w:val="002F7C3F"/>
    <w:rsid w:val="00300603"/>
    <w:rsid w:val="00302697"/>
    <w:rsid w:val="00303713"/>
    <w:rsid w:val="00307C98"/>
    <w:rsid w:val="00312FCD"/>
    <w:rsid w:val="00316223"/>
    <w:rsid w:val="00317BBA"/>
    <w:rsid w:val="00320C76"/>
    <w:rsid w:val="003276F9"/>
    <w:rsid w:val="003279B9"/>
    <w:rsid w:val="00331FBA"/>
    <w:rsid w:val="003324BA"/>
    <w:rsid w:val="00335826"/>
    <w:rsid w:val="0034374F"/>
    <w:rsid w:val="003533B2"/>
    <w:rsid w:val="0035611D"/>
    <w:rsid w:val="00361AF6"/>
    <w:rsid w:val="00362132"/>
    <w:rsid w:val="003629E2"/>
    <w:rsid w:val="00363F68"/>
    <w:rsid w:val="003743A4"/>
    <w:rsid w:val="00377759"/>
    <w:rsid w:val="00377E7A"/>
    <w:rsid w:val="00380ABC"/>
    <w:rsid w:val="00382D1E"/>
    <w:rsid w:val="00383A7E"/>
    <w:rsid w:val="00384108"/>
    <w:rsid w:val="00387677"/>
    <w:rsid w:val="0039155B"/>
    <w:rsid w:val="00391EEA"/>
    <w:rsid w:val="003931AE"/>
    <w:rsid w:val="00393663"/>
    <w:rsid w:val="00394713"/>
    <w:rsid w:val="003A0B14"/>
    <w:rsid w:val="003A1DA2"/>
    <w:rsid w:val="003A73FB"/>
    <w:rsid w:val="003B1B26"/>
    <w:rsid w:val="003B2E22"/>
    <w:rsid w:val="003B4CC3"/>
    <w:rsid w:val="003C3B8F"/>
    <w:rsid w:val="003C4CB8"/>
    <w:rsid w:val="003C62C0"/>
    <w:rsid w:val="003D0E1C"/>
    <w:rsid w:val="003D39FA"/>
    <w:rsid w:val="003E70BB"/>
    <w:rsid w:val="003E7B69"/>
    <w:rsid w:val="003F26FD"/>
    <w:rsid w:val="003F4ECD"/>
    <w:rsid w:val="003F52EC"/>
    <w:rsid w:val="003F5AA7"/>
    <w:rsid w:val="003F7FA4"/>
    <w:rsid w:val="004020E6"/>
    <w:rsid w:val="00404927"/>
    <w:rsid w:val="004060FF"/>
    <w:rsid w:val="00410C73"/>
    <w:rsid w:val="004127DF"/>
    <w:rsid w:val="00417919"/>
    <w:rsid w:val="0042451D"/>
    <w:rsid w:val="004311C1"/>
    <w:rsid w:val="0043589F"/>
    <w:rsid w:val="004360E1"/>
    <w:rsid w:val="00440AD1"/>
    <w:rsid w:val="00441795"/>
    <w:rsid w:val="004441C1"/>
    <w:rsid w:val="00446F00"/>
    <w:rsid w:val="00453976"/>
    <w:rsid w:val="0045698C"/>
    <w:rsid w:val="004608C6"/>
    <w:rsid w:val="004626FC"/>
    <w:rsid w:val="004641A5"/>
    <w:rsid w:val="004654EC"/>
    <w:rsid w:val="004741B7"/>
    <w:rsid w:val="00476484"/>
    <w:rsid w:val="0048180F"/>
    <w:rsid w:val="00481ACF"/>
    <w:rsid w:val="00482D01"/>
    <w:rsid w:val="00483655"/>
    <w:rsid w:val="004864ED"/>
    <w:rsid w:val="004926A8"/>
    <w:rsid w:val="00492BB7"/>
    <w:rsid w:val="00495EC0"/>
    <w:rsid w:val="00497BA2"/>
    <w:rsid w:val="00497C3D"/>
    <w:rsid w:val="004A2692"/>
    <w:rsid w:val="004A2DC5"/>
    <w:rsid w:val="004A6A61"/>
    <w:rsid w:val="004A6B28"/>
    <w:rsid w:val="004B1A8B"/>
    <w:rsid w:val="004B20E1"/>
    <w:rsid w:val="004B394F"/>
    <w:rsid w:val="004C07E2"/>
    <w:rsid w:val="004D59FA"/>
    <w:rsid w:val="004D5FC5"/>
    <w:rsid w:val="004E0E37"/>
    <w:rsid w:val="004E6433"/>
    <w:rsid w:val="004E7197"/>
    <w:rsid w:val="004E76D8"/>
    <w:rsid w:val="004F1AB8"/>
    <w:rsid w:val="004F2081"/>
    <w:rsid w:val="004F56AF"/>
    <w:rsid w:val="004F782D"/>
    <w:rsid w:val="005058AB"/>
    <w:rsid w:val="0051263F"/>
    <w:rsid w:val="00512B58"/>
    <w:rsid w:val="005141EB"/>
    <w:rsid w:val="00517760"/>
    <w:rsid w:val="0052407E"/>
    <w:rsid w:val="00531CE2"/>
    <w:rsid w:val="00531D5E"/>
    <w:rsid w:val="00532E23"/>
    <w:rsid w:val="00534B4E"/>
    <w:rsid w:val="00540646"/>
    <w:rsid w:val="00546D44"/>
    <w:rsid w:val="00547FD4"/>
    <w:rsid w:val="00550035"/>
    <w:rsid w:val="005616EC"/>
    <w:rsid w:val="0056291D"/>
    <w:rsid w:val="005629A4"/>
    <w:rsid w:val="005636CA"/>
    <w:rsid w:val="0056564F"/>
    <w:rsid w:val="00565715"/>
    <w:rsid w:val="005722A4"/>
    <w:rsid w:val="00580AB1"/>
    <w:rsid w:val="00584148"/>
    <w:rsid w:val="00587DDD"/>
    <w:rsid w:val="005905A5"/>
    <w:rsid w:val="005A73DA"/>
    <w:rsid w:val="005B053D"/>
    <w:rsid w:val="005B4618"/>
    <w:rsid w:val="005B4950"/>
    <w:rsid w:val="005C67DE"/>
    <w:rsid w:val="005D162F"/>
    <w:rsid w:val="005D638D"/>
    <w:rsid w:val="005E06AF"/>
    <w:rsid w:val="005E07F5"/>
    <w:rsid w:val="005E3CB8"/>
    <w:rsid w:val="005E53FE"/>
    <w:rsid w:val="005E599E"/>
    <w:rsid w:val="005E5EA2"/>
    <w:rsid w:val="005E6CD5"/>
    <w:rsid w:val="005F06C2"/>
    <w:rsid w:val="005F1F95"/>
    <w:rsid w:val="005F3D15"/>
    <w:rsid w:val="005F4A35"/>
    <w:rsid w:val="00601E3B"/>
    <w:rsid w:val="006042FC"/>
    <w:rsid w:val="006212E1"/>
    <w:rsid w:val="00622B35"/>
    <w:rsid w:val="0063401A"/>
    <w:rsid w:val="00634991"/>
    <w:rsid w:val="00636388"/>
    <w:rsid w:val="00637B49"/>
    <w:rsid w:val="006444AC"/>
    <w:rsid w:val="006452C2"/>
    <w:rsid w:val="00646B3A"/>
    <w:rsid w:val="00646E4C"/>
    <w:rsid w:val="00652EEF"/>
    <w:rsid w:val="006539CA"/>
    <w:rsid w:val="00655333"/>
    <w:rsid w:val="006623D7"/>
    <w:rsid w:val="00665461"/>
    <w:rsid w:val="00666454"/>
    <w:rsid w:val="00667AC1"/>
    <w:rsid w:val="006742B3"/>
    <w:rsid w:val="00674D63"/>
    <w:rsid w:val="00676D6C"/>
    <w:rsid w:val="00685AED"/>
    <w:rsid w:val="00692402"/>
    <w:rsid w:val="00692F40"/>
    <w:rsid w:val="00694359"/>
    <w:rsid w:val="006A377D"/>
    <w:rsid w:val="006A6501"/>
    <w:rsid w:val="006B41E5"/>
    <w:rsid w:val="006B4F46"/>
    <w:rsid w:val="006C272E"/>
    <w:rsid w:val="006C2A82"/>
    <w:rsid w:val="006C4607"/>
    <w:rsid w:val="006D0D90"/>
    <w:rsid w:val="006D37FB"/>
    <w:rsid w:val="006D4A90"/>
    <w:rsid w:val="006D6D6B"/>
    <w:rsid w:val="006E0660"/>
    <w:rsid w:val="006E1836"/>
    <w:rsid w:val="006E421D"/>
    <w:rsid w:val="006F36DC"/>
    <w:rsid w:val="006F4F87"/>
    <w:rsid w:val="00701F3E"/>
    <w:rsid w:val="00702748"/>
    <w:rsid w:val="007032FE"/>
    <w:rsid w:val="00713BDE"/>
    <w:rsid w:val="00715A3C"/>
    <w:rsid w:val="00720A13"/>
    <w:rsid w:val="0072121A"/>
    <w:rsid w:val="00726245"/>
    <w:rsid w:val="007266FB"/>
    <w:rsid w:val="00731934"/>
    <w:rsid w:val="00731CDD"/>
    <w:rsid w:val="00731DF2"/>
    <w:rsid w:val="0073526C"/>
    <w:rsid w:val="00740727"/>
    <w:rsid w:val="007453F0"/>
    <w:rsid w:val="007473E6"/>
    <w:rsid w:val="00750094"/>
    <w:rsid w:val="00750789"/>
    <w:rsid w:val="00753318"/>
    <w:rsid w:val="00755333"/>
    <w:rsid w:val="00756BD8"/>
    <w:rsid w:val="00763E60"/>
    <w:rsid w:val="007669E2"/>
    <w:rsid w:val="00775EF6"/>
    <w:rsid w:val="00776F61"/>
    <w:rsid w:val="007836FA"/>
    <w:rsid w:val="0078519D"/>
    <w:rsid w:val="00785A24"/>
    <w:rsid w:val="00785BD8"/>
    <w:rsid w:val="007917E4"/>
    <w:rsid w:val="007924AB"/>
    <w:rsid w:val="007931EC"/>
    <w:rsid w:val="007A0147"/>
    <w:rsid w:val="007A5B78"/>
    <w:rsid w:val="007A6D78"/>
    <w:rsid w:val="007A7AB9"/>
    <w:rsid w:val="007B55F7"/>
    <w:rsid w:val="007B7B4D"/>
    <w:rsid w:val="007C05E7"/>
    <w:rsid w:val="007C16D0"/>
    <w:rsid w:val="007C1B0B"/>
    <w:rsid w:val="007C4147"/>
    <w:rsid w:val="007C50AB"/>
    <w:rsid w:val="007D1742"/>
    <w:rsid w:val="007D4609"/>
    <w:rsid w:val="007D55BC"/>
    <w:rsid w:val="007E0323"/>
    <w:rsid w:val="007E133F"/>
    <w:rsid w:val="007E1525"/>
    <w:rsid w:val="007E168F"/>
    <w:rsid w:val="007E41D1"/>
    <w:rsid w:val="007E5A8A"/>
    <w:rsid w:val="007E71B1"/>
    <w:rsid w:val="007F155E"/>
    <w:rsid w:val="007F5D55"/>
    <w:rsid w:val="007F78C5"/>
    <w:rsid w:val="0080427E"/>
    <w:rsid w:val="00804770"/>
    <w:rsid w:val="00804A35"/>
    <w:rsid w:val="008074F0"/>
    <w:rsid w:val="0081008D"/>
    <w:rsid w:val="0081141B"/>
    <w:rsid w:val="008133A2"/>
    <w:rsid w:val="00813C42"/>
    <w:rsid w:val="008140D0"/>
    <w:rsid w:val="008156C0"/>
    <w:rsid w:val="0082583A"/>
    <w:rsid w:val="00827886"/>
    <w:rsid w:val="0083200C"/>
    <w:rsid w:val="0083337D"/>
    <w:rsid w:val="00835AD8"/>
    <w:rsid w:val="00840795"/>
    <w:rsid w:val="00841268"/>
    <w:rsid w:val="00842189"/>
    <w:rsid w:val="008463DF"/>
    <w:rsid w:val="00846D81"/>
    <w:rsid w:val="00847638"/>
    <w:rsid w:val="008477AD"/>
    <w:rsid w:val="0085024F"/>
    <w:rsid w:val="0085115E"/>
    <w:rsid w:val="008511EB"/>
    <w:rsid w:val="0085369A"/>
    <w:rsid w:val="00854DCF"/>
    <w:rsid w:val="0085545F"/>
    <w:rsid w:val="00855DB4"/>
    <w:rsid w:val="00861B33"/>
    <w:rsid w:val="00866558"/>
    <w:rsid w:val="0087072C"/>
    <w:rsid w:val="00872371"/>
    <w:rsid w:val="008728C2"/>
    <w:rsid w:val="00873A97"/>
    <w:rsid w:val="008744E6"/>
    <w:rsid w:val="00874A1C"/>
    <w:rsid w:val="00875FAF"/>
    <w:rsid w:val="008779CF"/>
    <w:rsid w:val="00877C00"/>
    <w:rsid w:val="00885187"/>
    <w:rsid w:val="00894171"/>
    <w:rsid w:val="008944F1"/>
    <w:rsid w:val="008956D0"/>
    <w:rsid w:val="008A260B"/>
    <w:rsid w:val="008A4DE9"/>
    <w:rsid w:val="008A4ED2"/>
    <w:rsid w:val="008A693F"/>
    <w:rsid w:val="008A701B"/>
    <w:rsid w:val="008B33DC"/>
    <w:rsid w:val="008B39BA"/>
    <w:rsid w:val="008B777D"/>
    <w:rsid w:val="008C102A"/>
    <w:rsid w:val="008C31B8"/>
    <w:rsid w:val="008C5E09"/>
    <w:rsid w:val="008D058F"/>
    <w:rsid w:val="008D2888"/>
    <w:rsid w:val="008D5AF2"/>
    <w:rsid w:val="008D634B"/>
    <w:rsid w:val="008D6A73"/>
    <w:rsid w:val="008E2DF9"/>
    <w:rsid w:val="008E4121"/>
    <w:rsid w:val="008F0A99"/>
    <w:rsid w:val="008F16C2"/>
    <w:rsid w:val="008F3BFF"/>
    <w:rsid w:val="008F7E25"/>
    <w:rsid w:val="00900DDC"/>
    <w:rsid w:val="00901859"/>
    <w:rsid w:val="00901DAF"/>
    <w:rsid w:val="00903329"/>
    <w:rsid w:val="00906018"/>
    <w:rsid w:val="0091120A"/>
    <w:rsid w:val="00915D6F"/>
    <w:rsid w:val="00925041"/>
    <w:rsid w:val="00925608"/>
    <w:rsid w:val="00935222"/>
    <w:rsid w:val="00940A36"/>
    <w:rsid w:val="009431D4"/>
    <w:rsid w:val="009456CC"/>
    <w:rsid w:val="00950E7D"/>
    <w:rsid w:val="00951654"/>
    <w:rsid w:val="009529D3"/>
    <w:rsid w:val="009553DA"/>
    <w:rsid w:val="00957572"/>
    <w:rsid w:val="00957C7D"/>
    <w:rsid w:val="00982CD3"/>
    <w:rsid w:val="00985699"/>
    <w:rsid w:val="00993A4F"/>
    <w:rsid w:val="009965E4"/>
    <w:rsid w:val="00997461"/>
    <w:rsid w:val="009A2C44"/>
    <w:rsid w:val="009A3DDD"/>
    <w:rsid w:val="009A572C"/>
    <w:rsid w:val="009A6EC3"/>
    <w:rsid w:val="009B0BAF"/>
    <w:rsid w:val="009B2453"/>
    <w:rsid w:val="009C33F3"/>
    <w:rsid w:val="009C7950"/>
    <w:rsid w:val="009D1AE8"/>
    <w:rsid w:val="009D1ECC"/>
    <w:rsid w:val="009D1F36"/>
    <w:rsid w:val="009D2E51"/>
    <w:rsid w:val="009D3CF4"/>
    <w:rsid w:val="009D50F7"/>
    <w:rsid w:val="009D6CDE"/>
    <w:rsid w:val="009E2EA7"/>
    <w:rsid w:val="009E37F3"/>
    <w:rsid w:val="009E63A9"/>
    <w:rsid w:val="009F327F"/>
    <w:rsid w:val="009F4A2A"/>
    <w:rsid w:val="009F6182"/>
    <w:rsid w:val="00A01B41"/>
    <w:rsid w:val="00A04F00"/>
    <w:rsid w:val="00A06DBF"/>
    <w:rsid w:val="00A0764E"/>
    <w:rsid w:val="00A11D5F"/>
    <w:rsid w:val="00A179E9"/>
    <w:rsid w:val="00A24FB6"/>
    <w:rsid w:val="00A25E91"/>
    <w:rsid w:val="00A25FC3"/>
    <w:rsid w:val="00A27195"/>
    <w:rsid w:val="00A27E29"/>
    <w:rsid w:val="00A3187F"/>
    <w:rsid w:val="00A34AD4"/>
    <w:rsid w:val="00A35AD5"/>
    <w:rsid w:val="00A3609A"/>
    <w:rsid w:val="00A4107F"/>
    <w:rsid w:val="00A433BD"/>
    <w:rsid w:val="00A4514F"/>
    <w:rsid w:val="00A51523"/>
    <w:rsid w:val="00A5478E"/>
    <w:rsid w:val="00A57C1B"/>
    <w:rsid w:val="00A60C77"/>
    <w:rsid w:val="00A65812"/>
    <w:rsid w:val="00A67D44"/>
    <w:rsid w:val="00A72226"/>
    <w:rsid w:val="00A72CEC"/>
    <w:rsid w:val="00A7345D"/>
    <w:rsid w:val="00A752E5"/>
    <w:rsid w:val="00A82FA9"/>
    <w:rsid w:val="00A874F0"/>
    <w:rsid w:val="00A87522"/>
    <w:rsid w:val="00A92BF4"/>
    <w:rsid w:val="00AB0BAD"/>
    <w:rsid w:val="00AB245A"/>
    <w:rsid w:val="00AB43EA"/>
    <w:rsid w:val="00AB7464"/>
    <w:rsid w:val="00AB7643"/>
    <w:rsid w:val="00AB7DC1"/>
    <w:rsid w:val="00AB7E88"/>
    <w:rsid w:val="00AC4B22"/>
    <w:rsid w:val="00AD2EC9"/>
    <w:rsid w:val="00AD4BA7"/>
    <w:rsid w:val="00AD7E1D"/>
    <w:rsid w:val="00AE4A50"/>
    <w:rsid w:val="00AF4CC1"/>
    <w:rsid w:val="00AF5B35"/>
    <w:rsid w:val="00AF7113"/>
    <w:rsid w:val="00AF79EB"/>
    <w:rsid w:val="00B01441"/>
    <w:rsid w:val="00B027EA"/>
    <w:rsid w:val="00B0280F"/>
    <w:rsid w:val="00B051E2"/>
    <w:rsid w:val="00B05A3F"/>
    <w:rsid w:val="00B060A5"/>
    <w:rsid w:val="00B06D1D"/>
    <w:rsid w:val="00B0728B"/>
    <w:rsid w:val="00B15D4B"/>
    <w:rsid w:val="00B17255"/>
    <w:rsid w:val="00B213AA"/>
    <w:rsid w:val="00B21819"/>
    <w:rsid w:val="00B247D3"/>
    <w:rsid w:val="00B300D8"/>
    <w:rsid w:val="00B307C3"/>
    <w:rsid w:val="00B36D90"/>
    <w:rsid w:val="00B37FCA"/>
    <w:rsid w:val="00B41A7F"/>
    <w:rsid w:val="00B426EF"/>
    <w:rsid w:val="00B45051"/>
    <w:rsid w:val="00B53605"/>
    <w:rsid w:val="00B56D8A"/>
    <w:rsid w:val="00B6276C"/>
    <w:rsid w:val="00B62D74"/>
    <w:rsid w:val="00B6351C"/>
    <w:rsid w:val="00B7009F"/>
    <w:rsid w:val="00B714E2"/>
    <w:rsid w:val="00B722C4"/>
    <w:rsid w:val="00B737E0"/>
    <w:rsid w:val="00B82B4F"/>
    <w:rsid w:val="00B85704"/>
    <w:rsid w:val="00B86887"/>
    <w:rsid w:val="00B869D2"/>
    <w:rsid w:val="00B91E88"/>
    <w:rsid w:val="00B92555"/>
    <w:rsid w:val="00B94B16"/>
    <w:rsid w:val="00B9606F"/>
    <w:rsid w:val="00B96B64"/>
    <w:rsid w:val="00B97645"/>
    <w:rsid w:val="00BA041A"/>
    <w:rsid w:val="00BA546E"/>
    <w:rsid w:val="00BA5D12"/>
    <w:rsid w:val="00BA6632"/>
    <w:rsid w:val="00BA7017"/>
    <w:rsid w:val="00BB38F7"/>
    <w:rsid w:val="00BB3E5F"/>
    <w:rsid w:val="00BB6AFE"/>
    <w:rsid w:val="00BB7C7B"/>
    <w:rsid w:val="00BC1B24"/>
    <w:rsid w:val="00BC322F"/>
    <w:rsid w:val="00BC6559"/>
    <w:rsid w:val="00BD0FD3"/>
    <w:rsid w:val="00BD26C7"/>
    <w:rsid w:val="00BD3371"/>
    <w:rsid w:val="00BD52BA"/>
    <w:rsid w:val="00BE1BFA"/>
    <w:rsid w:val="00BE46CB"/>
    <w:rsid w:val="00BE5097"/>
    <w:rsid w:val="00BE74FD"/>
    <w:rsid w:val="00BF210B"/>
    <w:rsid w:val="00BF3EBB"/>
    <w:rsid w:val="00BF4616"/>
    <w:rsid w:val="00BF4843"/>
    <w:rsid w:val="00BF4ECF"/>
    <w:rsid w:val="00BF79D3"/>
    <w:rsid w:val="00C00755"/>
    <w:rsid w:val="00C02D29"/>
    <w:rsid w:val="00C076ED"/>
    <w:rsid w:val="00C10175"/>
    <w:rsid w:val="00C10465"/>
    <w:rsid w:val="00C14890"/>
    <w:rsid w:val="00C243D4"/>
    <w:rsid w:val="00C24705"/>
    <w:rsid w:val="00C2548E"/>
    <w:rsid w:val="00C26F91"/>
    <w:rsid w:val="00C309A8"/>
    <w:rsid w:val="00C36F0D"/>
    <w:rsid w:val="00C4106D"/>
    <w:rsid w:val="00C4181D"/>
    <w:rsid w:val="00C457E8"/>
    <w:rsid w:val="00C46C4A"/>
    <w:rsid w:val="00C51691"/>
    <w:rsid w:val="00C52883"/>
    <w:rsid w:val="00C53247"/>
    <w:rsid w:val="00C53B66"/>
    <w:rsid w:val="00C56ECE"/>
    <w:rsid w:val="00C61539"/>
    <w:rsid w:val="00C65F70"/>
    <w:rsid w:val="00C6699A"/>
    <w:rsid w:val="00C76145"/>
    <w:rsid w:val="00C77B5C"/>
    <w:rsid w:val="00C83D68"/>
    <w:rsid w:val="00C97F68"/>
    <w:rsid w:val="00CA33D8"/>
    <w:rsid w:val="00CA344A"/>
    <w:rsid w:val="00CB0790"/>
    <w:rsid w:val="00CB1DBF"/>
    <w:rsid w:val="00CB1F89"/>
    <w:rsid w:val="00CB482E"/>
    <w:rsid w:val="00CB58DC"/>
    <w:rsid w:val="00CC112B"/>
    <w:rsid w:val="00CC3DCF"/>
    <w:rsid w:val="00CD0FB6"/>
    <w:rsid w:val="00CD1F12"/>
    <w:rsid w:val="00CD259B"/>
    <w:rsid w:val="00CD2878"/>
    <w:rsid w:val="00CD4275"/>
    <w:rsid w:val="00CD4A07"/>
    <w:rsid w:val="00CD68D1"/>
    <w:rsid w:val="00CD6F17"/>
    <w:rsid w:val="00CD7F4F"/>
    <w:rsid w:val="00CE29FB"/>
    <w:rsid w:val="00CE30EF"/>
    <w:rsid w:val="00CE31EC"/>
    <w:rsid w:val="00CE5FE8"/>
    <w:rsid w:val="00CF1927"/>
    <w:rsid w:val="00CF491C"/>
    <w:rsid w:val="00D0285D"/>
    <w:rsid w:val="00D06222"/>
    <w:rsid w:val="00D10DE6"/>
    <w:rsid w:val="00D11017"/>
    <w:rsid w:val="00D123EF"/>
    <w:rsid w:val="00D14704"/>
    <w:rsid w:val="00D14CEF"/>
    <w:rsid w:val="00D15440"/>
    <w:rsid w:val="00D26F7B"/>
    <w:rsid w:val="00D34011"/>
    <w:rsid w:val="00D3406C"/>
    <w:rsid w:val="00D3462B"/>
    <w:rsid w:val="00D36831"/>
    <w:rsid w:val="00D4040F"/>
    <w:rsid w:val="00D4210E"/>
    <w:rsid w:val="00D44A42"/>
    <w:rsid w:val="00D45DA2"/>
    <w:rsid w:val="00D529B0"/>
    <w:rsid w:val="00D54DA7"/>
    <w:rsid w:val="00D5671F"/>
    <w:rsid w:val="00D5718C"/>
    <w:rsid w:val="00D60A14"/>
    <w:rsid w:val="00D6366D"/>
    <w:rsid w:val="00D64F51"/>
    <w:rsid w:val="00D67467"/>
    <w:rsid w:val="00D7048B"/>
    <w:rsid w:val="00D70FDE"/>
    <w:rsid w:val="00D74EAD"/>
    <w:rsid w:val="00D81FC0"/>
    <w:rsid w:val="00D820C0"/>
    <w:rsid w:val="00D82F18"/>
    <w:rsid w:val="00D86F8E"/>
    <w:rsid w:val="00D90D90"/>
    <w:rsid w:val="00D957CE"/>
    <w:rsid w:val="00D9625D"/>
    <w:rsid w:val="00DA00ED"/>
    <w:rsid w:val="00DA0B08"/>
    <w:rsid w:val="00DA1A8A"/>
    <w:rsid w:val="00DB199D"/>
    <w:rsid w:val="00DC3AA4"/>
    <w:rsid w:val="00DC3D13"/>
    <w:rsid w:val="00DC41F7"/>
    <w:rsid w:val="00DC609E"/>
    <w:rsid w:val="00DD0FB6"/>
    <w:rsid w:val="00DD22BA"/>
    <w:rsid w:val="00DD2988"/>
    <w:rsid w:val="00DD4768"/>
    <w:rsid w:val="00DE2297"/>
    <w:rsid w:val="00DF0BD4"/>
    <w:rsid w:val="00DF1FDB"/>
    <w:rsid w:val="00DF5FAF"/>
    <w:rsid w:val="00E06227"/>
    <w:rsid w:val="00E06CD7"/>
    <w:rsid w:val="00E21B52"/>
    <w:rsid w:val="00E26A76"/>
    <w:rsid w:val="00E32859"/>
    <w:rsid w:val="00E32EDD"/>
    <w:rsid w:val="00E4222F"/>
    <w:rsid w:val="00E4247F"/>
    <w:rsid w:val="00E434F2"/>
    <w:rsid w:val="00E513D2"/>
    <w:rsid w:val="00E5197F"/>
    <w:rsid w:val="00E51F7B"/>
    <w:rsid w:val="00E5493B"/>
    <w:rsid w:val="00E61516"/>
    <w:rsid w:val="00E65CCA"/>
    <w:rsid w:val="00E712C3"/>
    <w:rsid w:val="00E857F1"/>
    <w:rsid w:val="00E85F3E"/>
    <w:rsid w:val="00E8626A"/>
    <w:rsid w:val="00E91304"/>
    <w:rsid w:val="00E91F09"/>
    <w:rsid w:val="00E959A9"/>
    <w:rsid w:val="00E97C6C"/>
    <w:rsid w:val="00EA1E61"/>
    <w:rsid w:val="00EA45A1"/>
    <w:rsid w:val="00EC073F"/>
    <w:rsid w:val="00EC7C0D"/>
    <w:rsid w:val="00ED4477"/>
    <w:rsid w:val="00ED7D53"/>
    <w:rsid w:val="00EE0334"/>
    <w:rsid w:val="00EF7DE5"/>
    <w:rsid w:val="00EF7F97"/>
    <w:rsid w:val="00F006D4"/>
    <w:rsid w:val="00F0249B"/>
    <w:rsid w:val="00F02B31"/>
    <w:rsid w:val="00F02B75"/>
    <w:rsid w:val="00F05A0B"/>
    <w:rsid w:val="00F06AA1"/>
    <w:rsid w:val="00F125CB"/>
    <w:rsid w:val="00F12F0C"/>
    <w:rsid w:val="00F13574"/>
    <w:rsid w:val="00F14B62"/>
    <w:rsid w:val="00F17FD5"/>
    <w:rsid w:val="00F24178"/>
    <w:rsid w:val="00F25B04"/>
    <w:rsid w:val="00F27C31"/>
    <w:rsid w:val="00F333E9"/>
    <w:rsid w:val="00F34913"/>
    <w:rsid w:val="00F36BE7"/>
    <w:rsid w:val="00F409A1"/>
    <w:rsid w:val="00F4461B"/>
    <w:rsid w:val="00F47E9D"/>
    <w:rsid w:val="00F504B6"/>
    <w:rsid w:val="00F529C8"/>
    <w:rsid w:val="00F543C9"/>
    <w:rsid w:val="00F578C1"/>
    <w:rsid w:val="00F60D48"/>
    <w:rsid w:val="00F60DD4"/>
    <w:rsid w:val="00F62B53"/>
    <w:rsid w:val="00F631CA"/>
    <w:rsid w:val="00F67E0E"/>
    <w:rsid w:val="00F83D73"/>
    <w:rsid w:val="00F853B2"/>
    <w:rsid w:val="00F85AAA"/>
    <w:rsid w:val="00F86CCF"/>
    <w:rsid w:val="00F870BA"/>
    <w:rsid w:val="00F87D54"/>
    <w:rsid w:val="00F90489"/>
    <w:rsid w:val="00F90830"/>
    <w:rsid w:val="00F9256E"/>
    <w:rsid w:val="00F96060"/>
    <w:rsid w:val="00F96BC7"/>
    <w:rsid w:val="00FA1C90"/>
    <w:rsid w:val="00FA4862"/>
    <w:rsid w:val="00FB2F52"/>
    <w:rsid w:val="00FB735B"/>
    <w:rsid w:val="00FC299C"/>
    <w:rsid w:val="00FC36A1"/>
    <w:rsid w:val="00FC3ADC"/>
    <w:rsid w:val="00FD3154"/>
    <w:rsid w:val="00FD5212"/>
    <w:rsid w:val="00FE24D3"/>
    <w:rsid w:val="00FE42DE"/>
    <w:rsid w:val="00FE6DA3"/>
    <w:rsid w:val="00FF0F0C"/>
    <w:rsid w:val="00FF1809"/>
    <w:rsid w:val="01D21AC7"/>
    <w:rsid w:val="02FC2FFE"/>
    <w:rsid w:val="03D81DC8"/>
    <w:rsid w:val="03E7226F"/>
    <w:rsid w:val="046F71AB"/>
    <w:rsid w:val="088D09E6"/>
    <w:rsid w:val="094C03DE"/>
    <w:rsid w:val="0A596BEA"/>
    <w:rsid w:val="0C2162A8"/>
    <w:rsid w:val="0D147C06"/>
    <w:rsid w:val="1251107E"/>
    <w:rsid w:val="12895D8D"/>
    <w:rsid w:val="172A5142"/>
    <w:rsid w:val="17944C50"/>
    <w:rsid w:val="1B707C8D"/>
    <w:rsid w:val="1F8640D2"/>
    <w:rsid w:val="1FBB76D2"/>
    <w:rsid w:val="239A7989"/>
    <w:rsid w:val="243256C8"/>
    <w:rsid w:val="25B26233"/>
    <w:rsid w:val="263B3EAE"/>
    <w:rsid w:val="26880A12"/>
    <w:rsid w:val="27DB4901"/>
    <w:rsid w:val="29B93282"/>
    <w:rsid w:val="2A4231FD"/>
    <w:rsid w:val="2C941152"/>
    <w:rsid w:val="2D5677A6"/>
    <w:rsid w:val="2E1404DF"/>
    <w:rsid w:val="334F59A4"/>
    <w:rsid w:val="33811782"/>
    <w:rsid w:val="33BF3054"/>
    <w:rsid w:val="348B3DBF"/>
    <w:rsid w:val="34C9044C"/>
    <w:rsid w:val="3AB62A41"/>
    <w:rsid w:val="41F41441"/>
    <w:rsid w:val="43205EDE"/>
    <w:rsid w:val="43530FB9"/>
    <w:rsid w:val="4618440C"/>
    <w:rsid w:val="46756ECB"/>
    <w:rsid w:val="4716686D"/>
    <w:rsid w:val="47D87375"/>
    <w:rsid w:val="48C811C9"/>
    <w:rsid w:val="49541177"/>
    <w:rsid w:val="49D8288F"/>
    <w:rsid w:val="4A504CD2"/>
    <w:rsid w:val="4B365A86"/>
    <w:rsid w:val="4BA42855"/>
    <w:rsid w:val="4C761679"/>
    <w:rsid w:val="4EEC6D3E"/>
    <w:rsid w:val="4F6022DD"/>
    <w:rsid w:val="517A7DBF"/>
    <w:rsid w:val="5211753F"/>
    <w:rsid w:val="52541B68"/>
    <w:rsid w:val="52A0415F"/>
    <w:rsid w:val="552B70B7"/>
    <w:rsid w:val="58CA5F6A"/>
    <w:rsid w:val="590E5C6E"/>
    <w:rsid w:val="5AAF5738"/>
    <w:rsid w:val="5BA432A2"/>
    <w:rsid w:val="5DDF2DB4"/>
    <w:rsid w:val="5E003EB4"/>
    <w:rsid w:val="63234598"/>
    <w:rsid w:val="63502024"/>
    <w:rsid w:val="649A0BC7"/>
    <w:rsid w:val="66F9615A"/>
    <w:rsid w:val="6A817411"/>
    <w:rsid w:val="70EE4CB0"/>
    <w:rsid w:val="73BE3109"/>
    <w:rsid w:val="73F82AFD"/>
    <w:rsid w:val="740A421B"/>
    <w:rsid w:val="769455C5"/>
    <w:rsid w:val="782A601E"/>
    <w:rsid w:val="7EE70D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9D"/>
    <w:pPr>
      <w:widowControl w:val="0"/>
      <w:jc w:val="both"/>
    </w:pPr>
    <w:rPr>
      <w:szCs w:val="24"/>
    </w:rPr>
  </w:style>
  <w:style w:type="paragraph" w:styleId="Heading1">
    <w:name w:val="heading 1"/>
    <w:basedOn w:val="Normal"/>
    <w:next w:val="Normal"/>
    <w:link w:val="Heading1Char"/>
    <w:uiPriority w:val="99"/>
    <w:qFormat/>
    <w:rsid w:val="00F47E9D"/>
    <w:pPr>
      <w:keepNext/>
      <w:keepLines/>
      <w:numPr>
        <w:numId w:val="37"/>
      </w:numPr>
      <w:spacing w:before="340" w:after="330" w:line="578" w:lineRule="auto"/>
      <w:outlineLvl w:val="0"/>
    </w:pPr>
    <w:rPr>
      <w:b/>
      <w:kern w:val="44"/>
      <w:sz w:val="44"/>
    </w:rPr>
  </w:style>
  <w:style w:type="paragraph" w:styleId="Heading2">
    <w:name w:val="heading 2"/>
    <w:basedOn w:val="TOC2"/>
    <w:next w:val="Normal"/>
    <w:link w:val="Heading2Char"/>
    <w:uiPriority w:val="99"/>
    <w:qFormat/>
    <w:rsid w:val="00F47E9D"/>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rsid w:val="00F47E9D"/>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E9D"/>
    <w:rPr>
      <w:b/>
      <w:kern w:val="44"/>
      <w:sz w:val="44"/>
      <w:szCs w:val="24"/>
    </w:rPr>
  </w:style>
  <w:style w:type="character" w:customStyle="1" w:styleId="Heading2Char">
    <w:name w:val="Heading 2 Char"/>
    <w:basedOn w:val="DefaultParagraphFont"/>
    <w:link w:val="Heading2"/>
    <w:uiPriority w:val="99"/>
    <w:semiHidden/>
    <w:locked/>
    <w:rsid w:val="00F47E9D"/>
    <w:rPr>
      <w:rFonts w:ascii="Cambria" w:eastAsia="宋体" w:hAnsi="Cambria" w:cs="Times New Roman"/>
      <w:b/>
      <w:sz w:val="32"/>
    </w:rPr>
  </w:style>
  <w:style w:type="character" w:customStyle="1" w:styleId="Heading3Char">
    <w:name w:val="Heading 3 Char"/>
    <w:basedOn w:val="DefaultParagraphFont"/>
    <w:link w:val="Heading3"/>
    <w:uiPriority w:val="99"/>
    <w:semiHidden/>
    <w:locked/>
    <w:rsid w:val="00F47E9D"/>
    <w:rPr>
      <w:rFonts w:cs="Times New Roman"/>
      <w:b/>
      <w:sz w:val="32"/>
    </w:rPr>
  </w:style>
  <w:style w:type="paragraph" w:styleId="TOC2">
    <w:name w:val="toc 2"/>
    <w:basedOn w:val="Normal"/>
    <w:next w:val="Normal"/>
    <w:uiPriority w:val="99"/>
    <w:semiHidden/>
    <w:rsid w:val="00F47E9D"/>
    <w:pPr>
      <w:ind w:left="420"/>
    </w:pPr>
  </w:style>
  <w:style w:type="paragraph" w:styleId="ListNumber2">
    <w:name w:val="List Number 2"/>
    <w:basedOn w:val="Normal"/>
    <w:uiPriority w:val="99"/>
    <w:rsid w:val="00F47E9D"/>
    <w:pPr>
      <w:numPr>
        <w:numId w:val="5"/>
      </w:numPr>
      <w:tabs>
        <w:tab w:val="clear" w:pos="360"/>
        <w:tab w:val="left" w:pos="780"/>
      </w:tabs>
      <w:ind w:leftChars="200" w:left="780" w:hangingChars="200" w:hanging="200"/>
    </w:pPr>
  </w:style>
  <w:style w:type="paragraph" w:styleId="ListNumber">
    <w:name w:val="List Number"/>
    <w:basedOn w:val="Normal"/>
    <w:uiPriority w:val="99"/>
    <w:rsid w:val="00F47E9D"/>
    <w:pPr>
      <w:widowControl/>
      <w:spacing w:before="100" w:beforeAutospacing="1" w:after="100" w:afterAutospacing="1"/>
      <w:jc w:val="left"/>
    </w:pPr>
    <w:rPr>
      <w:rFonts w:ascii="宋体" w:hAnsi="宋体" w:cs="宋体"/>
      <w:kern w:val="0"/>
      <w:sz w:val="24"/>
    </w:rPr>
  </w:style>
  <w:style w:type="paragraph" w:styleId="NormalIndent">
    <w:name w:val="Normal Indent"/>
    <w:basedOn w:val="Normal"/>
    <w:link w:val="NormalIndentChar"/>
    <w:uiPriority w:val="99"/>
    <w:rsid w:val="00F47E9D"/>
    <w:pPr>
      <w:ind w:firstLine="420"/>
    </w:pPr>
    <w:rPr>
      <w:sz w:val="24"/>
      <w:szCs w:val="20"/>
    </w:rPr>
  </w:style>
  <w:style w:type="paragraph" w:styleId="DocumentMap">
    <w:name w:val="Document Map"/>
    <w:basedOn w:val="Normal"/>
    <w:link w:val="DocumentMapChar"/>
    <w:uiPriority w:val="99"/>
    <w:semiHidden/>
    <w:rsid w:val="00F47E9D"/>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F47E9D"/>
    <w:rPr>
      <w:rFonts w:cs="Times New Roman"/>
      <w:sz w:val="2"/>
    </w:rPr>
  </w:style>
  <w:style w:type="paragraph" w:styleId="CommentText">
    <w:name w:val="annotation text"/>
    <w:basedOn w:val="Normal"/>
    <w:link w:val="CommentTextChar"/>
    <w:uiPriority w:val="99"/>
    <w:semiHidden/>
    <w:rsid w:val="00F47E9D"/>
    <w:pPr>
      <w:jc w:val="left"/>
    </w:pPr>
    <w:rPr>
      <w:kern w:val="0"/>
      <w:sz w:val="24"/>
    </w:rPr>
  </w:style>
  <w:style w:type="character" w:customStyle="1" w:styleId="CommentTextChar">
    <w:name w:val="Comment Text Char"/>
    <w:basedOn w:val="DefaultParagraphFont"/>
    <w:link w:val="CommentText"/>
    <w:uiPriority w:val="99"/>
    <w:semiHidden/>
    <w:locked/>
    <w:rsid w:val="00F47E9D"/>
    <w:rPr>
      <w:rFonts w:cs="Times New Roman"/>
      <w:sz w:val="24"/>
    </w:rPr>
  </w:style>
  <w:style w:type="paragraph" w:styleId="BodyText">
    <w:name w:val="Body Text"/>
    <w:basedOn w:val="Normal"/>
    <w:link w:val="BodyTextChar"/>
    <w:uiPriority w:val="99"/>
    <w:rsid w:val="00F47E9D"/>
    <w:pPr>
      <w:spacing w:line="360" w:lineRule="exact"/>
    </w:pPr>
    <w:rPr>
      <w:kern w:val="0"/>
      <w:sz w:val="24"/>
    </w:rPr>
  </w:style>
  <w:style w:type="character" w:customStyle="1" w:styleId="BodyTextChar">
    <w:name w:val="Body Text Char"/>
    <w:basedOn w:val="DefaultParagraphFont"/>
    <w:link w:val="BodyText"/>
    <w:uiPriority w:val="99"/>
    <w:semiHidden/>
    <w:locked/>
    <w:rsid w:val="00F47E9D"/>
    <w:rPr>
      <w:rFonts w:cs="Times New Roman"/>
      <w:sz w:val="24"/>
    </w:rPr>
  </w:style>
  <w:style w:type="paragraph" w:styleId="BodyTextIndent">
    <w:name w:val="Body Text Indent"/>
    <w:basedOn w:val="Normal"/>
    <w:link w:val="BodyTextIndentChar"/>
    <w:uiPriority w:val="99"/>
    <w:rsid w:val="00F47E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kern w:val="0"/>
      <w:sz w:val="24"/>
    </w:rPr>
  </w:style>
  <w:style w:type="character" w:customStyle="1" w:styleId="BodyTextIndentChar">
    <w:name w:val="Body Text Indent Char"/>
    <w:basedOn w:val="DefaultParagraphFont"/>
    <w:link w:val="BodyTextIndent"/>
    <w:uiPriority w:val="99"/>
    <w:semiHidden/>
    <w:locked/>
    <w:rsid w:val="00F47E9D"/>
    <w:rPr>
      <w:rFonts w:cs="Times New Roman"/>
      <w:sz w:val="24"/>
    </w:rPr>
  </w:style>
  <w:style w:type="paragraph" w:styleId="ListNumber3">
    <w:name w:val="List Number 3"/>
    <w:basedOn w:val="Normal"/>
    <w:uiPriority w:val="99"/>
    <w:rsid w:val="00F47E9D"/>
    <w:pPr>
      <w:numPr>
        <w:numId w:val="6"/>
      </w:numPr>
      <w:ind w:leftChars="400" w:left="400" w:hangingChars="200" w:hanging="200"/>
    </w:pPr>
  </w:style>
  <w:style w:type="paragraph" w:styleId="BlockText">
    <w:name w:val="Block Text"/>
    <w:basedOn w:val="Normal"/>
    <w:uiPriority w:val="99"/>
    <w:rsid w:val="00F47E9D"/>
    <w:pPr>
      <w:autoSpaceDE w:val="0"/>
      <w:autoSpaceDN w:val="0"/>
      <w:adjustRightInd w:val="0"/>
      <w:spacing w:line="240" w:lineRule="atLeast"/>
      <w:ind w:left="1797" w:rightChars="857" w:right="857" w:firstLineChars="226" w:firstLine="542"/>
      <w:jc w:val="left"/>
    </w:pPr>
    <w:rPr>
      <w:rFonts w:ascii="宋体"/>
      <w:color w:val="000000"/>
      <w:kern w:val="0"/>
      <w:sz w:val="24"/>
    </w:rPr>
  </w:style>
  <w:style w:type="paragraph" w:styleId="PlainText">
    <w:name w:val="Plain Text"/>
    <w:basedOn w:val="Normal"/>
    <w:link w:val="PlainTextChar"/>
    <w:uiPriority w:val="99"/>
    <w:rsid w:val="00F47E9D"/>
    <w:rPr>
      <w:rFonts w:ascii="宋体" w:hAnsi="Courier New"/>
      <w:sz w:val="24"/>
    </w:rPr>
  </w:style>
  <w:style w:type="character" w:customStyle="1" w:styleId="PlainTextChar">
    <w:name w:val="Plain Text Char"/>
    <w:basedOn w:val="DefaultParagraphFont"/>
    <w:link w:val="PlainText"/>
    <w:uiPriority w:val="99"/>
    <w:locked/>
    <w:rsid w:val="00F47E9D"/>
    <w:rPr>
      <w:rFonts w:ascii="宋体" w:eastAsia="宋体" w:hAnsi="Courier New" w:cs="Times New Roman"/>
      <w:kern w:val="2"/>
      <w:sz w:val="24"/>
      <w:lang w:val="en-US" w:eastAsia="zh-CN"/>
    </w:rPr>
  </w:style>
  <w:style w:type="paragraph" w:styleId="Date">
    <w:name w:val="Date"/>
    <w:basedOn w:val="Normal"/>
    <w:next w:val="Normal"/>
    <w:link w:val="DateChar"/>
    <w:uiPriority w:val="99"/>
    <w:rsid w:val="00F47E9D"/>
    <w:pPr>
      <w:ind w:leftChars="2500" w:left="100"/>
    </w:pPr>
    <w:rPr>
      <w:kern w:val="0"/>
      <w:sz w:val="24"/>
    </w:rPr>
  </w:style>
  <w:style w:type="character" w:customStyle="1" w:styleId="DateChar">
    <w:name w:val="Date Char"/>
    <w:basedOn w:val="DefaultParagraphFont"/>
    <w:link w:val="Date"/>
    <w:uiPriority w:val="99"/>
    <w:semiHidden/>
    <w:locked/>
    <w:rsid w:val="00F47E9D"/>
    <w:rPr>
      <w:rFonts w:cs="Times New Roman"/>
      <w:sz w:val="24"/>
    </w:rPr>
  </w:style>
  <w:style w:type="paragraph" w:styleId="BodyTextIndent2">
    <w:name w:val="Body Text Indent 2"/>
    <w:basedOn w:val="Normal"/>
    <w:link w:val="BodyTextIndent2Char"/>
    <w:uiPriority w:val="99"/>
    <w:rsid w:val="00F47E9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kern w:val="0"/>
      <w:sz w:val="24"/>
    </w:rPr>
  </w:style>
  <w:style w:type="character" w:customStyle="1" w:styleId="BodyTextIndent2Char">
    <w:name w:val="Body Text Indent 2 Char"/>
    <w:basedOn w:val="DefaultParagraphFont"/>
    <w:link w:val="BodyTextIndent2"/>
    <w:uiPriority w:val="99"/>
    <w:semiHidden/>
    <w:locked/>
    <w:rsid w:val="00F47E9D"/>
    <w:rPr>
      <w:rFonts w:cs="Times New Roman"/>
      <w:sz w:val="24"/>
    </w:rPr>
  </w:style>
  <w:style w:type="paragraph" w:styleId="BalloonText">
    <w:name w:val="Balloon Text"/>
    <w:basedOn w:val="Normal"/>
    <w:link w:val="BalloonTextChar"/>
    <w:uiPriority w:val="99"/>
    <w:rsid w:val="00F47E9D"/>
    <w:rPr>
      <w:sz w:val="18"/>
      <w:szCs w:val="18"/>
    </w:rPr>
  </w:style>
  <w:style w:type="character" w:customStyle="1" w:styleId="BalloonTextChar">
    <w:name w:val="Balloon Text Char"/>
    <w:basedOn w:val="DefaultParagraphFont"/>
    <w:link w:val="BalloonText"/>
    <w:uiPriority w:val="99"/>
    <w:locked/>
    <w:rsid w:val="00F47E9D"/>
    <w:rPr>
      <w:rFonts w:cs="Times New Roman"/>
      <w:kern w:val="2"/>
      <w:sz w:val="18"/>
    </w:rPr>
  </w:style>
  <w:style w:type="paragraph" w:styleId="Footer">
    <w:name w:val="footer"/>
    <w:basedOn w:val="Normal"/>
    <w:link w:val="FooterChar"/>
    <w:uiPriority w:val="99"/>
    <w:rsid w:val="00F47E9D"/>
    <w:pPr>
      <w:tabs>
        <w:tab w:val="center" w:pos="4153"/>
        <w:tab w:val="right" w:pos="8306"/>
      </w:tabs>
      <w:snapToGrid w:val="0"/>
      <w:jc w:val="left"/>
    </w:pPr>
    <w:rPr>
      <w:sz w:val="24"/>
    </w:rPr>
  </w:style>
  <w:style w:type="character" w:customStyle="1" w:styleId="FooterChar">
    <w:name w:val="Footer Char"/>
    <w:basedOn w:val="DefaultParagraphFont"/>
    <w:link w:val="Footer"/>
    <w:uiPriority w:val="99"/>
    <w:locked/>
    <w:rsid w:val="00F47E9D"/>
    <w:rPr>
      <w:rFonts w:cs="Times New Roman"/>
      <w:kern w:val="2"/>
      <w:sz w:val="24"/>
    </w:rPr>
  </w:style>
  <w:style w:type="paragraph" w:styleId="Header">
    <w:name w:val="header"/>
    <w:basedOn w:val="Normal"/>
    <w:link w:val="HeaderChar"/>
    <w:uiPriority w:val="99"/>
    <w:rsid w:val="00F47E9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F47E9D"/>
    <w:rPr>
      <w:rFonts w:cs="Times New Roman"/>
      <w:sz w:val="18"/>
    </w:rPr>
  </w:style>
  <w:style w:type="paragraph" w:styleId="TOC1">
    <w:name w:val="toc 1"/>
    <w:basedOn w:val="Normal"/>
    <w:next w:val="Normal"/>
    <w:uiPriority w:val="99"/>
    <w:semiHidden/>
    <w:rsid w:val="00F47E9D"/>
  </w:style>
  <w:style w:type="paragraph" w:styleId="BodyTextIndent3">
    <w:name w:val="Body Text Indent 3"/>
    <w:basedOn w:val="Normal"/>
    <w:link w:val="BodyTextIndent3Char"/>
    <w:uiPriority w:val="99"/>
    <w:rsid w:val="00F47E9D"/>
    <w:pPr>
      <w:autoSpaceDE w:val="0"/>
      <w:autoSpaceDN w:val="0"/>
      <w:adjustRightInd w:val="0"/>
      <w:spacing w:line="360" w:lineRule="atLeast"/>
      <w:ind w:left="1853"/>
      <w:jc w:val="center"/>
    </w:pPr>
    <w:rPr>
      <w:kern w:val="0"/>
      <w:sz w:val="16"/>
      <w:szCs w:val="16"/>
    </w:rPr>
  </w:style>
  <w:style w:type="character" w:customStyle="1" w:styleId="BodyTextIndent3Char">
    <w:name w:val="Body Text Indent 3 Char"/>
    <w:basedOn w:val="DefaultParagraphFont"/>
    <w:link w:val="BodyTextIndent3"/>
    <w:uiPriority w:val="99"/>
    <w:semiHidden/>
    <w:locked/>
    <w:rsid w:val="00F47E9D"/>
    <w:rPr>
      <w:rFonts w:cs="Times New Roman"/>
      <w:sz w:val="16"/>
    </w:rPr>
  </w:style>
  <w:style w:type="paragraph" w:styleId="BodyText2">
    <w:name w:val="Body Text 2"/>
    <w:basedOn w:val="Normal"/>
    <w:link w:val="BodyText2Char"/>
    <w:uiPriority w:val="99"/>
    <w:rsid w:val="00F47E9D"/>
    <w:pPr>
      <w:autoSpaceDE w:val="0"/>
      <w:autoSpaceDN w:val="0"/>
      <w:adjustRightInd w:val="0"/>
      <w:spacing w:line="360" w:lineRule="auto"/>
    </w:pPr>
    <w:rPr>
      <w:kern w:val="0"/>
      <w:sz w:val="24"/>
    </w:rPr>
  </w:style>
  <w:style w:type="character" w:customStyle="1" w:styleId="BodyText2Char">
    <w:name w:val="Body Text 2 Char"/>
    <w:basedOn w:val="DefaultParagraphFont"/>
    <w:link w:val="BodyText2"/>
    <w:uiPriority w:val="99"/>
    <w:semiHidden/>
    <w:locked/>
    <w:rsid w:val="00F47E9D"/>
    <w:rPr>
      <w:rFonts w:cs="Times New Roman"/>
      <w:sz w:val="24"/>
    </w:rPr>
  </w:style>
  <w:style w:type="paragraph" w:styleId="NormalWeb">
    <w:name w:val="Normal (Web)"/>
    <w:basedOn w:val="Normal"/>
    <w:uiPriority w:val="99"/>
    <w:rsid w:val="00F47E9D"/>
    <w:pPr>
      <w:widowControl/>
      <w:spacing w:before="100" w:beforeAutospacing="1" w:after="100" w:afterAutospacing="1"/>
      <w:jc w:val="left"/>
    </w:pPr>
    <w:rPr>
      <w:rFonts w:ascii="宋体" w:hAnsi="宋体"/>
      <w:kern w:val="0"/>
      <w:sz w:val="24"/>
    </w:rPr>
  </w:style>
  <w:style w:type="character" w:styleId="PageNumber">
    <w:name w:val="page number"/>
    <w:basedOn w:val="DefaultParagraphFont"/>
    <w:uiPriority w:val="99"/>
    <w:rsid w:val="00F47E9D"/>
    <w:rPr>
      <w:rFonts w:cs="Times New Roman"/>
    </w:rPr>
  </w:style>
  <w:style w:type="character" w:styleId="Hyperlink">
    <w:name w:val="Hyperlink"/>
    <w:basedOn w:val="DefaultParagraphFont"/>
    <w:uiPriority w:val="99"/>
    <w:rsid w:val="00F47E9D"/>
    <w:rPr>
      <w:rFonts w:cs="Times New Roman"/>
      <w:color w:val="0000FF"/>
      <w:u w:val="single"/>
    </w:rPr>
  </w:style>
  <w:style w:type="character" w:styleId="CommentReference">
    <w:name w:val="annotation reference"/>
    <w:basedOn w:val="DefaultParagraphFont"/>
    <w:uiPriority w:val="99"/>
    <w:semiHidden/>
    <w:rsid w:val="00F47E9D"/>
    <w:rPr>
      <w:rFonts w:cs="Times New Roman"/>
      <w:sz w:val="21"/>
    </w:rPr>
  </w:style>
  <w:style w:type="table" w:styleId="TableGrid">
    <w:name w:val="Table Grid"/>
    <w:basedOn w:val="TableNormal"/>
    <w:uiPriority w:val="99"/>
    <w:rsid w:val="00F47E9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无间隔1"/>
    <w:uiPriority w:val="99"/>
    <w:rsid w:val="00F47E9D"/>
    <w:pPr>
      <w:widowControl w:val="0"/>
      <w:jc w:val="both"/>
    </w:pPr>
    <w:rPr>
      <w:szCs w:val="24"/>
    </w:rPr>
  </w:style>
  <w:style w:type="paragraph" w:customStyle="1" w:styleId="CharCharCharCharCharCharCharCharCharCharCharCharChar">
    <w:name w:val="Char Char Char Char Char Char Char Char Char Char Char Char Char"/>
    <w:basedOn w:val="Normal"/>
    <w:uiPriority w:val="99"/>
    <w:rsid w:val="00F47E9D"/>
    <w:rPr>
      <w:rFonts w:ascii="Tahoma" w:hAnsi="Tahoma"/>
      <w:sz w:val="24"/>
      <w:szCs w:val="20"/>
    </w:rPr>
  </w:style>
  <w:style w:type="character" w:customStyle="1" w:styleId="CharChar1">
    <w:name w:val="普通文字 Char Char1"/>
    <w:uiPriority w:val="99"/>
    <w:locked/>
    <w:rsid w:val="00F47E9D"/>
    <w:rPr>
      <w:rFonts w:ascii="宋体" w:eastAsia="宋体" w:hAnsi="Courier New"/>
      <w:kern w:val="2"/>
      <w:sz w:val="24"/>
      <w:lang w:val="en-US" w:eastAsia="zh-CN"/>
    </w:rPr>
  </w:style>
  <w:style w:type="paragraph" w:customStyle="1" w:styleId="05">
    <w:name w:val="样式 列表编号 + 段后: 0.5 行"/>
    <w:basedOn w:val="ListNumber"/>
    <w:uiPriority w:val="99"/>
    <w:rsid w:val="00F47E9D"/>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
    <w:name w:val="正文段"/>
    <w:basedOn w:val="Normal"/>
    <w:uiPriority w:val="99"/>
    <w:rsid w:val="00F47E9D"/>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DocumentMap"/>
    <w:uiPriority w:val="99"/>
    <w:rsid w:val="00F47E9D"/>
    <w:rPr>
      <w:sz w:val="28"/>
    </w:rPr>
  </w:style>
  <w:style w:type="paragraph" w:customStyle="1" w:styleId="2">
    <w:name w:val="正文2"/>
    <w:basedOn w:val="Normal"/>
    <w:uiPriority w:val="99"/>
    <w:rsid w:val="00F47E9D"/>
    <w:pPr>
      <w:spacing w:before="156" w:line="360" w:lineRule="auto"/>
      <w:ind w:firstLineChars="200" w:firstLine="510"/>
    </w:pPr>
    <w:rPr>
      <w:sz w:val="24"/>
      <w:szCs w:val="20"/>
    </w:rPr>
  </w:style>
  <w:style w:type="character" w:customStyle="1" w:styleId="NormalIndentChar">
    <w:name w:val="Normal Indent Char"/>
    <w:link w:val="NormalIndent"/>
    <w:uiPriority w:val="99"/>
    <w:locked/>
    <w:rsid w:val="00F47E9D"/>
    <w:rPr>
      <w:rFonts w:eastAsia="宋体"/>
      <w:kern w:val="2"/>
      <w:sz w:val="24"/>
      <w:lang w:val="en-US" w:eastAsia="zh-CN"/>
    </w:rPr>
  </w:style>
  <w:style w:type="character" w:customStyle="1" w:styleId="1Char">
    <w:name w:val="标题 1 Char"/>
    <w:uiPriority w:val="99"/>
    <w:rsid w:val="00F47E9D"/>
    <w:rPr>
      <w:rFonts w:eastAsia="宋体"/>
      <w:b/>
      <w:kern w:val="44"/>
      <w:sz w:val="44"/>
      <w:lang w:val="en-US" w:eastAsia="zh-CN"/>
    </w:rPr>
  </w:style>
</w:styles>
</file>

<file path=word/webSettings.xml><?xml version="1.0" encoding="utf-8"?>
<w:webSettings xmlns:r="http://schemas.openxmlformats.org/officeDocument/2006/relationships" xmlns:w="http://schemas.openxmlformats.org/wordprocessingml/2006/main">
  <w:divs>
    <w:div w:id="18514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30</Pages>
  <Words>2419</Words>
  <Characters>13792</Characters>
  <Application>Microsoft Office Outlook</Application>
  <DocSecurity>0</DocSecurity>
  <Lines>0</Lines>
  <Paragraphs>0</Paragraphs>
  <ScaleCrop>false</ScaleCrop>
  <Company>cgzx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三门县政府采购招标文件</dc:title>
  <dc:subject/>
  <dc:creator>Administrator</dc:creator>
  <cp:keywords/>
  <dc:description/>
  <cp:lastModifiedBy>222</cp:lastModifiedBy>
  <cp:revision>20</cp:revision>
  <cp:lastPrinted>2018-07-24T07:39:00Z</cp:lastPrinted>
  <dcterms:created xsi:type="dcterms:W3CDTF">2018-08-24T05:39:00Z</dcterms:created>
  <dcterms:modified xsi:type="dcterms:W3CDTF">2018-08-24T07:09:00Z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